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1494" w:rsidR="00641E3D" w:rsidP="002D233A" w:rsidRDefault="00641E3D" w14:paraId="38C9945B" w14:textId="77777777">
      <w:pPr>
        <w:pBdr>
          <w:bottom w:val="single" w:color="auto" w:sz="4" w:space="6"/>
        </w:pBdr>
        <w:spacing w:before="800"/>
        <w:ind w:firstLine="720"/>
        <w:jc w:val="center"/>
        <w:rPr>
          <w:b/>
          <w:sz w:val="28"/>
          <w:szCs w:val="24"/>
        </w:rPr>
      </w:pPr>
      <w:r w:rsidRPr="001F1494">
        <w:rPr>
          <w:b/>
          <w:sz w:val="28"/>
          <w:szCs w:val="24"/>
        </w:rPr>
        <w:t>United Kingdom of Great Britain &amp; Northern Ireland</w:t>
      </w:r>
    </w:p>
    <w:p w:rsidRPr="001F1494" w:rsidR="00641E3D" w:rsidP="002D233A" w:rsidRDefault="00A26455" w14:paraId="284D2B3F" w14:textId="77777777">
      <w:pPr>
        <w:pBdr>
          <w:bottom w:val="single" w:color="auto" w:sz="4" w:space="6"/>
        </w:pBdr>
        <w:jc w:val="center"/>
        <w:rPr>
          <w:b/>
          <w:sz w:val="28"/>
          <w:szCs w:val="24"/>
        </w:rPr>
      </w:pPr>
      <w:r w:rsidRPr="001F1494">
        <w:rPr>
          <w:b/>
          <w:sz w:val="28"/>
          <w:szCs w:val="24"/>
        </w:rPr>
        <w:t>Statement</w:t>
      </w:r>
    </w:p>
    <w:p w:rsidRPr="001F1494" w:rsidR="00641E3D" w:rsidP="002D233A" w:rsidRDefault="00A0332D" w14:paraId="6F82C50E" w14:textId="181E7534">
      <w:pPr>
        <w:pBdr>
          <w:bottom w:val="single" w:color="auto" w:sz="4" w:space="6"/>
        </w:pBdr>
        <w:jc w:val="center"/>
        <w:rPr>
          <w:b/>
          <w:sz w:val="28"/>
          <w:szCs w:val="24"/>
        </w:rPr>
      </w:pPr>
      <w:r w:rsidRPr="001F1494">
        <w:rPr>
          <w:b/>
          <w:sz w:val="28"/>
          <w:szCs w:val="24"/>
        </w:rPr>
        <w:t>38</w:t>
      </w:r>
      <w:r w:rsidRPr="001F1494" w:rsidR="002F0546">
        <w:rPr>
          <w:b/>
          <w:sz w:val="28"/>
          <w:szCs w:val="24"/>
          <w:vertAlign w:val="superscript"/>
        </w:rPr>
        <w:t>th</w:t>
      </w:r>
      <w:r w:rsidRPr="001F1494" w:rsidR="002F0546">
        <w:rPr>
          <w:b/>
          <w:sz w:val="28"/>
          <w:szCs w:val="24"/>
        </w:rPr>
        <w:t xml:space="preserve"> </w:t>
      </w:r>
      <w:r w:rsidRPr="001F1494" w:rsidR="00641E3D">
        <w:rPr>
          <w:b/>
          <w:sz w:val="28"/>
          <w:szCs w:val="24"/>
        </w:rPr>
        <w:t xml:space="preserve">Universal Periodic Review – </w:t>
      </w:r>
      <w:r w:rsidRPr="001F1494" w:rsidR="00DC413E">
        <w:rPr>
          <w:b/>
          <w:sz w:val="28"/>
          <w:szCs w:val="24"/>
        </w:rPr>
        <w:t>Solomon Islands</w:t>
      </w:r>
    </w:p>
    <w:p w:rsidR="007D7A6B" w:rsidP="39131121" w:rsidRDefault="00B97563" w14:paraId="06CEA57F" w14:textId="77777777">
      <w:pPr>
        <w:pBdr>
          <w:bottom w:val="single" w:color="auto" w:sz="4" w:space="6"/>
        </w:pBdr>
        <w:jc w:val="center"/>
        <w:rPr>
          <w:b w:val="1"/>
          <w:bCs w:val="1"/>
          <w:sz w:val="28"/>
          <w:szCs w:val="28"/>
        </w:rPr>
      </w:pPr>
      <w:r w:rsidRPr="39131121" w:rsidR="00B97563">
        <w:rPr>
          <w:b w:val="1"/>
          <w:bCs w:val="1"/>
          <w:sz w:val="28"/>
          <w:szCs w:val="28"/>
        </w:rPr>
        <w:t xml:space="preserve">Monday </w:t>
      </w:r>
      <w:r w:rsidRPr="39131121" w:rsidR="003B1029">
        <w:rPr>
          <w:b w:val="1"/>
          <w:bCs w:val="1"/>
          <w:sz w:val="28"/>
          <w:szCs w:val="28"/>
        </w:rPr>
        <w:t>10</w:t>
      </w:r>
      <w:r w:rsidRPr="39131121" w:rsidR="003B1029">
        <w:rPr>
          <w:b w:val="1"/>
          <w:bCs w:val="1"/>
          <w:sz w:val="28"/>
          <w:szCs w:val="28"/>
          <w:vertAlign w:val="superscript"/>
        </w:rPr>
        <w:t>th</w:t>
      </w:r>
      <w:r w:rsidRPr="39131121" w:rsidR="003B1029">
        <w:rPr>
          <w:b w:val="1"/>
          <w:bCs w:val="1"/>
          <w:sz w:val="28"/>
          <w:szCs w:val="28"/>
        </w:rPr>
        <w:t xml:space="preserve"> </w:t>
      </w:r>
      <w:r w:rsidRPr="39131121" w:rsidR="00A0332D">
        <w:rPr>
          <w:b w:val="1"/>
          <w:bCs w:val="1"/>
          <w:sz w:val="28"/>
          <w:szCs w:val="28"/>
        </w:rPr>
        <w:t xml:space="preserve">May </w:t>
      </w:r>
      <w:r w:rsidRPr="39131121" w:rsidR="0038316D">
        <w:rPr>
          <w:b w:val="1"/>
          <w:bCs w:val="1"/>
          <w:sz w:val="28"/>
          <w:szCs w:val="28"/>
        </w:rPr>
        <w:t>2021</w:t>
      </w:r>
    </w:p>
    <w:p w:rsidR="39131121" w:rsidP="39131121" w:rsidRDefault="39131121" w14:paraId="7D04225A" w14:textId="275C972D">
      <w:pPr>
        <w:pStyle w:val="Normal"/>
        <w:jc w:val="center"/>
        <w:rPr>
          <w:rFonts w:ascii="Arial" w:hAnsi="Arial" w:eastAsia="Calibri" w:cs="Times New Roman"/>
          <w:b w:val="1"/>
          <w:bCs w:val="1"/>
          <w:sz w:val="22"/>
          <w:szCs w:val="22"/>
        </w:rPr>
      </w:pPr>
    </w:p>
    <w:p w:rsidR="39131121" w:rsidP="39131121" w:rsidRDefault="39131121" w14:paraId="02BC341C" w14:textId="3E7074BE">
      <w:pPr>
        <w:pStyle w:val="Normal"/>
        <w:jc w:val="center"/>
        <w:rPr>
          <w:rFonts w:ascii="Arial" w:hAnsi="Arial" w:eastAsia="Calibri" w:cs="Times New Roman"/>
          <w:b w:val="1"/>
          <w:bCs w:val="1"/>
          <w:sz w:val="22"/>
          <w:szCs w:val="22"/>
        </w:rPr>
      </w:pPr>
    </w:p>
    <w:p w:rsidRPr="00F40F41" w:rsidR="00FF172A" w:rsidP="00395BDD" w:rsidRDefault="00FF172A" w14:paraId="5B70BBF5" w14:textId="77777777">
      <w:pPr>
        <w:ind w:left="360"/>
        <w:rPr>
          <w:rFonts w:cs="Arial"/>
          <w:sz w:val="24"/>
          <w:szCs w:val="24"/>
        </w:rPr>
      </w:pPr>
    </w:p>
    <w:p w:rsidRPr="00D5502F" w:rsidR="00D065DF" w:rsidP="001F1494" w:rsidRDefault="00D065DF" w14:paraId="0EE793B4" w14:textId="77777777">
      <w:pPr>
        <w:jc w:val="both"/>
        <w:rPr>
          <w:sz w:val="24"/>
          <w:szCs w:val="24"/>
        </w:rPr>
      </w:pPr>
      <w:r w:rsidRPr="00F40F41">
        <w:rPr>
          <w:sz w:val="24"/>
          <w:szCs w:val="24"/>
        </w:rPr>
        <w:t>Thank you</w:t>
      </w:r>
      <w:r w:rsidRPr="00D5502F" w:rsidR="009A4441">
        <w:rPr>
          <w:sz w:val="24"/>
          <w:szCs w:val="24"/>
        </w:rPr>
        <w:t>,</w:t>
      </w:r>
      <w:r w:rsidRPr="00D5502F">
        <w:rPr>
          <w:sz w:val="24"/>
          <w:szCs w:val="24"/>
        </w:rPr>
        <w:t xml:space="preserve"> </w:t>
      </w:r>
      <w:r w:rsidRPr="00D5502F" w:rsidR="00BA2F1F">
        <w:rPr>
          <w:sz w:val="24"/>
          <w:szCs w:val="24"/>
        </w:rPr>
        <w:t xml:space="preserve">Madam </w:t>
      </w:r>
      <w:r w:rsidR="001F1494">
        <w:rPr>
          <w:sz w:val="24"/>
          <w:szCs w:val="24"/>
        </w:rPr>
        <w:t>President.</w:t>
      </w:r>
    </w:p>
    <w:p w:rsidRPr="00DF49D4" w:rsidR="00395BDD" w:rsidP="001F1494" w:rsidRDefault="00395BDD" w14:paraId="651A10DE" w14:textId="77777777">
      <w:pPr>
        <w:jc w:val="both"/>
        <w:rPr>
          <w:sz w:val="24"/>
          <w:szCs w:val="24"/>
        </w:rPr>
      </w:pPr>
    </w:p>
    <w:p w:rsidRPr="00F40F41" w:rsidR="00DC413E" w:rsidP="001F1494" w:rsidRDefault="00DC413E" w14:paraId="3406027F" w14:textId="77777777">
      <w:pPr>
        <w:jc w:val="both"/>
        <w:rPr>
          <w:rFonts w:cs="Arial"/>
          <w:sz w:val="24"/>
          <w:szCs w:val="24"/>
        </w:rPr>
      </w:pPr>
      <w:r w:rsidRPr="00DF49D4">
        <w:rPr>
          <w:sz w:val="24"/>
          <w:szCs w:val="24"/>
        </w:rPr>
        <w:t>The United Kingdom welcomes steps taken by Solomon Islands to promote and protect human righ</w:t>
      </w:r>
      <w:r w:rsidRPr="003412F1">
        <w:rPr>
          <w:sz w:val="24"/>
          <w:szCs w:val="24"/>
        </w:rPr>
        <w:t>ts, such as improved access to justice and</w:t>
      </w:r>
      <w:r w:rsidR="00D5502F">
        <w:rPr>
          <w:sz w:val="24"/>
          <w:szCs w:val="24"/>
        </w:rPr>
        <w:t xml:space="preserve"> increased awareness of the provisions</w:t>
      </w:r>
      <w:r w:rsidRPr="00D5502F">
        <w:rPr>
          <w:sz w:val="24"/>
          <w:szCs w:val="24"/>
        </w:rPr>
        <w:t xml:space="preserve"> </w:t>
      </w:r>
      <w:r w:rsidRPr="00F40F41">
        <w:rPr>
          <w:sz w:val="24"/>
          <w:szCs w:val="24"/>
        </w:rPr>
        <w:t>of the 2014 Family Protection Act. We urge the Government to improve implementation of this legislation,</w:t>
      </w:r>
      <w:r w:rsidRPr="00600766" w:rsidR="00806DB1">
        <w:rPr>
          <w:sz w:val="24"/>
          <w:szCs w:val="24"/>
        </w:rPr>
        <w:t xml:space="preserve"> </w:t>
      </w:r>
      <w:r w:rsidR="00D5502F">
        <w:rPr>
          <w:sz w:val="24"/>
          <w:szCs w:val="24"/>
        </w:rPr>
        <w:t>by strengthening police and prosecutorial process</w:t>
      </w:r>
      <w:r w:rsidR="00AA2027">
        <w:rPr>
          <w:sz w:val="24"/>
          <w:szCs w:val="24"/>
        </w:rPr>
        <w:t>,</w:t>
      </w:r>
      <w:r w:rsidR="00D5502F">
        <w:rPr>
          <w:sz w:val="24"/>
          <w:szCs w:val="24"/>
        </w:rPr>
        <w:t xml:space="preserve"> to increase conviction rates.</w:t>
      </w:r>
    </w:p>
    <w:p w:rsidRPr="00F40F41" w:rsidR="00DC413E" w:rsidP="001F1494" w:rsidRDefault="00DC413E" w14:paraId="659A808D" w14:textId="77777777">
      <w:pPr>
        <w:jc w:val="both"/>
        <w:rPr>
          <w:rFonts w:ascii="Calibri" w:hAnsi="Calibri" w:cs="Calibri"/>
          <w:sz w:val="24"/>
          <w:szCs w:val="24"/>
        </w:rPr>
      </w:pPr>
    </w:p>
    <w:p w:rsidRPr="003412F1" w:rsidR="00DC413E" w:rsidP="001F1494" w:rsidRDefault="00DC413E" w14:paraId="734286D3" w14:textId="77777777">
      <w:pPr>
        <w:jc w:val="both"/>
        <w:rPr>
          <w:sz w:val="24"/>
          <w:szCs w:val="24"/>
        </w:rPr>
      </w:pPr>
      <w:r w:rsidRPr="00D5502F">
        <w:rPr>
          <w:sz w:val="24"/>
          <w:szCs w:val="24"/>
        </w:rPr>
        <w:t xml:space="preserve">We urge the Government to protect media </w:t>
      </w:r>
      <w:r w:rsidRPr="00D5502F" w:rsidR="003044D2">
        <w:rPr>
          <w:sz w:val="24"/>
          <w:szCs w:val="24"/>
        </w:rPr>
        <w:t xml:space="preserve">freedom </w:t>
      </w:r>
      <w:r w:rsidRPr="00D5502F">
        <w:rPr>
          <w:sz w:val="24"/>
          <w:szCs w:val="24"/>
        </w:rPr>
        <w:t>by ensuring all legislation, including legislation governing emergency situations, enshrine</w:t>
      </w:r>
      <w:r w:rsidRPr="00DF49D4" w:rsidR="00EB6EE2">
        <w:rPr>
          <w:sz w:val="24"/>
          <w:szCs w:val="24"/>
        </w:rPr>
        <w:t>s</w:t>
      </w:r>
      <w:r w:rsidRPr="00DF49D4">
        <w:rPr>
          <w:sz w:val="24"/>
          <w:szCs w:val="24"/>
        </w:rPr>
        <w:t xml:space="preserve"> the right</w:t>
      </w:r>
      <w:r w:rsidRPr="00DF49D4" w:rsidR="003044D2">
        <w:rPr>
          <w:sz w:val="24"/>
          <w:szCs w:val="24"/>
        </w:rPr>
        <w:t xml:space="preserve"> to freedom of opinion and expression</w:t>
      </w:r>
      <w:r w:rsidRPr="003412F1">
        <w:rPr>
          <w:sz w:val="24"/>
          <w:szCs w:val="24"/>
        </w:rPr>
        <w:t xml:space="preserve">. </w:t>
      </w:r>
    </w:p>
    <w:p w:rsidRPr="003412F1" w:rsidR="00DC413E" w:rsidP="001F1494" w:rsidRDefault="00DC413E" w14:paraId="5A3B322E" w14:textId="77777777">
      <w:pPr>
        <w:jc w:val="both"/>
        <w:rPr>
          <w:sz w:val="24"/>
          <w:szCs w:val="24"/>
        </w:rPr>
      </w:pPr>
    </w:p>
    <w:p w:rsidRPr="003412F1" w:rsidR="00DC413E" w:rsidP="001F1494" w:rsidRDefault="00DC413E" w14:paraId="2C00ED59" w14:textId="77777777">
      <w:pPr>
        <w:jc w:val="both"/>
        <w:rPr>
          <w:sz w:val="24"/>
          <w:szCs w:val="24"/>
        </w:rPr>
      </w:pPr>
      <w:r w:rsidRPr="003412F1">
        <w:rPr>
          <w:sz w:val="24"/>
          <w:szCs w:val="24"/>
        </w:rPr>
        <w:t>We recommend that Solomon Islands:</w:t>
      </w:r>
    </w:p>
    <w:p w:rsidRPr="003412F1" w:rsidR="00DC413E" w:rsidP="001F1494" w:rsidRDefault="00DC413E" w14:paraId="3A9E329E" w14:textId="77777777">
      <w:pPr>
        <w:jc w:val="both"/>
        <w:rPr>
          <w:rFonts w:cs="Arial"/>
          <w:sz w:val="24"/>
          <w:szCs w:val="24"/>
        </w:rPr>
      </w:pPr>
    </w:p>
    <w:p w:rsidRPr="00AA2027" w:rsidR="00DC413E" w:rsidP="001F1494" w:rsidRDefault="00DC413E" w14:paraId="6208B595" w14:textId="77777777">
      <w:pPr>
        <w:pStyle w:val="ListParagraph"/>
        <w:numPr>
          <w:ilvl w:val="0"/>
          <w:numId w:val="32"/>
        </w:numPr>
        <w:spacing w:after="200"/>
        <w:contextualSpacing w:val="0"/>
        <w:jc w:val="both"/>
        <w:rPr>
          <w:rFonts w:cs="Arial"/>
          <w:sz w:val="24"/>
          <w:szCs w:val="24"/>
        </w:rPr>
      </w:pPr>
      <w:r w:rsidRPr="003412F1">
        <w:rPr>
          <w:rFonts w:cs="Arial"/>
          <w:sz w:val="24"/>
          <w:szCs w:val="24"/>
        </w:rPr>
        <w:t>Rati</w:t>
      </w:r>
      <w:r w:rsidR="001F1494">
        <w:rPr>
          <w:rFonts w:cs="Arial"/>
          <w:sz w:val="24"/>
          <w:szCs w:val="24"/>
        </w:rPr>
        <w:t>fy</w:t>
      </w:r>
      <w:r w:rsidRPr="003412F1">
        <w:rPr>
          <w:rFonts w:cs="Arial"/>
          <w:color w:val="000000"/>
          <w:sz w:val="24"/>
          <w:szCs w:val="24"/>
        </w:rPr>
        <w:t xml:space="preserve"> Protocol of 2014 to the Forced Labour Convention, 1930</w:t>
      </w:r>
      <w:r w:rsidRPr="00AA2027">
        <w:rPr>
          <w:rFonts w:cs="Arial"/>
          <w:color w:val="1F497D"/>
          <w:sz w:val="24"/>
          <w:szCs w:val="24"/>
        </w:rPr>
        <w:t xml:space="preserve"> </w:t>
      </w:r>
      <w:r w:rsidR="001F1494">
        <w:rPr>
          <w:rFonts w:cs="Arial"/>
          <w:sz w:val="24"/>
          <w:szCs w:val="24"/>
        </w:rPr>
        <w:t>before the next review;</w:t>
      </w:r>
    </w:p>
    <w:p w:rsidRPr="00F40F41" w:rsidR="00DC413E" w:rsidP="001F1494" w:rsidRDefault="00806DB1" w14:paraId="032AFB56" w14:textId="77777777">
      <w:pPr>
        <w:pStyle w:val="ListParagraph"/>
        <w:numPr>
          <w:ilvl w:val="0"/>
          <w:numId w:val="32"/>
        </w:numPr>
        <w:spacing w:after="200"/>
        <w:contextualSpacing w:val="0"/>
        <w:jc w:val="both"/>
        <w:rPr>
          <w:rFonts w:cs="Arial"/>
          <w:sz w:val="24"/>
          <w:szCs w:val="24"/>
        </w:rPr>
      </w:pPr>
      <w:r w:rsidRPr="00600766">
        <w:rPr>
          <w:sz w:val="24"/>
          <w:szCs w:val="24"/>
        </w:rPr>
        <w:t>Adopt an open, merit-based process when selec</w:t>
      </w:r>
      <w:r w:rsidR="001F1494">
        <w:rPr>
          <w:sz w:val="24"/>
          <w:szCs w:val="24"/>
        </w:rPr>
        <w:t>ting national candidates for</w:t>
      </w:r>
      <w:r w:rsidRPr="00600766">
        <w:rPr>
          <w:sz w:val="24"/>
          <w:szCs w:val="24"/>
        </w:rPr>
        <w:t xml:space="preserve"> UN Treaty Body election</w:t>
      </w:r>
      <w:r w:rsidR="001F1494">
        <w:rPr>
          <w:sz w:val="24"/>
          <w:szCs w:val="24"/>
        </w:rPr>
        <w:t>s</w:t>
      </w:r>
      <w:r w:rsidR="001F1494">
        <w:rPr>
          <w:rFonts w:cs="Arial"/>
          <w:sz w:val="24"/>
          <w:szCs w:val="24"/>
        </w:rPr>
        <w:t>;</w:t>
      </w:r>
      <w:r w:rsidRPr="00D5502F" w:rsidDel="00806DB1">
        <w:rPr>
          <w:rFonts w:cs="Arial"/>
          <w:sz w:val="24"/>
          <w:szCs w:val="24"/>
        </w:rPr>
        <w:t xml:space="preserve"> </w:t>
      </w:r>
    </w:p>
    <w:p w:rsidRPr="001F1494" w:rsidR="00425B59" w:rsidP="001F1494" w:rsidRDefault="0089623F" w14:paraId="22F8BC6E" w14:textId="77777777">
      <w:pPr>
        <w:numPr>
          <w:ilvl w:val="0"/>
          <w:numId w:val="3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Establish</w:t>
      </w:r>
      <w:r w:rsidRPr="00F40F41" w:rsidR="00DC413E">
        <w:rPr>
          <w:rFonts w:cs="Arial"/>
          <w:sz w:val="24"/>
          <w:szCs w:val="24"/>
        </w:rPr>
        <w:t xml:space="preserve"> an Independent National Human Righ</w:t>
      </w:r>
      <w:r w:rsidRPr="00D5502F" w:rsidR="00DC413E">
        <w:rPr>
          <w:rFonts w:cs="Arial"/>
          <w:sz w:val="24"/>
          <w:szCs w:val="24"/>
        </w:rPr>
        <w:t>ts Institution with “A” status, in conformity with the Paris Principles</w:t>
      </w:r>
      <w:r w:rsidR="00AA2027">
        <w:rPr>
          <w:rFonts w:cs="Arial"/>
          <w:sz w:val="24"/>
          <w:szCs w:val="24"/>
        </w:rPr>
        <w:t>,</w:t>
      </w:r>
      <w:r w:rsidRPr="00D5502F" w:rsidR="00DC413E">
        <w:rPr>
          <w:rFonts w:cs="Arial"/>
          <w:sz w:val="24"/>
          <w:szCs w:val="24"/>
        </w:rPr>
        <w:t xml:space="preserve"> before the next review</w:t>
      </w:r>
      <w:r w:rsidRPr="00D5502F" w:rsidR="00063011">
        <w:rPr>
          <w:rFonts w:cs="Arial"/>
          <w:sz w:val="24"/>
          <w:szCs w:val="24"/>
        </w:rPr>
        <w:t>.</w:t>
      </w:r>
    </w:p>
    <w:p w:rsidRPr="00DF49D4" w:rsidR="00425B59" w:rsidP="001F1494" w:rsidRDefault="00425B59" w14:paraId="3B61858E" w14:textId="77777777">
      <w:pPr>
        <w:jc w:val="both"/>
        <w:rPr>
          <w:rFonts w:cs="Arial"/>
          <w:sz w:val="24"/>
          <w:szCs w:val="24"/>
        </w:rPr>
      </w:pPr>
    </w:p>
    <w:p w:rsidRPr="003412F1" w:rsidR="001E4121" w:rsidP="001F1494" w:rsidRDefault="00D065DF" w14:paraId="274D6EE8" w14:textId="77777777">
      <w:pPr>
        <w:jc w:val="both"/>
        <w:rPr>
          <w:sz w:val="24"/>
          <w:szCs w:val="24"/>
        </w:rPr>
      </w:pPr>
      <w:r w:rsidRPr="003412F1">
        <w:rPr>
          <w:sz w:val="24"/>
          <w:szCs w:val="24"/>
        </w:rPr>
        <w:t>Thank you</w:t>
      </w:r>
      <w:r w:rsidRPr="003412F1" w:rsidR="009A4441">
        <w:rPr>
          <w:sz w:val="24"/>
          <w:szCs w:val="24"/>
        </w:rPr>
        <w:t>,</w:t>
      </w:r>
      <w:r w:rsidRPr="003412F1">
        <w:rPr>
          <w:sz w:val="24"/>
          <w:szCs w:val="24"/>
        </w:rPr>
        <w:t xml:space="preserve"> </w:t>
      </w:r>
      <w:r w:rsidRPr="003412F1" w:rsidR="00BA2F1F">
        <w:rPr>
          <w:sz w:val="24"/>
          <w:szCs w:val="24"/>
        </w:rPr>
        <w:t xml:space="preserve">Madam </w:t>
      </w:r>
      <w:r w:rsidRPr="003412F1" w:rsidR="00395BDD">
        <w:rPr>
          <w:sz w:val="24"/>
          <w:szCs w:val="24"/>
        </w:rPr>
        <w:t>President.</w:t>
      </w:r>
    </w:p>
    <w:sectPr w:rsidRPr="003412F1" w:rsidR="001E4121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BB" w:rsidP="004854D5" w:rsidRDefault="008901BB" w14:paraId="46F4618E" w14:textId="77777777">
      <w:pPr>
        <w:spacing w:line="240" w:lineRule="auto"/>
      </w:pPr>
      <w:r>
        <w:separator/>
      </w:r>
    </w:p>
  </w:endnote>
  <w:endnote w:type="continuationSeparator" w:id="0">
    <w:p w:rsidR="008901BB" w:rsidP="004854D5" w:rsidRDefault="008901BB" w14:paraId="0720049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69B961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751AA3" w:rsidP="006F688E" w:rsidRDefault="006F688E" w14:paraId="0633A730" w14:textId="77777777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 w:rsidR="00751AA3">
      <w:rPr>
        <w:sz w:val="16"/>
        <w:szCs w:val="16"/>
      </w:rPr>
      <w:fldChar w:fldCharType="begin"/>
    </w:r>
    <w:r w:rsidRPr="00751AA3" w:rsidR="00751AA3">
      <w:rPr>
        <w:sz w:val="16"/>
        <w:szCs w:val="16"/>
      </w:rPr>
      <w:instrText xml:space="preserve"> PAGE   \* MERGEFORMAT </w:instrText>
    </w:r>
    <w:r w:rsidRPr="00751AA3" w:rsidR="00751AA3">
      <w:rPr>
        <w:sz w:val="16"/>
        <w:szCs w:val="16"/>
      </w:rPr>
      <w:fldChar w:fldCharType="separate"/>
    </w:r>
    <w:r w:rsidR="00DC413E">
      <w:rPr>
        <w:noProof/>
        <w:sz w:val="16"/>
        <w:szCs w:val="16"/>
      </w:rPr>
      <w:t>2</w:t>
    </w:r>
    <w:r w:rsidRPr="00751AA3" w:rsid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19F657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BB" w:rsidP="004854D5" w:rsidRDefault="008901BB" w14:paraId="4866A750" w14:textId="77777777">
      <w:pPr>
        <w:spacing w:line="240" w:lineRule="auto"/>
      </w:pPr>
      <w:r>
        <w:separator/>
      </w:r>
    </w:p>
  </w:footnote>
  <w:footnote w:type="continuationSeparator" w:id="0">
    <w:p w:rsidR="008901BB" w:rsidP="004854D5" w:rsidRDefault="008901BB" w14:paraId="5D3973F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629408B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4858CA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4854D5" w:rsidRDefault="001F1494" w14:paraId="00B30352" w14:textId="77777777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EF87F31" wp14:editId="4E345BE8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214C4"/>
    <w:multiLevelType w:val="hybridMultilevel"/>
    <w:tmpl w:val="8348C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8"/>
  </w:num>
  <w:num w:numId="6">
    <w:abstractNumId w:val="29"/>
  </w:num>
  <w:num w:numId="7">
    <w:abstractNumId w:val="14"/>
  </w:num>
  <w:num w:numId="8">
    <w:abstractNumId w:val="2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011"/>
    <w:rsid w:val="00063D6E"/>
    <w:rsid w:val="00066C68"/>
    <w:rsid w:val="000828D6"/>
    <w:rsid w:val="00094559"/>
    <w:rsid w:val="000A0A4F"/>
    <w:rsid w:val="000A278D"/>
    <w:rsid w:val="000E373A"/>
    <w:rsid w:val="00111EA1"/>
    <w:rsid w:val="00120D10"/>
    <w:rsid w:val="0013180D"/>
    <w:rsid w:val="00153C29"/>
    <w:rsid w:val="00171A97"/>
    <w:rsid w:val="001739C9"/>
    <w:rsid w:val="001739E5"/>
    <w:rsid w:val="001A40E8"/>
    <w:rsid w:val="001A44F4"/>
    <w:rsid w:val="001A63A9"/>
    <w:rsid w:val="001B55E9"/>
    <w:rsid w:val="001D31F0"/>
    <w:rsid w:val="001E4121"/>
    <w:rsid w:val="001E4BDD"/>
    <w:rsid w:val="001F1494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16CA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D233A"/>
    <w:rsid w:val="002E72D3"/>
    <w:rsid w:val="002F0546"/>
    <w:rsid w:val="003044D2"/>
    <w:rsid w:val="00317186"/>
    <w:rsid w:val="003412F1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1029"/>
    <w:rsid w:val="003B33F0"/>
    <w:rsid w:val="003B6F9E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B39A2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52C69"/>
    <w:rsid w:val="00561083"/>
    <w:rsid w:val="005623A4"/>
    <w:rsid w:val="00582AC0"/>
    <w:rsid w:val="005873E8"/>
    <w:rsid w:val="005B62E9"/>
    <w:rsid w:val="005D0D3A"/>
    <w:rsid w:val="005D3F30"/>
    <w:rsid w:val="005E1945"/>
    <w:rsid w:val="005F4ED3"/>
    <w:rsid w:val="00600766"/>
    <w:rsid w:val="00605FB2"/>
    <w:rsid w:val="006157B7"/>
    <w:rsid w:val="00616B01"/>
    <w:rsid w:val="00620560"/>
    <w:rsid w:val="00620F2B"/>
    <w:rsid w:val="00625EF3"/>
    <w:rsid w:val="00641E3D"/>
    <w:rsid w:val="00650805"/>
    <w:rsid w:val="00657541"/>
    <w:rsid w:val="00672FC2"/>
    <w:rsid w:val="00673F0F"/>
    <w:rsid w:val="00683DC9"/>
    <w:rsid w:val="0069308B"/>
    <w:rsid w:val="006B17E4"/>
    <w:rsid w:val="006D7DC3"/>
    <w:rsid w:val="006F2C52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D5F97"/>
    <w:rsid w:val="007D7A6B"/>
    <w:rsid w:val="007E217E"/>
    <w:rsid w:val="007E4D68"/>
    <w:rsid w:val="00806DB1"/>
    <w:rsid w:val="00807321"/>
    <w:rsid w:val="0081323A"/>
    <w:rsid w:val="0081518F"/>
    <w:rsid w:val="008253C4"/>
    <w:rsid w:val="00835C37"/>
    <w:rsid w:val="0084552E"/>
    <w:rsid w:val="00845A43"/>
    <w:rsid w:val="00846C9B"/>
    <w:rsid w:val="00856A74"/>
    <w:rsid w:val="00874CDB"/>
    <w:rsid w:val="00886653"/>
    <w:rsid w:val="008901BB"/>
    <w:rsid w:val="00890BC4"/>
    <w:rsid w:val="00893467"/>
    <w:rsid w:val="0089623F"/>
    <w:rsid w:val="008C1CC1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9F3489"/>
    <w:rsid w:val="00A0332D"/>
    <w:rsid w:val="00A26455"/>
    <w:rsid w:val="00A27BD8"/>
    <w:rsid w:val="00A32719"/>
    <w:rsid w:val="00A56071"/>
    <w:rsid w:val="00A63D6C"/>
    <w:rsid w:val="00A7667F"/>
    <w:rsid w:val="00A8104A"/>
    <w:rsid w:val="00A824AA"/>
    <w:rsid w:val="00A83AE1"/>
    <w:rsid w:val="00AA2027"/>
    <w:rsid w:val="00AA43FD"/>
    <w:rsid w:val="00AB1855"/>
    <w:rsid w:val="00AD117C"/>
    <w:rsid w:val="00AD61BE"/>
    <w:rsid w:val="00AE172D"/>
    <w:rsid w:val="00AF0706"/>
    <w:rsid w:val="00AF0E8C"/>
    <w:rsid w:val="00B2215E"/>
    <w:rsid w:val="00B24AED"/>
    <w:rsid w:val="00B26008"/>
    <w:rsid w:val="00B275D0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97563"/>
    <w:rsid w:val="00BA2F1F"/>
    <w:rsid w:val="00BA38E8"/>
    <w:rsid w:val="00BC261A"/>
    <w:rsid w:val="00C036B1"/>
    <w:rsid w:val="00C100DD"/>
    <w:rsid w:val="00C1124B"/>
    <w:rsid w:val="00C27C09"/>
    <w:rsid w:val="00C40090"/>
    <w:rsid w:val="00C53A29"/>
    <w:rsid w:val="00C55276"/>
    <w:rsid w:val="00C7364C"/>
    <w:rsid w:val="00C74879"/>
    <w:rsid w:val="00C74BE0"/>
    <w:rsid w:val="00C8044B"/>
    <w:rsid w:val="00C86195"/>
    <w:rsid w:val="00C8758F"/>
    <w:rsid w:val="00C92218"/>
    <w:rsid w:val="00CA149C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502F"/>
    <w:rsid w:val="00D567E3"/>
    <w:rsid w:val="00D577BA"/>
    <w:rsid w:val="00D73B89"/>
    <w:rsid w:val="00D818BD"/>
    <w:rsid w:val="00D837DF"/>
    <w:rsid w:val="00DC413E"/>
    <w:rsid w:val="00DC617C"/>
    <w:rsid w:val="00DC6DAE"/>
    <w:rsid w:val="00DD2BAF"/>
    <w:rsid w:val="00DD773E"/>
    <w:rsid w:val="00DE7ED2"/>
    <w:rsid w:val="00DF3A20"/>
    <w:rsid w:val="00DF4666"/>
    <w:rsid w:val="00DF49D4"/>
    <w:rsid w:val="00DF69AE"/>
    <w:rsid w:val="00E00286"/>
    <w:rsid w:val="00E011E3"/>
    <w:rsid w:val="00E11F8C"/>
    <w:rsid w:val="00E2119C"/>
    <w:rsid w:val="00E47E01"/>
    <w:rsid w:val="00E5115C"/>
    <w:rsid w:val="00E538EA"/>
    <w:rsid w:val="00E63118"/>
    <w:rsid w:val="00E65301"/>
    <w:rsid w:val="00E71F02"/>
    <w:rsid w:val="00EA631C"/>
    <w:rsid w:val="00EB006D"/>
    <w:rsid w:val="00EB6195"/>
    <w:rsid w:val="00EB6ABB"/>
    <w:rsid w:val="00EB6EE2"/>
    <w:rsid w:val="00EC0B52"/>
    <w:rsid w:val="00EC1BBA"/>
    <w:rsid w:val="00EC4B18"/>
    <w:rsid w:val="00EE390F"/>
    <w:rsid w:val="00EE4B2B"/>
    <w:rsid w:val="00EF4E12"/>
    <w:rsid w:val="00EF5585"/>
    <w:rsid w:val="00F24665"/>
    <w:rsid w:val="00F34E37"/>
    <w:rsid w:val="00F40F41"/>
    <w:rsid w:val="00F54B84"/>
    <w:rsid w:val="00F62542"/>
    <w:rsid w:val="00FB0950"/>
    <w:rsid w:val="00FD11A6"/>
    <w:rsid w:val="00FE102F"/>
    <w:rsid w:val="00FF172A"/>
    <w:rsid w:val="391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272350A"/>
  <w15:chartTrackingRefBased/>
  <w15:docId w15:val="{190C817D-DDD4-4167-A033-B8249F89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styleId="ListParagraphChar" w:customStyle="1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link w:val="ListParagraph"/>
    <w:uiPriority w:val="34"/>
    <w:locked/>
    <w:rsid w:val="00DC413E"/>
    <w:rPr>
      <w:rFonts w:ascii="Arial" w:hAnsi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A202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7A88-444E-4D8D-A42E-DDA86AA7271A}"/>
</file>

<file path=customXml/itemProps2.xml><?xml version="1.0" encoding="utf-8"?>
<ds:datastoreItem xmlns:ds="http://schemas.openxmlformats.org/officeDocument/2006/customXml" ds:itemID="{97473F25-93DD-4E2A-A8C9-34671F95E44D}"/>
</file>

<file path=customXml/itemProps3.xml><?xml version="1.0" encoding="utf-8"?>
<ds:datastoreItem xmlns:ds="http://schemas.openxmlformats.org/officeDocument/2006/customXml" ds:itemID="{7DC33D25-7B34-4016-A4F1-4172AF8E6621}"/>
</file>

<file path=customXml/itemProps4.xml><?xml version="1.0" encoding="utf-8"?>
<ds:datastoreItem xmlns:ds="http://schemas.openxmlformats.org/officeDocument/2006/customXml" ds:itemID="{37C4984E-3B2C-461D-AA75-C3F9BCD25F6B}"/>
</file>

<file path=customXml/itemProps5.xml><?xml version="1.0" encoding="utf-8"?>
<ds:datastoreItem xmlns:ds="http://schemas.openxmlformats.org/officeDocument/2006/customXml" ds:itemID="{57820557-56C1-4DEA-8994-1BF90EBB8C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4</cp:revision>
  <cp:lastPrinted>2013-10-21T16:08:00Z</cp:lastPrinted>
  <dcterms:created xsi:type="dcterms:W3CDTF">2021-05-05T08:23:00Z</dcterms:created>
  <dcterms:modified xsi:type="dcterms:W3CDTF">2021-05-07T09:44:50Z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_ip_UnifiedCompliancePolicyUIAction">
    <vt:lpwstr/>
  </property>
  <property fmtid="{D5CDD505-2E9C-101B-9397-08002B2CF9AE}" pid="17" name="_ip_UnifiedCompliancePolicyProperties">
    <vt:lpwstr/>
  </property>
</Properties>
</file>