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002F20" w:rsidRDefault="00641E3D" w14:paraId="2AB01AA6" w14:textId="2DD9DF75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:rsidRPr="009A4441" w:rsidR="00641E3D" w:rsidP="00002F20" w:rsidRDefault="00A26455" w14:paraId="40FB167D" w14:textId="1A5E4AE5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Statement</w:t>
      </w:r>
    </w:p>
    <w:p w:rsidRPr="009A4441" w:rsidR="00641E3D" w:rsidP="00002F20" w:rsidRDefault="00A0332D" w14:paraId="75BEFC85" w14:textId="5160616E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C4144C">
        <w:rPr>
          <w:b/>
          <w:sz w:val="28"/>
          <w:szCs w:val="28"/>
        </w:rPr>
        <w:t>Belgium</w:t>
      </w:r>
    </w:p>
    <w:p w:rsidR="007D7A6B" w:rsidP="5B3F90C1" w:rsidRDefault="009E3366" w14:paraId="3AEA75B9" w14:textId="1EE30322">
      <w:pPr>
        <w:pBdr>
          <w:bottom w:val="single" w:color="auto" w:sz="4" w:space="6"/>
        </w:pBdr>
        <w:jc w:val="center"/>
        <w:rPr>
          <w:b w:val="1"/>
          <w:bCs w:val="1"/>
          <w:sz w:val="28"/>
          <w:szCs w:val="28"/>
        </w:rPr>
      </w:pPr>
      <w:r w:rsidRPr="5B3F90C1" w:rsidR="009E3366">
        <w:rPr>
          <w:b w:val="1"/>
          <w:bCs w:val="1"/>
          <w:sz w:val="28"/>
          <w:szCs w:val="28"/>
        </w:rPr>
        <w:t>Wednesday 5</w:t>
      </w:r>
      <w:r w:rsidRPr="5B3F90C1" w:rsidR="009E3366">
        <w:rPr>
          <w:b w:val="1"/>
          <w:bCs w:val="1"/>
          <w:sz w:val="28"/>
          <w:szCs w:val="28"/>
          <w:vertAlign w:val="superscript"/>
        </w:rPr>
        <w:t>th</w:t>
      </w:r>
      <w:r w:rsidRPr="5B3F90C1" w:rsidR="009E3366">
        <w:rPr>
          <w:b w:val="1"/>
          <w:bCs w:val="1"/>
          <w:sz w:val="28"/>
          <w:szCs w:val="28"/>
        </w:rPr>
        <w:t xml:space="preserve"> </w:t>
      </w:r>
      <w:r w:rsidRPr="5B3F90C1" w:rsidR="00A0332D">
        <w:rPr>
          <w:b w:val="1"/>
          <w:bCs w:val="1"/>
          <w:sz w:val="28"/>
          <w:szCs w:val="28"/>
        </w:rPr>
        <w:t xml:space="preserve">May </w:t>
      </w:r>
      <w:r w:rsidRPr="5B3F90C1" w:rsidR="0038316D">
        <w:rPr>
          <w:b w:val="1"/>
          <w:bCs w:val="1"/>
          <w:sz w:val="28"/>
          <w:szCs w:val="28"/>
        </w:rPr>
        <w:t>2021</w:t>
      </w:r>
    </w:p>
    <w:p w:rsidR="5B3F90C1" w:rsidP="5B3F90C1" w:rsidRDefault="5B3F90C1" w14:paraId="28724915" w14:textId="64EA995B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="5B3F90C1" w:rsidP="5B3F90C1" w:rsidRDefault="5B3F90C1" w14:paraId="743E0285" w14:textId="5B185702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="00395BDD" w:rsidP="00395BDD" w:rsidRDefault="00395BDD" w14:paraId="7F4AE51C" w14:textId="65E6F677">
      <w:pPr>
        <w:rPr>
          <w:sz w:val="24"/>
          <w:szCs w:val="24"/>
        </w:rPr>
      </w:pPr>
    </w:p>
    <w:p w:rsidRPr="00A45321" w:rsidR="005D4B31" w:rsidP="002211F7" w:rsidRDefault="002211F7" w14:paraId="774450DD" w14:textId="3C5DCA2A">
      <w:pPr>
        <w:rPr>
          <w:sz w:val="24"/>
          <w:szCs w:val="24"/>
        </w:rPr>
      </w:pPr>
      <w:r w:rsidRPr="00A45321">
        <w:rPr>
          <w:sz w:val="24"/>
          <w:szCs w:val="24"/>
        </w:rPr>
        <w:t>The U</w:t>
      </w:r>
      <w:r w:rsidR="00BC396E">
        <w:rPr>
          <w:sz w:val="24"/>
          <w:szCs w:val="24"/>
        </w:rPr>
        <w:t xml:space="preserve">nited </w:t>
      </w:r>
      <w:r w:rsidRPr="00A45321">
        <w:rPr>
          <w:sz w:val="24"/>
          <w:szCs w:val="24"/>
        </w:rPr>
        <w:t>K</w:t>
      </w:r>
      <w:r w:rsidR="00BC396E">
        <w:rPr>
          <w:sz w:val="24"/>
          <w:szCs w:val="24"/>
        </w:rPr>
        <w:t>ingdom</w:t>
      </w:r>
      <w:r w:rsidRPr="00A45321">
        <w:rPr>
          <w:sz w:val="24"/>
          <w:szCs w:val="24"/>
        </w:rPr>
        <w:t xml:space="preserve"> recognises </w:t>
      </w:r>
      <w:r w:rsidRPr="00A45321" w:rsidR="00964032">
        <w:rPr>
          <w:sz w:val="24"/>
          <w:szCs w:val="24"/>
        </w:rPr>
        <w:t xml:space="preserve">Belgium’s </w:t>
      </w:r>
      <w:r w:rsidR="00815D74">
        <w:rPr>
          <w:sz w:val="24"/>
          <w:szCs w:val="24"/>
        </w:rPr>
        <w:t>commit</w:t>
      </w:r>
      <w:r w:rsidRPr="00A45321" w:rsidR="00964032">
        <w:rPr>
          <w:sz w:val="24"/>
          <w:szCs w:val="24"/>
        </w:rPr>
        <w:t>me</w:t>
      </w:r>
      <w:r w:rsidR="00F22526">
        <w:rPr>
          <w:sz w:val="24"/>
          <w:szCs w:val="24"/>
        </w:rPr>
        <w:t>n</w:t>
      </w:r>
      <w:r w:rsidR="009E3366">
        <w:rPr>
          <w:sz w:val="24"/>
          <w:szCs w:val="24"/>
        </w:rPr>
        <w:t xml:space="preserve">t to protecting human rights.  </w:t>
      </w:r>
      <w:r w:rsidR="00F22526">
        <w:rPr>
          <w:sz w:val="24"/>
          <w:szCs w:val="24"/>
        </w:rPr>
        <w:t xml:space="preserve">We welcome the </w:t>
      </w:r>
      <w:r w:rsidR="00872967">
        <w:rPr>
          <w:sz w:val="24"/>
          <w:szCs w:val="24"/>
        </w:rPr>
        <w:t xml:space="preserve">announcement of a </w:t>
      </w:r>
      <w:r w:rsidR="005D4B31">
        <w:rPr>
          <w:sz w:val="24"/>
          <w:szCs w:val="24"/>
        </w:rPr>
        <w:t xml:space="preserve">National Action Plan against racism </w:t>
      </w:r>
      <w:r w:rsidR="00A40296">
        <w:rPr>
          <w:sz w:val="24"/>
          <w:szCs w:val="24"/>
        </w:rPr>
        <w:t>and</w:t>
      </w:r>
      <w:r w:rsidR="00F22526">
        <w:rPr>
          <w:sz w:val="24"/>
          <w:szCs w:val="24"/>
        </w:rPr>
        <w:t xml:space="preserve"> </w:t>
      </w:r>
      <w:r w:rsidR="00E97FB6">
        <w:rPr>
          <w:sz w:val="24"/>
          <w:szCs w:val="24"/>
        </w:rPr>
        <w:t xml:space="preserve">efforts to promote women’s rights. </w:t>
      </w:r>
    </w:p>
    <w:p w:rsidR="005D4B31" w:rsidP="002211F7" w:rsidRDefault="005D4B31" w14:paraId="12DF2B7E" w14:textId="77777777">
      <w:pPr>
        <w:rPr>
          <w:rFonts w:cs="Arial"/>
          <w:color w:val="000000"/>
          <w:sz w:val="24"/>
          <w:szCs w:val="24"/>
        </w:rPr>
      </w:pPr>
    </w:p>
    <w:p w:rsidRPr="009E3366" w:rsidR="00964032" w:rsidP="002211F7" w:rsidRDefault="002A1F23" w14:paraId="16944855" w14:textId="56B481DE">
      <w:pPr>
        <w:rPr>
          <w:rFonts w:cs="Arial"/>
          <w:color w:val="000000"/>
          <w:sz w:val="24"/>
          <w:szCs w:val="24"/>
        </w:rPr>
      </w:pPr>
      <w:r w:rsidRPr="00A45321">
        <w:rPr>
          <w:rFonts w:cs="Arial"/>
          <w:color w:val="000000"/>
          <w:sz w:val="24"/>
          <w:szCs w:val="24"/>
        </w:rPr>
        <w:t xml:space="preserve">We value Belgium’s endorsement of the UK’s </w:t>
      </w:r>
      <w:r w:rsidRPr="00A45321" w:rsidR="00964032">
        <w:rPr>
          <w:rFonts w:cs="Arial"/>
          <w:color w:val="000000"/>
          <w:sz w:val="24"/>
          <w:szCs w:val="24"/>
        </w:rPr>
        <w:t>Call to Action to End Forced Labour, Modern Slavery and Human Trafficking</w:t>
      </w:r>
      <w:r w:rsidR="005A0056">
        <w:rPr>
          <w:rFonts w:cs="Arial"/>
          <w:color w:val="000000"/>
          <w:sz w:val="24"/>
          <w:szCs w:val="24"/>
        </w:rPr>
        <w:t>.</w:t>
      </w:r>
      <w:r w:rsidRPr="00A45321" w:rsidR="00070111">
        <w:rPr>
          <w:rFonts w:cs="Arial"/>
          <w:color w:val="000000"/>
          <w:sz w:val="24"/>
          <w:szCs w:val="24"/>
        </w:rPr>
        <w:t xml:space="preserve"> </w:t>
      </w:r>
    </w:p>
    <w:p w:rsidRPr="00A45321" w:rsidR="002211F7" w:rsidP="00395BDD" w:rsidRDefault="002211F7" w14:paraId="51A7AA43" w14:textId="77777777">
      <w:pPr>
        <w:rPr>
          <w:sz w:val="24"/>
          <w:szCs w:val="24"/>
        </w:rPr>
      </w:pPr>
    </w:p>
    <w:p w:rsidRPr="00A45321" w:rsidR="00C4144C" w:rsidP="00C4144C" w:rsidRDefault="00C4144C" w14:paraId="283BADD3" w14:textId="752177CF">
      <w:pPr>
        <w:pStyle w:val="BodyTextIndent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A45321">
        <w:rPr>
          <w:rFonts w:ascii="Arial" w:hAnsi="Arial" w:cs="Arial"/>
          <w:lang w:val="en-US"/>
        </w:rPr>
        <w:t>We recommend</w:t>
      </w:r>
      <w:r w:rsidR="009E3366">
        <w:rPr>
          <w:rFonts w:ascii="Arial" w:hAnsi="Arial" w:cs="Arial"/>
          <w:lang w:val="en-US"/>
        </w:rPr>
        <w:t xml:space="preserve"> Belgium</w:t>
      </w:r>
      <w:r w:rsidRPr="00A45321">
        <w:rPr>
          <w:rFonts w:ascii="Arial" w:hAnsi="Arial" w:cs="Arial"/>
          <w:lang w:val="en-US"/>
        </w:rPr>
        <w:t>:</w:t>
      </w:r>
    </w:p>
    <w:p w:rsidRPr="00AD39A0" w:rsidR="00C4144C" w:rsidP="00C4144C" w:rsidRDefault="00C4144C" w14:paraId="14883732" w14:textId="77777777">
      <w:pPr>
        <w:pStyle w:val="BodyTextIndent"/>
        <w:spacing w:line="276" w:lineRule="auto"/>
        <w:ind w:left="0"/>
        <w:jc w:val="both"/>
        <w:rPr>
          <w:rFonts w:ascii="Arial" w:hAnsi="Arial" w:cs="Arial"/>
          <w:lang w:val="en-US"/>
        </w:rPr>
      </w:pPr>
    </w:p>
    <w:p w:rsidRPr="00AD39A0" w:rsidR="00AD39A0" w:rsidP="00AD39A0" w:rsidRDefault="00616CA6" w14:paraId="48BA2DD7" w14:textId="766FB2F4">
      <w:pPr>
        <w:numPr>
          <w:ilvl w:val="0"/>
          <w:numId w:val="11"/>
        </w:numPr>
        <w:spacing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E</w:t>
      </w:r>
      <w:r w:rsidRPr="00AD39A0" w:rsidR="00AD39A0">
        <w:rPr>
          <w:rFonts w:eastAsia="Times New Roman" w:cs="Arial"/>
          <w:sz w:val="24"/>
          <w:szCs w:val="24"/>
          <w:lang w:eastAsia="en-GB"/>
        </w:rPr>
        <w:t>stablish and operationalise the Federal Human Rights Institute in accordance with Belgium's intention for a high-performance institute that is fully compliant with the Paris Principle</w:t>
      </w:r>
      <w:r w:rsidR="00815D74">
        <w:rPr>
          <w:rFonts w:eastAsia="Times New Roman" w:cs="Arial"/>
          <w:sz w:val="24"/>
          <w:szCs w:val="24"/>
          <w:lang w:eastAsia="en-GB"/>
        </w:rPr>
        <w:t>s</w:t>
      </w:r>
      <w:r>
        <w:rPr>
          <w:rFonts w:eastAsia="Times New Roman" w:cs="Arial"/>
          <w:sz w:val="24"/>
          <w:szCs w:val="24"/>
          <w:lang w:eastAsia="en-GB"/>
        </w:rPr>
        <w:t>;</w:t>
      </w:r>
    </w:p>
    <w:p w:rsidRPr="00AD39A0" w:rsidR="00AD39A0" w:rsidP="00AD39A0" w:rsidRDefault="00AD39A0" w14:paraId="297D5F2F" w14:textId="77777777">
      <w:pPr>
        <w:spacing w:line="240" w:lineRule="auto"/>
        <w:ind w:left="360"/>
        <w:rPr>
          <w:rFonts w:ascii="Segoe UI" w:hAnsi="Segoe UI" w:eastAsia="Times New Roman" w:cs="Segoe UI"/>
          <w:sz w:val="21"/>
          <w:szCs w:val="21"/>
          <w:lang w:eastAsia="en-GB"/>
        </w:rPr>
      </w:pPr>
    </w:p>
    <w:p w:rsidRPr="00A45321" w:rsidR="00C4144C" w:rsidP="00C4144C" w:rsidRDefault="008175D2" w14:paraId="49B94BE4" w14:textId="75B7E9CC">
      <w:pPr>
        <w:pStyle w:val="ListParagraph"/>
        <w:numPr>
          <w:ilvl w:val="0"/>
          <w:numId w:val="11"/>
        </w:numPr>
        <w:spacing w:after="200"/>
        <w:contextualSpacing w:val="0"/>
        <w:rPr>
          <w:rFonts w:cs="Arial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P</w:t>
      </w:r>
      <w:r w:rsidR="009E3366">
        <w:rPr>
          <w:sz w:val="24"/>
          <w:szCs w:val="24"/>
        </w:rPr>
        <w:t xml:space="preserve">rovide </w:t>
      </w:r>
      <w:r w:rsidR="00815D74">
        <w:rPr>
          <w:rFonts w:cs="Arial"/>
          <w:color w:val="000000"/>
          <w:sz w:val="24"/>
          <w:szCs w:val="24"/>
          <w:lang w:val="en-US"/>
        </w:rPr>
        <w:t>further</w:t>
      </w:r>
      <w:r w:rsidRPr="00A45321" w:rsidR="002211F7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A45321" w:rsidR="00C4144C">
        <w:rPr>
          <w:rFonts w:cs="Arial"/>
          <w:color w:val="000000"/>
          <w:sz w:val="24"/>
          <w:szCs w:val="24"/>
          <w:lang w:val="en-US"/>
        </w:rPr>
        <w:t xml:space="preserve">training </w:t>
      </w:r>
      <w:r w:rsidR="00E97FB6">
        <w:rPr>
          <w:rFonts w:cs="Arial"/>
          <w:color w:val="000000"/>
          <w:sz w:val="24"/>
          <w:szCs w:val="24"/>
          <w:lang w:val="en-US"/>
        </w:rPr>
        <w:t xml:space="preserve">to </w:t>
      </w:r>
      <w:r w:rsidRPr="00A45321" w:rsidR="00C4144C">
        <w:rPr>
          <w:rFonts w:cs="Arial"/>
          <w:color w:val="000000"/>
          <w:sz w:val="24"/>
          <w:szCs w:val="24"/>
          <w:lang w:val="en-US"/>
        </w:rPr>
        <w:t>first responders to identify victims of trafficking, particularly minors, and provid</w:t>
      </w:r>
      <w:r>
        <w:rPr>
          <w:rFonts w:cs="Arial"/>
          <w:color w:val="000000"/>
          <w:sz w:val="24"/>
          <w:szCs w:val="24"/>
          <w:lang w:val="en-US"/>
        </w:rPr>
        <w:t>e</w:t>
      </w:r>
      <w:r w:rsidR="00FD6D8C">
        <w:rPr>
          <w:rFonts w:cs="Arial"/>
          <w:color w:val="000000"/>
          <w:sz w:val="24"/>
          <w:szCs w:val="24"/>
          <w:lang w:val="en-US"/>
        </w:rPr>
        <w:t xml:space="preserve"> necessary financial and human resources to first-line actors, specialised shelters and the judiciary</w:t>
      </w:r>
      <w:r w:rsidR="00616CA6">
        <w:rPr>
          <w:rFonts w:cs="Arial"/>
          <w:color w:val="000000"/>
          <w:sz w:val="24"/>
          <w:szCs w:val="24"/>
          <w:lang w:val="en-US"/>
        </w:rPr>
        <w:t>;</w:t>
      </w:r>
      <w:r w:rsidRPr="00A45321" w:rsidR="00C4144C">
        <w:rPr>
          <w:rFonts w:cs="Arial"/>
          <w:color w:val="000000"/>
          <w:sz w:val="24"/>
          <w:szCs w:val="24"/>
          <w:lang w:val="en-US"/>
        </w:rPr>
        <w:t xml:space="preserve"> </w:t>
      </w:r>
    </w:p>
    <w:p w:rsidRPr="009E3366" w:rsidR="00425B59" w:rsidP="00395BDD" w:rsidRDefault="008A3848" w14:paraId="64A13E0C" w14:textId="30F62945">
      <w:pPr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Ratif</w:t>
      </w:r>
      <w:r w:rsidR="009E3366">
        <w:rPr>
          <w:rFonts w:cs="Arial"/>
          <w:sz w:val="24"/>
          <w:szCs w:val="24"/>
        </w:rPr>
        <w:t>y</w:t>
      </w:r>
      <w:r w:rsidRPr="00A45321" w:rsidR="00C4144C">
        <w:rPr>
          <w:rFonts w:cs="Arial"/>
          <w:sz w:val="24"/>
          <w:szCs w:val="24"/>
        </w:rPr>
        <w:t xml:space="preserve"> the Optional Protocol to the Convention </w:t>
      </w:r>
      <w:r w:rsidRPr="00A45321" w:rsidR="0058728B">
        <w:rPr>
          <w:rFonts w:cs="Arial"/>
          <w:sz w:val="24"/>
          <w:szCs w:val="24"/>
        </w:rPr>
        <w:t>against</w:t>
      </w:r>
      <w:r w:rsidRPr="00A45321" w:rsidR="00C4144C">
        <w:rPr>
          <w:rFonts w:cs="Arial"/>
          <w:sz w:val="24"/>
          <w:szCs w:val="24"/>
        </w:rPr>
        <w:t xml:space="preserve"> Torture </w:t>
      </w:r>
      <w:r w:rsidRPr="00A45321" w:rsidR="0058728B">
        <w:rPr>
          <w:rFonts w:cs="Arial"/>
          <w:sz w:val="24"/>
          <w:szCs w:val="24"/>
        </w:rPr>
        <w:t xml:space="preserve">and </w:t>
      </w:r>
      <w:r w:rsidR="0058728B">
        <w:rPr>
          <w:rFonts w:cs="Arial"/>
          <w:sz w:val="24"/>
          <w:szCs w:val="24"/>
        </w:rPr>
        <w:t>take</w:t>
      </w:r>
      <w:r w:rsidR="008175D2">
        <w:rPr>
          <w:rFonts w:cs="Arial"/>
          <w:sz w:val="24"/>
          <w:szCs w:val="24"/>
        </w:rPr>
        <w:t xml:space="preserve"> forward </w:t>
      </w:r>
      <w:r w:rsidRPr="00A45321" w:rsidR="00C4144C">
        <w:rPr>
          <w:rFonts w:cs="Arial"/>
          <w:sz w:val="24"/>
          <w:szCs w:val="24"/>
        </w:rPr>
        <w:t xml:space="preserve">consultations to establish a National Preventative Mechanism. </w:t>
      </w:r>
    </w:p>
    <w:p w:rsidRPr="00D065DF" w:rsidR="00425B59" w:rsidP="00395BDD" w:rsidRDefault="00425B59" w14:paraId="18D6327F" w14:textId="77777777">
      <w:pPr>
        <w:rPr>
          <w:rFonts w:cs="Arial"/>
          <w:sz w:val="24"/>
          <w:szCs w:val="24"/>
        </w:rPr>
      </w:pPr>
    </w:p>
    <w:p w:rsidRPr="007D7A6B" w:rsidR="001E4121" w:rsidP="00395BDD" w:rsidRDefault="00D065DF" w14:paraId="6C5BE755" w14:textId="54FF4802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Pr="007D7A6B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BE" w:rsidP="004854D5" w:rsidRDefault="00DB3ABE" w14:paraId="1F9509AB" w14:textId="77777777">
      <w:pPr>
        <w:spacing w:line="240" w:lineRule="auto"/>
      </w:pPr>
      <w:r>
        <w:separator/>
      </w:r>
    </w:p>
  </w:endnote>
  <w:endnote w:type="continuationSeparator" w:id="0">
    <w:p w:rsidR="00DB3ABE" w:rsidP="004854D5" w:rsidRDefault="00DB3ABE" w14:paraId="377A642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73009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6D017213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9E3366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C511F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BE" w:rsidP="004854D5" w:rsidRDefault="00DB3ABE" w14:paraId="5196B240" w14:textId="77777777">
      <w:pPr>
        <w:spacing w:line="240" w:lineRule="auto"/>
      </w:pPr>
      <w:r>
        <w:separator/>
      </w:r>
    </w:p>
  </w:footnote>
  <w:footnote w:type="continuationSeparator" w:id="0">
    <w:p w:rsidR="00DB3ABE" w:rsidP="004854D5" w:rsidRDefault="00DB3ABE" w14:paraId="676B1F7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58627E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5FE3B2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3D36C5" w14:paraId="7CCB91C8" w14:textId="6FEBEFCD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D1A4D75" wp14:editId="14E6A8F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63040"/>
    <w:multiLevelType w:val="hybridMultilevel"/>
    <w:tmpl w:val="64AE0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C1257"/>
    <w:multiLevelType w:val="hybridMultilevel"/>
    <w:tmpl w:val="1E4209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20"/>
  </w:num>
  <w:num w:numId="5">
    <w:abstractNumId w:val="7"/>
  </w:num>
  <w:num w:numId="6">
    <w:abstractNumId w:val="30"/>
  </w:num>
  <w:num w:numId="7">
    <w:abstractNumId w:val="13"/>
  </w:num>
  <w:num w:numId="8">
    <w:abstractNumId w:val="2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2F20"/>
    <w:rsid w:val="00005769"/>
    <w:rsid w:val="000202BA"/>
    <w:rsid w:val="000231E3"/>
    <w:rsid w:val="00027330"/>
    <w:rsid w:val="000310B2"/>
    <w:rsid w:val="00040AE9"/>
    <w:rsid w:val="00050E0C"/>
    <w:rsid w:val="00057799"/>
    <w:rsid w:val="00060113"/>
    <w:rsid w:val="00062EB3"/>
    <w:rsid w:val="00063D6E"/>
    <w:rsid w:val="00066C68"/>
    <w:rsid w:val="00070111"/>
    <w:rsid w:val="000828D6"/>
    <w:rsid w:val="00094559"/>
    <w:rsid w:val="000A278D"/>
    <w:rsid w:val="000E373A"/>
    <w:rsid w:val="00111EA1"/>
    <w:rsid w:val="00120D10"/>
    <w:rsid w:val="0013180D"/>
    <w:rsid w:val="00171A97"/>
    <w:rsid w:val="001739C9"/>
    <w:rsid w:val="001739E5"/>
    <w:rsid w:val="001A44F4"/>
    <w:rsid w:val="001A63A9"/>
    <w:rsid w:val="001B55E9"/>
    <w:rsid w:val="001C2AD9"/>
    <w:rsid w:val="001D31F0"/>
    <w:rsid w:val="001E4121"/>
    <w:rsid w:val="001E4BDD"/>
    <w:rsid w:val="002170EE"/>
    <w:rsid w:val="00220931"/>
    <w:rsid w:val="002211F7"/>
    <w:rsid w:val="002238A5"/>
    <w:rsid w:val="0022546E"/>
    <w:rsid w:val="00226AAF"/>
    <w:rsid w:val="00234DEB"/>
    <w:rsid w:val="002403F1"/>
    <w:rsid w:val="00243032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A1F23"/>
    <w:rsid w:val="002B0F56"/>
    <w:rsid w:val="002B66EC"/>
    <w:rsid w:val="002C2217"/>
    <w:rsid w:val="002E72D3"/>
    <w:rsid w:val="002F0546"/>
    <w:rsid w:val="00317186"/>
    <w:rsid w:val="003241C1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C2C1E"/>
    <w:rsid w:val="003D0799"/>
    <w:rsid w:val="003D36C5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92FAC"/>
    <w:rsid w:val="004B24E1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28B"/>
    <w:rsid w:val="005873E8"/>
    <w:rsid w:val="005A0056"/>
    <w:rsid w:val="005D3F30"/>
    <w:rsid w:val="005D4B31"/>
    <w:rsid w:val="005E1945"/>
    <w:rsid w:val="005F0518"/>
    <w:rsid w:val="005F3160"/>
    <w:rsid w:val="005F4ED3"/>
    <w:rsid w:val="00605FB2"/>
    <w:rsid w:val="006157B7"/>
    <w:rsid w:val="00616B01"/>
    <w:rsid w:val="00616CA6"/>
    <w:rsid w:val="006173F4"/>
    <w:rsid w:val="00620560"/>
    <w:rsid w:val="00620F2B"/>
    <w:rsid w:val="00641E3D"/>
    <w:rsid w:val="00657541"/>
    <w:rsid w:val="00671ED2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529BE"/>
    <w:rsid w:val="007A650C"/>
    <w:rsid w:val="007A6F89"/>
    <w:rsid w:val="007D5F97"/>
    <w:rsid w:val="007D7A6B"/>
    <w:rsid w:val="007E20B0"/>
    <w:rsid w:val="007E217E"/>
    <w:rsid w:val="007E4D68"/>
    <w:rsid w:val="00807321"/>
    <w:rsid w:val="0081323A"/>
    <w:rsid w:val="00815D74"/>
    <w:rsid w:val="008175D2"/>
    <w:rsid w:val="008253C4"/>
    <w:rsid w:val="00835C37"/>
    <w:rsid w:val="0084552E"/>
    <w:rsid w:val="00845A43"/>
    <w:rsid w:val="00846C9B"/>
    <w:rsid w:val="00856A74"/>
    <w:rsid w:val="00872967"/>
    <w:rsid w:val="00874CDB"/>
    <w:rsid w:val="00886653"/>
    <w:rsid w:val="00890BC4"/>
    <w:rsid w:val="00893467"/>
    <w:rsid w:val="008A3848"/>
    <w:rsid w:val="008E0703"/>
    <w:rsid w:val="008E7867"/>
    <w:rsid w:val="008F182A"/>
    <w:rsid w:val="00910976"/>
    <w:rsid w:val="009118DB"/>
    <w:rsid w:val="009301AB"/>
    <w:rsid w:val="0093653A"/>
    <w:rsid w:val="00960F57"/>
    <w:rsid w:val="00964032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E3366"/>
    <w:rsid w:val="00A0332D"/>
    <w:rsid w:val="00A26455"/>
    <w:rsid w:val="00A27BD8"/>
    <w:rsid w:val="00A40296"/>
    <w:rsid w:val="00A41737"/>
    <w:rsid w:val="00A45321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39A0"/>
    <w:rsid w:val="00AD61BE"/>
    <w:rsid w:val="00AD7B93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BC396E"/>
    <w:rsid w:val="00C036B1"/>
    <w:rsid w:val="00C100DD"/>
    <w:rsid w:val="00C27C09"/>
    <w:rsid w:val="00C40090"/>
    <w:rsid w:val="00C4144C"/>
    <w:rsid w:val="00C53A29"/>
    <w:rsid w:val="00C55276"/>
    <w:rsid w:val="00C7364C"/>
    <w:rsid w:val="00C74BE0"/>
    <w:rsid w:val="00C8044B"/>
    <w:rsid w:val="00C86195"/>
    <w:rsid w:val="00C8758F"/>
    <w:rsid w:val="00C92218"/>
    <w:rsid w:val="00C959DD"/>
    <w:rsid w:val="00CB7368"/>
    <w:rsid w:val="00CB7F48"/>
    <w:rsid w:val="00CC1F2D"/>
    <w:rsid w:val="00CC4B48"/>
    <w:rsid w:val="00CD0901"/>
    <w:rsid w:val="00D04C9A"/>
    <w:rsid w:val="00D065DF"/>
    <w:rsid w:val="00D13924"/>
    <w:rsid w:val="00D238D1"/>
    <w:rsid w:val="00D24DEE"/>
    <w:rsid w:val="00D44C0A"/>
    <w:rsid w:val="00D46135"/>
    <w:rsid w:val="00D51B56"/>
    <w:rsid w:val="00D52DBC"/>
    <w:rsid w:val="00D5458A"/>
    <w:rsid w:val="00D567E3"/>
    <w:rsid w:val="00D577BA"/>
    <w:rsid w:val="00D62691"/>
    <w:rsid w:val="00D64409"/>
    <w:rsid w:val="00D73B89"/>
    <w:rsid w:val="00D818BD"/>
    <w:rsid w:val="00DA3577"/>
    <w:rsid w:val="00DB3ABE"/>
    <w:rsid w:val="00DC617C"/>
    <w:rsid w:val="00DC6DAE"/>
    <w:rsid w:val="00DD2BAF"/>
    <w:rsid w:val="00DE2BD8"/>
    <w:rsid w:val="00DE7ED2"/>
    <w:rsid w:val="00DF3A20"/>
    <w:rsid w:val="00DF4666"/>
    <w:rsid w:val="00DF69AE"/>
    <w:rsid w:val="00E00286"/>
    <w:rsid w:val="00E011E3"/>
    <w:rsid w:val="00E11F8C"/>
    <w:rsid w:val="00E2119C"/>
    <w:rsid w:val="00E26C89"/>
    <w:rsid w:val="00E47E01"/>
    <w:rsid w:val="00E5115C"/>
    <w:rsid w:val="00E538EA"/>
    <w:rsid w:val="00E63118"/>
    <w:rsid w:val="00E65301"/>
    <w:rsid w:val="00E71F02"/>
    <w:rsid w:val="00E97CA7"/>
    <w:rsid w:val="00E97FB6"/>
    <w:rsid w:val="00EA631C"/>
    <w:rsid w:val="00EB006D"/>
    <w:rsid w:val="00EC0B52"/>
    <w:rsid w:val="00EC1BBA"/>
    <w:rsid w:val="00EC3D6A"/>
    <w:rsid w:val="00EC4B18"/>
    <w:rsid w:val="00EE390F"/>
    <w:rsid w:val="00EF4E12"/>
    <w:rsid w:val="00EF5585"/>
    <w:rsid w:val="00F22526"/>
    <w:rsid w:val="00F24665"/>
    <w:rsid w:val="00F36B3C"/>
    <w:rsid w:val="00F54B84"/>
    <w:rsid w:val="00F62542"/>
    <w:rsid w:val="00FB0950"/>
    <w:rsid w:val="00FD11A6"/>
    <w:rsid w:val="00FD6D8C"/>
    <w:rsid w:val="00FE102F"/>
    <w:rsid w:val="00FF172A"/>
    <w:rsid w:val="5B3F9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9809215"/>
  <w15:chartTrackingRefBased/>
  <w15:docId w15:val="{10BD5D10-7B0B-40CA-8E94-CDCB856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ListParagraphChar" w:customStyle="1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C4144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C7B5-BBFE-4C92-A359-1F6D059679F2}"/>
</file>

<file path=customXml/itemProps2.xml><?xml version="1.0" encoding="utf-8"?>
<ds:datastoreItem xmlns:ds="http://schemas.openxmlformats.org/officeDocument/2006/customXml" ds:itemID="{D233A268-3197-46B0-958E-F899680E12E3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770B17D4-4DA3-44EC-8C02-B7CF915C4564}"/>
</file>

<file path=customXml/itemProps5.xml><?xml version="1.0" encoding="utf-8"?>
<ds:datastoreItem xmlns:ds="http://schemas.openxmlformats.org/officeDocument/2006/customXml" ds:itemID="{1F75E296-5E04-422C-9543-FCA1956A56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4</cp:revision>
  <cp:lastPrinted>2013-10-21T16:08:00Z</cp:lastPrinted>
  <dcterms:created xsi:type="dcterms:W3CDTF">2021-04-29T10:36:00Z</dcterms:created>
  <dcterms:modified xsi:type="dcterms:W3CDTF">2021-04-30T17:19:23Z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