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37" w:rsidRPr="00205237" w:rsidRDefault="00205237" w:rsidP="00205237">
      <w:pPr>
        <w:spacing w:before="0" w:after="120"/>
        <w:jc w:val="right"/>
        <w:rPr>
          <w:rFonts w:eastAsia="Times New Roman"/>
          <w:i/>
          <w:sz w:val="24"/>
          <w:szCs w:val="24"/>
          <w:lang w:val="en-US" w:eastAsia="pl-PL"/>
        </w:rPr>
      </w:pPr>
      <w:bookmarkStart w:id="0" w:name="_GoBack"/>
      <w:bookmarkEnd w:id="0"/>
      <w:r w:rsidRPr="00205237">
        <w:rPr>
          <w:rFonts w:eastAsia="Times New Roman"/>
          <w:i/>
          <w:sz w:val="24"/>
          <w:szCs w:val="24"/>
          <w:lang w:val="en-US" w:eastAsia="pl-PL"/>
        </w:rPr>
        <w:t>Check against delivery</w:t>
      </w:r>
    </w:p>
    <w:p w:rsidR="00205237" w:rsidRPr="00205237" w:rsidRDefault="00205237" w:rsidP="00205237">
      <w:pPr>
        <w:spacing w:before="0"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205237">
        <w:rPr>
          <w:rFonts w:eastAsia="Times New Roman"/>
          <w:b/>
          <w:sz w:val="24"/>
          <w:szCs w:val="24"/>
          <w:lang w:val="en-US" w:eastAsia="pl-PL"/>
        </w:rPr>
        <w:t xml:space="preserve">UPR of the </w:t>
      </w:r>
      <w:r>
        <w:rPr>
          <w:rFonts w:eastAsia="Times New Roman"/>
          <w:b/>
          <w:sz w:val="24"/>
          <w:szCs w:val="24"/>
          <w:lang w:val="en-US" w:eastAsia="pl-PL"/>
        </w:rPr>
        <w:t>Republic of Sierra Leone</w:t>
      </w:r>
    </w:p>
    <w:p w:rsidR="00205237" w:rsidRPr="00205237" w:rsidRDefault="00205237" w:rsidP="00205237">
      <w:pPr>
        <w:spacing w:before="0"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  <w:r w:rsidRPr="00205237">
        <w:rPr>
          <w:rFonts w:eastAsia="Times New Roman"/>
          <w:b/>
          <w:sz w:val="24"/>
          <w:szCs w:val="24"/>
          <w:lang w:val="en-US" w:eastAsia="pl-PL"/>
        </w:rPr>
        <w:t>Statement by the Republic of Poland</w:t>
      </w:r>
    </w:p>
    <w:p w:rsidR="00205237" w:rsidRPr="00205237" w:rsidRDefault="00205237" w:rsidP="00205237">
      <w:pPr>
        <w:spacing w:before="0" w:after="120"/>
        <w:jc w:val="center"/>
        <w:rPr>
          <w:rFonts w:eastAsia="Times New Roman"/>
          <w:i/>
          <w:sz w:val="24"/>
          <w:szCs w:val="24"/>
          <w:lang w:val="en-US" w:eastAsia="pl-PL"/>
        </w:rPr>
      </w:pPr>
      <w:r>
        <w:rPr>
          <w:rFonts w:eastAsia="Times New Roman"/>
          <w:i/>
          <w:sz w:val="24"/>
          <w:szCs w:val="24"/>
          <w:lang w:val="en-US" w:eastAsia="pl-PL"/>
        </w:rPr>
        <w:t>12</w:t>
      </w:r>
      <w:r w:rsidRPr="00205237">
        <w:rPr>
          <w:rFonts w:eastAsia="Times New Roman"/>
          <w:i/>
          <w:sz w:val="24"/>
          <w:szCs w:val="24"/>
          <w:vertAlign w:val="superscript"/>
          <w:lang w:val="en-US" w:eastAsia="pl-PL"/>
        </w:rPr>
        <w:t>h</w:t>
      </w:r>
      <w:r w:rsidRPr="00205237">
        <w:rPr>
          <w:rFonts w:eastAsia="Times New Roman"/>
          <w:i/>
          <w:sz w:val="24"/>
          <w:szCs w:val="24"/>
          <w:lang w:val="en-US" w:eastAsia="pl-PL"/>
        </w:rPr>
        <w:t xml:space="preserve"> of May 2021, 14.30 </w:t>
      </w:r>
      <w:proofErr w:type="spellStart"/>
      <w:r w:rsidRPr="00205237">
        <w:rPr>
          <w:rFonts w:eastAsia="Times New Roman"/>
          <w:i/>
          <w:sz w:val="24"/>
          <w:szCs w:val="24"/>
          <w:lang w:val="en-US" w:eastAsia="pl-PL"/>
        </w:rPr>
        <w:t>hrs</w:t>
      </w:r>
      <w:proofErr w:type="spellEnd"/>
      <w:r w:rsidRPr="00205237">
        <w:rPr>
          <w:rFonts w:eastAsia="Times New Roman"/>
          <w:i/>
          <w:sz w:val="24"/>
          <w:szCs w:val="24"/>
          <w:lang w:val="en-US" w:eastAsia="pl-PL"/>
        </w:rPr>
        <w:t>, Geneva</w:t>
      </w:r>
    </w:p>
    <w:p w:rsidR="00205237" w:rsidRPr="00205237" w:rsidRDefault="00205237" w:rsidP="00205237">
      <w:pPr>
        <w:spacing w:before="0" w:after="120"/>
        <w:jc w:val="center"/>
        <w:rPr>
          <w:rFonts w:eastAsia="Times New Roman"/>
          <w:i/>
          <w:sz w:val="24"/>
          <w:szCs w:val="24"/>
          <w:u w:val="single"/>
          <w:lang w:val="en-US" w:eastAsia="pl-PL"/>
        </w:rPr>
      </w:pPr>
      <w:r w:rsidRPr="00205237">
        <w:rPr>
          <w:rFonts w:eastAsia="Times New Roman"/>
          <w:i/>
          <w:sz w:val="24"/>
          <w:szCs w:val="24"/>
          <w:u w:val="single"/>
          <w:lang w:val="en-US" w:eastAsia="pl-PL"/>
        </w:rPr>
        <w:t>Speaking time: 1 minute 5 seconds</w:t>
      </w:r>
    </w:p>
    <w:p w:rsidR="00205237" w:rsidRDefault="00205237" w:rsidP="00205237">
      <w:pPr>
        <w:spacing w:before="0" w:after="120"/>
        <w:rPr>
          <w:i/>
          <w:sz w:val="24"/>
          <w:szCs w:val="24"/>
          <w:lang w:val="en-US"/>
        </w:rPr>
      </w:pPr>
    </w:p>
    <w:p w:rsidR="00653AC6" w:rsidRPr="00591495" w:rsidRDefault="00205237" w:rsidP="00205237">
      <w:pPr>
        <w:spacing w:before="0" w:after="12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Madam</w:t>
      </w:r>
      <w:r w:rsidR="000A3872" w:rsidRPr="00591495">
        <w:rPr>
          <w:i/>
          <w:sz w:val="24"/>
          <w:szCs w:val="24"/>
          <w:lang w:val="en-US"/>
        </w:rPr>
        <w:t xml:space="preserve"> President,</w:t>
      </w:r>
    </w:p>
    <w:p w:rsidR="00205237" w:rsidRDefault="007A247A" w:rsidP="00205237">
      <w:pPr>
        <w:spacing w:before="0" w:after="120"/>
        <w:rPr>
          <w:sz w:val="24"/>
          <w:szCs w:val="24"/>
          <w:lang w:val="en-US"/>
        </w:rPr>
      </w:pPr>
      <w:r w:rsidRPr="00BD79B7">
        <w:rPr>
          <w:sz w:val="24"/>
          <w:szCs w:val="24"/>
          <w:lang w:val="en-US"/>
        </w:rPr>
        <w:t>Poland thank</w:t>
      </w:r>
      <w:r w:rsidR="00205237">
        <w:rPr>
          <w:sz w:val="24"/>
          <w:szCs w:val="24"/>
          <w:lang w:val="en-US"/>
        </w:rPr>
        <w:t>s</w:t>
      </w:r>
      <w:r w:rsidRPr="00BD79B7">
        <w:rPr>
          <w:sz w:val="24"/>
          <w:szCs w:val="24"/>
          <w:lang w:val="en-US"/>
        </w:rPr>
        <w:t xml:space="preserve"> the delegation</w:t>
      </w:r>
      <w:r w:rsidR="00952B7B">
        <w:rPr>
          <w:sz w:val="24"/>
          <w:szCs w:val="24"/>
          <w:lang w:val="en-US"/>
        </w:rPr>
        <w:t xml:space="preserve"> of Sierra Leone</w:t>
      </w:r>
      <w:r w:rsidRPr="00BD79B7">
        <w:rPr>
          <w:sz w:val="24"/>
          <w:szCs w:val="24"/>
          <w:lang w:val="en-US"/>
        </w:rPr>
        <w:t xml:space="preserve"> for its </w:t>
      </w:r>
      <w:r w:rsidR="00753027">
        <w:rPr>
          <w:sz w:val="24"/>
          <w:szCs w:val="24"/>
          <w:lang w:val="en-US"/>
        </w:rPr>
        <w:t xml:space="preserve">participation </w:t>
      </w:r>
      <w:r w:rsidR="00205237">
        <w:rPr>
          <w:sz w:val="24"/>
          <w:szCs w:val="24"/>
          <w:lang w:val="en-US"/>
        </w:rPr>
        <w:t>in the UPR process.</w:t>
      </w:r>
      <w:r>
        <w:rPr>
          <w:sz w:val="24"/>
          <w:szCs w:val="24"/>
          <w:lang w:val="en-US"/>
        </w:rPr>
        <w:t xml:space="preserve"> </w:t>
      </w:r>
    </w:p>
    <w:p w:rsidR="00744D83" w:rsidRDefault="00205237" w:rsidP="00205237">
      <w:pPr>
        <w:spacing w:before="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per agreed practice, Poland</w:t>
      </w:r>
      <w:r w:rsidR="00744D83">
        <w:rPr>
          <w:sz w:val="24"/>
          <w:szCs w:val="24"/>
          <w:lang w:val="en-US"/>
        </w:rPr>
        <w:t xml:space="preserve"> recommend</w:t>
      </w:r>
      <w:r>
        <w:rPr>
          <w:sz w:val="24"/>
          <w:szCs w:val="24"/>
          <w:lang w:val="en-US"/>
        </w:rPr>
        <w:t>s</w:t>
      </w:r>
      <w:r w:rsidR="00744D83">
        <w:rPr>
          <w:sz w:val="24"/>
          <w:szCs w:val="24"/>
          <w:lang w:val="en-US"/>
        </w:rPr>
        <w:t xml:space="preserve"> </w:t>
      </w:r>
      <w:r w:rsidR="00952B7B">
        <w:rPr>
          <w:sz w:val="24"/>
          <w:szCs w:val="24"/>
          <w:lang w:val="en-US"/>
        </w:rPr>
        <w:t>Sierra Leone</w:t>
      </w:r>
      <w:r w:rsidR="00744D83">
        <w:rPr>
          <w:sz w:val="24"/>
          <w:szCs w:val="24"/>
          <w:lang w:val="en-US"/>
        </w:rPr>
        <w:t xml:space="preserve"> to:</w:t>
      </w:r>
    </w:p>
    <w:p w:rsidR="00A66826" w:rsidRDefault="00205237" w:rsidP="00205237">
      <w:pPr>
        <w:numPr>
          <w:ilvl w:val="0"/>
          <w:numId w:val="7"/>
        </w:numPr>
        <w:spacing w:before="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</w:t>
      </w:r>
      <w:r w:rsidR="00952B7B" w:rsidRPr="00952B7B">
        <w:rPr>
          <w:b/>
          <w:sz w:val="24"/>
          <w:szCs w:val="24"/>
          <w:lang w:val="en-US"/>
        </w:rPr>
        <w:t>trengthen its efforts to combat trafficking in children</w:t>
      </w:r>
      <w:r w:rsidR="00952B7B">
        <w:rPr>
          <w:b/>
          <w:sz w:val="24"/>
          <w:szCs w:val="24"/>
          <w:lang w:val="en-US"/>
        </w:rPr>
        <w:t>;</w:t>
      </w:r>
    </w:p>
    <w:p w:rsidR="00381A48" w:rsidRDefault="00205237" w:rsidP="00205237">
      <w:pPr>
        <w:numPr>
          <w:ilvl w:val="0"/>
          <w:numId w:val="7"/>
        </w:numPr>
        <w:spacing w:before="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</w:t>
      </w:r>
      <w:r w:rsidR="0019730D">
        <w:rPr>
          <w:b/>
          <w:sz w:val="24"/>
          <w:szCs w:val="24"/>
          <w:lang w:val="en-US"/>
        </w:rPr>
        <w:t>urther</w:t>
      </w:r>
      <w:r>
        <w:rPr>
          <w:b/>
          <w:sz w:val="24"/>
          <w:szCs w:val="24"/>
          <w:lang w:val="en-US"/>
        </w:rPr>
        <w:t xml:space="preserve"> improve</w:t>
      </w:r>
      <w:r w:rsidR="00952B7B" w:rsidRPr="00952B7B">
        <w:rPr>
          <w:b/>
          <w:sz w:val="24"/>
          <w:szCs w:val="24"/>
          <w:lang w:val="en-US"/>
        </w:rPr>
        <w:t xml:space="preserve"> access of persons</w:t>
      </w:r>
      <w:r w:rsidR="00952B7B">
        <w:rPr>
          <w:b/>
          <w:sz w:val="24"/>
          <w:szCs w:val="24"/>
          <w:lang w:val="en-US"/>
        </w:rPr>
        <w:t xml:space="preserve"> with disabilities to education and</w:t>
      </w:r>
      <w:r w:rsidR="00952B7B" w:rsidRPr="00952B7B">
        <w:rPr>
          <w:b/>
          <w:sz w:val="24"/>
          <w:szCs w:val="24"/>
          <w:lang w:val="en-US"/>
        </w:rPr>
        <w:t xml:space="preserve"> health care</w:t>
      </w:r>
      <w:r w:rsidR="0032700E">
        <w:rPr>
          <w:b/>
          <w:sz w:val="24"/>
          <w:szCs w:val="24"/>
          <w:lang w:val="en-US"/>
        </w:rPr>
        <w:t>;</w:t>
      </w:r>
    </w:p>
    <w:p w:rsidR="00754285" w:rsidRDefault="00205237" w:rsidP="00205237">
      <w:pPr>
        <w:numPr>
          <w:ilvl w:val="0"/>
          <w:numId w:val="7"/>
        </w:numPr>
        <w:spacing w:before="0" w:after="1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</w:t>
      </w:r>
      <w:r w:rsidR="0019730D">
        <w:rPr>
          <w:b/>
          <w:sz w:val="24"/>
          <w:szCs w:val="24"/>
          <w:lang w:val="en-US"/>
        </w:rPr>
        <w:t>ontinue</w:t>
      </w:r>
      <w:r w:rsidR="00952B7B" w:rsidRPr="00952B7B">
        <w:rPr>
          <w:b/>
          <w:sz w:val="24"/>
          <w:szCs w:val="24"/>
          <w:lang w:val="en-US"/>
        </w:rPr>
        <w:t xml:space="preserve"> efforts to </w:t>
      </w:r>
      <w:r w:rsidR="0032700E">
        <w:rPr>
          <w:b/>
          <w:sz w:val="24"/>
          <w:szCs w:val="24"/>
          <w:lang w:val="en-US"/>
        </w:rPr>
        <w:t>eliminate</w:t>
      </w:r>
      <w:r w:rsidR="00952B7B">
        <w:rPr>
          <w:b/>
          <w:sz w:val="24"/>
          <w:szCs w:val="24"/>
          <w:lang w:val="en-US"/>
        </w:rPr>
        <w:t xml:space="preserve"> child </w:t>
      </w:r>
      <w:proofErr w:type="spellStart"/>
      <w:r w:rsidR="00952B7B">
        <w:rPr>
          <w:b/>
          <w:sz w:val="24"/>
          <w:szCs w:val="24"/>
          <w:lang w:val="en-US"/>
        </w:rPr>
        <w:t>labour</w:t>
      </w:r>
      <w:proofErr w:type="spellEnd"/>
      <w:r w:rsidR="00381A48" w:rsidRPr="00381A48">
        <w:rPr>
          <w:b/>
          <w:sz w:val="24"/>
          <w:szCs w:val="24"/>
          <w:lang w:val="en-US"/>
        </w:rPr>
        <w:t xml:space="preserve">. </w:t>
      </w:r>
      <w:r w:rsidR="00754285">
        <w:rPr>
          <w:b/>
          <w:sz w:val="24"/>
          <w:szCs w:val="24"/>
          <w:lang w:val="en-US"/>
        </w:rPr>
        <w:t xml:space="preserve"> </w:t>
      </w:r>
    </w:p>
    <w:p w:rsidR="00205237" w:rsidRDefault="00127AA3" w:rsidP="00205237">
      <w:pPr>
        <w:spacing w:before="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At  the same time </w:t>
      </w:r>
      <w:r w:rsidR="00C004AF">
        <w:rPr>
          <w:sz w:val="24"/>
          <w:szCs w:val="24"/>
          <w:lang w:val="en-US"/>
        </w:rPr>
        <w:t xml:space="preserve">we commend </w:t>
      </w:r>
      <w:r w:rsidR="00205237">
        <w:rPr>
          <w:sz w:val="24"/>
          <w:szCs w:val="24"/>
          <w:lang w:val="en-US"/>
        </w:rPr>
        <w:t xml:space="preserve">reforms of judicial system and fight against corruption, </w:t>
      </w:r>
      <w:r w:rsidR="008B78AA">
        <w:rPr>
          <w:sz w:val="24"/>
          <w:szCs w:val="24"/>
          <w:lang w:val="en-US"/>
        </w:rPr>
        <w:t>also</w:t>
      </w:r>
      <w:r w:rsidR="00205237">
        <w:rPr>
          <w:sz w:val="24"/>
          <w:szCs w:val="24"/>
          <w:lang w:val="en-US"/>
        </w:rPr>
        <w:t xml:space="preserve"> by </w:t>
      </w:r>
      <w:r w:rsidR="00C004AF">
        <w:rPr>
          <w:sz w:val="24"/>
          <w:szCs w:val="24"/>
          <w:lang w:val="en-US"/>
        </w:rPr>
        <w:t xml:space="preserve">introducing amendments </w:t>
      </w:r>
      <w:r w:rsidR="00205237">
        <w:rPr>
          <w:sz w:val="24"/>
          <w:szCs w:val="24"/>
          <w:lang w:val="en-US"/>
        </w:rPr>
        <w:t>to Anti-Corruption Act in 2019.</w:t>
      </w:r>
    </w:p>
    <w:p w:rsidR="008B78AA" w:rsidRDefault="008B78AA" w:rsidP="00205237">
      <w:pPr>
        <w:spacing w:before="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welcome growing </w:t>
      </w:r>
      <w:r w:rsidR="00205237">
        <w:rPr>
          <w:sz w:val="24"/>
          <w:szCs w:val="24"/>
          <w:lang w:val="en-US"/>
        </w:rPr>
        <w:t>respect for</w:t>
      </w:r>
      <w:r w:rsidR="00C004AF" w:rsidRPr="00C004AF">
        <w:rPr>
          <w:sz w:val="24"/>
          <w:szCs w:val="24"/>
          <w:lang w:val="en-US"/>
        </w:rPr>
        <w:t xml:space="preserve"> rights of persons with disabilities</w:t>
      </w:r>
      <w:r w:rsidR="00C004AF">
        <w:rPr>
          <w:sz w:val="24"/>
          <w:szCs w:val="24"/>
          <w:lang w:val="en-US"/>
        </w:rPr>
        <w:t xml:space="preserve"> </w:t>
      </w:r>
      <w:r w:rsidR="00045229">
        <w:rPr>
          <w:sz w:val="24"/>
          <w:szCs w:val="24"/>
          <w:lang w:val="en-US"/>
        </w:rPr>
        <w:t>and</w:t>
      </w:r>
      <w:r w:rsidR="00C004AF">
        <w:rPr>
          <w:sz w:val="24"/>
          <w:szCs w:val="24"/>
          <w:lang w:val="en-US"/>
        </w:rPr>
        <w:t xml:space="preserve"> countering</w:t>
      </w:r>
      <w:r w:rsidR="00C004AF" w:rsidRPr="00C004AF">
        <w:rPr>
          <w:sz w:val="24"/>
          <w:szCs w:val="24"/>
          <w:lang w:val="en-US"/>
        </w:rPr>
        <w:t xml:space="preserve"> discrimination against </w:t>
      </w:r>
      <w:r w:rsidR="00C004AF">
        <w:rPr>
          <w:sz w:val="24"/>
          <w:szCs w:val="24"/>
          <w:lang w:val="en-US"/>
        </w:rPr>
        <w:t xml:space="preserve">them. </w:t>
      </w:r>
    </w:p>
    <w:p w:rsidR="00C004AF" w:rsidRDefault="00C004AF" w:rsidP="00205237">
      <w:pPr>
        <w:spacing w:before="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205237">
        <w:rPr>
          <w:sz w:val="24"/>
          <w:szCs w:val="24"/>
          <w:lang w:val="en-US"/>
        </w:rPr>
        <w:t xml:space="preserve"> appreciat</w:t>
      </w:r>
      <w:r w:rsidR="00127AA3">
        <w:rPr>
          <w:sz w:val="24"/>
          <w:szCs w:val="24"/>
          <w:lang w:val="en-US"/>
        </w:rPr>
        <w:t xml:space="preserve">e </w:t>
      </w:r>
      <w:r>
        <w:rPr>
          <w:sz w:val="24"/>
          <w:szCs w:val="24"/>
          <w:lang w:val="en-US"/>
        </w:rPr>
        <w:t xml:space="preserve">recent declaration by the President </w:t>
      </w:r>
      <w:r w:rsidR="00392729">
        <w:rPr>
          <w:sz w:val="24"/>
          <w:szCs w:val="24"/>
          <w:lang w:val="en-US"/>
        </w:rPr>
        <w:t xml:space="preserve">of the Republic on his </w:t>
      </w:r>
      <w:r w:rsidR="00A57A52">
        <w:rPr>
          <w:sz w:val="24"/>
          <w:szCs w:val="24"/>
          <w:lang w:val="en-US"/>
        </w:rPr>
        <w:t>intention</w:t>
      </w:r>
      <w:r w:rsidRPr="00C004AF">
        <w:rPr>
          <w:sz w:val="24"/>
          <w:szCs w:val="24"/>
          <w:lang w:val="en-US"/>
        </w:rPr>
        <w:t xml:space="preserve"> to abolish the death penalty</w:t>
      </w:r>
      <w:r>
        <w:rPr>
          <w:sz w:val="24"/>
          <w:szCs w:val="24"/>
          <w:lang w:val="en-US"/>
        </w:rPr>
        <w:t>.</w:t>
      </w:r>
      <w:r w:rsidR="00205237">
        <w:rPr>
          <w:sz w:val="24"/>
          <w:szCs w:val="24"/>
          <w:lang w:val="en-US"/>
        </w:rPr>
        <w:t xml:space="preserve"> We look forward to such</w:t>
      </w:r>
      <w:r w:rsidR="001205C1">
        <w:rPr>
          <w:sz w:val="24"/>
          <w:szCs w:val="24"/>
          <w:lang w:val="en-US"/>
        </w:rPr>
        <w:t xml:space="preserve"> a</w:t>
      </w:r>
      <w:r w:rsidR="00205237">
        <w:rPr>
          <w:sz w:val="24"/>
          <w:szCs w:val="24"/>
          <w:lang w:val="en-US"/>
        </w:rPr>
        <w:t xml:space="preserve"> step.</w:t>
      </w:r>
    </w:p>
    <w:p w:rsidR="008E5FC5" w:rsidRDefault="00C004AF" w:rsidP="00205237">
      <w:pPr>
        <w:spacing w:before="0"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However, Poland </w:t>
      </w:r>
      <w:r w:rsidR="008B78AA">
        <w:rPr>
          <w:sz w:val="24"/>
          <w:szCs w:val="24"/>
          <w:lang w:val="en-US"/>
        </w:rPr>
        <w:t>is</w:t>
      </w:r>
      <w:r w:rsidR="00392729">
        <w:rPr>
          <w:sz w:val="24"/>
          <w:szCs w:val="24"/>
          <w:lang w:val="en-US"/>
        </w:rPr>
        <w:t xml:space="preserve"> concern</w:t>
      </w:r>
      <w:r w:rsidR="008B78AA">
        <w:rPr>
          <w:sz w:val="24"/>
          <w:szCs w:val="24"/>
          <w:lang w:val="en-US"/>
        </w:rPr>
        <w:t>ed</w:t>
      </w:r>
      <w:r w:rsidR="00392729">
        <w:rPr>
          <w:sz w:val="24"/>
          <w:szCs w:val="24"/>
          <w:lang w:val="en-US"/>
        </w:rPr>
        <w:t xml:space="preserve"> </w:t>
      </w:r>
      <w:r w:rsidR="008B78AA">
        <w:rPr>
          <w:sz w:val="24"/>
          <w:szCs w:val="24"/>
          <w:lang w:val="en-US"/>
        </w:rPr>
        <w:t xml:space="preserve">by </w:t>
      </w:r>
      <w:r w:rsidR="00392729">
        <w:rPr>
          <w:sz w:val="24"/>
          <w:szCs w:val="24"/>
          <w:lang w:val="en-US"/>
        </w:rPr>
        <w:t xml:space="preserve">challenges related to protection of the rights of the child, especially concerning child </w:t>
      </w:r>
      <w:r w:rsidR="00045229">
        <w:rPr>
          <w:sz w:val="24"/>
          <w:szCs w:val="24"/>
          <w:lang w:val="en-US"/>
        </w:rPr>
        <w:t>trafficking</w:t>
      </w:r>
      <w:r w:rsidR="00392729">
        <w:rPr>
          <w:sz w:val="24"/>
          <w:szCs w:val="24"/>
          <w:lang w:val="en-US"/>
        </w:rPr>
        <w:t xml:space="preserve"> and child </w:t>
      </w:r>
      <w:proofErr w:type="spellStart"/>
      <w:r w:rsidR="00045229">
        <w:rPr>
          <w:sz w:val="24"/>
          <w:szCs w:val="24"/>
          <w:lang w:val="en-US"/>
        </w:rPr>
        <w:t>labour</w:t>
      </w:r>
      <w:proofErr w:type="spellEnd"/>
      <w:r w:rsidR="008E5FC5">
        <w:rPr>
          <w:sz w:val="24"/>
          <w:szCs w:val="24"/>
          <w:lang w:val="en-US"/>
        </w:rPr>
        <w:t>.</w:t>
      </w:r>
      <w:r w:rsidR="00045229">
        <w:rPr>
          <w:sz w:val="24"/>
          <w:szCs w:val="24"/>
          <w:lang w:val="en-US"/>
        </w:rPr>
        <w:t xml:space="preserve"> </w:t>
      </w:r>
      <w:r w:rsidR="00D519DA">
        <w:rPr>
          <w:sz w:val="24"/>
          <w:szCs w:val="24"/>
          <w:lang w:val="en-US"/>
        </w:rPr>
        <w:t xml:space="preserve">We </w:t>
      </w:r>
      <w:r w:rsidR="00045229">
        <w:rPr>
          <w:sz w:val="24"/>
          <w:szCs w:val="24"/>
          <w:lang w:val="en-US"/>
        </w:rPr>
        <w:t xml:space="preserve">encourage Sierra Leone to undertake all possible efforts to </w:t>
      </w:r>
      <w:r w:rsidR="0032700E">
        <w:rPr>
          <w:sz w:val="24"/>
          <w:szCs w:val="24"/>
          <w:lang w:val="en-US"/>
        </w:rPr>
        <w:t>counter</w:t>
      </w:r>
      <w:r w:rsidR="008B78AA">
        <w:rPr>
          <w:sz w:val="24"/>
          <w:szCs w:val="24"/>
          <w:lang w:val="en-US"/>
        </w:rPr>
        <w:t xml:space="preserve"> such</w:t>
      </w:r>
      <w:r w:rsidR="00A57A52">
        <w:rPr>
          <w:sz w:val="24"/>
          <w:szCs w:val="24"/>
          <w:lang w:val="en-US"/>
        </w:rPr>
        <w:t xml:space="preserve"> practices.</w:t>
      </w:r>
    </w:p>
    <w:p w:rsidR="0095738F" w:rsidRDefault="00B7253F" w:rsidP="00205237">
      <w:pPr>
        <w:spacing w:before="0" w:after="120"/>
        <w:rPr>
          <w:i/>
          <w:sz w:val="24"/>
          <w:szCs w:val="24"/>
          <w:lang w:val="en-US"/>
        </w:rPr>
      </w:pPr>
      <w:r w:rsidRPr="005D5578">
        <w:rPr>
          <w:i/>
          <w:sz w:val="24"/>
          <w:szCs w:val="24"/>
          <w:lang w:val="en-US"/>
        </w:rPr>
        <w:t>Thank you.</w:t>
      </w:r>
    </w:p>
    <w:p w:rsidR="00205237" w:rsidRDefault="00205237" w:rsidP="005D5578">
      <w:pPr>
        <w:rPr>
          <w:i/>
          <w:sz w:val="24"/>
          <w:szCs w:val="24"/>
          <w:lang w:val="en-US"/>
        </w:rPr>
      </w:pPr>
    </w:p>
    <w:p w:rsidR="00205237" w:rsidRPr="00205237" w:rsidRDefault="00205237" w:rsidP="00205237">
      <w:pPr>
        <w:spacing w:before="0" w:after="120"/>
        <w:jc w:val="center"/>
        <w:rPr>
          <w:rFonts w:eastAsia="Times New Roman"/>
          <w:b/>
          <w:sz w:val="24"/>
          <w:szCs w:val="24"/>
          <w:lang w:val="en-US" w:eastAsia="pl-PL"/>
        </w:rPr>
      </w:pPr>
    </w:p>
    <w:sectPr w:rsidR="00205237" w:rsidRPr="00205237" w:rsidSect="00653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9DB"/>
    <w:multiLevelType w:val="hybridMultilevel"/>
    <w:tmpl w:val="95B495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4C85"/>
    <w:multiLevelType w:val="hybridMultilevel"/>
    <w:tmpl w:val="90F0A990"/>
    <w:lvl w:ilvl="0" w:tplc="00B2056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93E66"/>
    <w:multiLevelType w:val="hybridMultilevel"/>
    <w:tmpl w:val="4F4EF6C2"/>
    <w:lvl w:ilvl="0" w:tplc="19CC2F2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443"/>
    <w:multiLevelType w:val="hybridMultilevel"/>
    <w:tmpl w:val="45BCA4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52753"/>
    <w:multiLevelType w:val="hybridMultilevel"/>
    <w:tmpl w:val="94B21C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E4B21"/>
    <w:multiLevelType w:val="hybridMultilevel"/>
    <w:tmpl w:val="D9EA65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1A"/>
    <w:rsid w:val="00003085"/>
    <w:rsid w:val="00004424"/>
    <w:rsid w:val="000149DA"/>
    <w:rsid w:val="00026853"/>
    <w:rsid w:val="00034B0C"/>
    <w:rsid w:val="00036381"/>
    <w:rsid w:val="00045229"/>
    <w:rsid w:val="0005312C"/>
    <w:rsid w:val="00063346"/>
    <w:rsid w:val="0008202F"/>
    <w:rsid w:val="000861FA"/>
    <w:rsid w:val="000A3872"/>
    <w:rsid w:val="000A3F3E"/>
    <w:rsid w:val="000C66C6"/>
    <w:rsid w:val="000D1365"/>
    <w:rsid w:val="000E7B96"/>
    <w:rsid w:val="001205C1"/>
    <w:rsid w:val="00120DA3"/>
    <w:rsid w:val="00124D7B"/>
    <w:rsid w:val="00127AA3"/>
    <w:rsid w:val="001316D0"/>
    <w:rsid w:val="00140878"/>
    <w:rsid w:val="00142A5C"/>
    <w:rsid w:val="001603AA"/>
    <w:rsid w:val="00160464"/>
    <w:rsid w:val="00171307"/>
    <w:rsid w:val="00195866"/>
    <w:rsid w:val="00196FFA"/>
    <w:rsid w:val="0019730D"/>
    <w:rsid w:val="001A0987"/>
    <w:rsid w:val="001A5293"/>
    <w:rsid w:val="001A661D"/>
    <w:rsid w:val="001D7815"/>
    <w:rsid w:val="001F6B0B"/>
    <w:rsid w:val="0020195A"/>
    <w:rsid w:val="00205237"/>
    <w:rsid w:val="00212BE2"/>
    <w:rsid w:val="0022370C"/>
    <w:rsid w:val="002250ED"/>
    <w:rsid w:val="00227120"/>
    <w:rsid w:val="002372F9"/>
    <w:rsid w:val="00266132"/>
    <w:rsid w:val="0027793F"/>
    <w:rsid w:val="00280F6E"/>
    <w:rsid w:val="002D21EA"/>
    <w:rsid w:val="002F0FC5"/>
    <w:rsid w:val="002F2619"/>
    <w:rsid w:val="0032700E"/>
    <w:rsid w:val="00327A81"/>
    <w:rsid w:val="003412F9"/>
    <w:rsid w:val="00345A24"/>
    <w:rsid w:val="003772A4"/>
    <w:rsid w:val="00381A48"/>
    <w:rsid w:val="00386477"/>
    <w:rsid w:val="00392729"/>
    <w:rsid w:val="00396259"/>
    <w:rsid w:val="003A1B5C"/>
    <w:rsid w:val="003F6312"/>
    <w:rsid w:val="003F70D8"/>
    <w:rsid w:val="004241C2"/>
    <w:rsid w:val="00430948"/>
    <w:rsid w:val="00432A96"/>
    <w:rsid w:val="004661BD"/>
    <w:rsid w:val="00467019"/>
    <w:rsid w:val="00477DEB"/>
    <w:rsid w:val="004B0B4A"/>
    <w:rsid w:val="004B2E4B"/>
    <w:rsid w:val="004B71BA"/>
    <w:rsid w:val="004C32BC"/>
    <w:rsid w:val="004D0D25"/>
    <w:rsid w:val="004F2CD6"/>
    <w:rsid w:val="0050162A"/>
    <w:rsid w:val="0050323C"/>
    <w:rsid w:val="005174B4"/>
    <w:rsid w:val="005177CB"/>
    <w:rsid w:val="005377EA"/>
    <w:rsid w:val="00537F1F"/>
    <w:rsid w:val="00574B82"/>
    <w:rsid w:val="005767A0"/>
    <w:rsid w:val="00576BCF"/>
    <w:rsid w:val="00591495"/>
    <w:rsid w:val="00596E79"/>
    <w:rsid w:val="005A24CF"/>
    <w:rsid w:val="005B60D6"/>
    <w:rsid w:val="005C0E4C"/>
    <w:rsid w:val="005C16D4"/>
    <w:rsid w:val="005D5578"/>
    <w:rsid w:val="005E0524"/>
    <w:rsid w:val="005E4541"/>
    <w:rsid w:val="005F6E65"/>
    <w:rsid w:val="00604104"/>
    <w:rsid w:val="00604D7B"/>
    <w:rsid w:val="0061360D"/>
    <w:rsid w:val="00653AC6"/>
    <w:rsid w:val="00653E09"/>
    <w:rsid w:val="00654C19"/>
    <w:rsid w:val="00662D1F"/>
    <w:rsid w:val="00664E73"/>
    <w:rsid w:val="00666CD5"/>
    <w:rsid w:val="00686E62"/>
    <w:rsid w:val="006B668E"/>
    <w:rsid w:val="006E059D"/>
    <w:rsid w:val="006F0CA7"/>
    <w:rsid w:val="006F1A6E"/>
    <w:rsid w:val="00736D6A"/>
    <w:rsid w:val="00744A71"/>
    <w:rsid w:val="00744D83"/>
    <w:rsid w:val="00752BD9"/>
    <w:rsid w:val="00753027"/>
    <w:rsid w:val="00754285"/>
    <w:rsid w:val="00757DD7"/>
    <w:rsid w:val="00766BF9"/>
    <w:rsid w:val="00793E34"/>
    <w:rsid w:val="007A247A"/>
    <w:rsid w:val="007A4E25"/>
    <w:rsid w:val="007B4868"/>
    <w:rsid w:val="007E0937"/>
    <w:rsid w:val="007E3B97"/>
    <w:rsid w:val="007F3C96"/>
    <w:rsid w:val="007F5078"/>
    <w:rsid w:val="007F54A2"/>
    <w:rsid w:val="00802164"/>
    <w:rsid w:val="008021F5"/>
    <w:rsid w:val="008106EF"/>
    <w:rsid w:val="008127A6"/>
    <w:rsid w:val="008163A1"/>
    <w:rsid w:val="008431D4"/>
    <w:rsid w:val="00854A5A"/>
    <w:rsid w:val="008662A3"/>
    <w:rsid w:val="00891261"/>
    <w:rsid w:val="008B78AA"/>
    <w:rsid w:val="008C45B3"/>
    <w:rsid w:val="008D4616"/>
    <w:rsid w:val="008E5FC5"/>
    <w:rsid w:val="008F2280"/>
    <w:rsid w:val="008F7142"/>
    <w:rsid w:val="009071A7"/>
    <w:rsid w:val="0091273D"/>
    <w:rsid w:val="00930473"/>
    <w:rsid w:val="00952B7B"/>
    <w:rsid w:val="0095738F"/>
    <w:rsid w:val="00960D7F"/>
    <w:rsid w:val="00962040"/>
    <w:rsid w:val="009752D8"/>
    <w:rsid w:val="00990FA1"/>
    <w:rsid w:val="00996FD1"/>
    <w:rsid w:val="009A3EAD"/>
    <w:rsid w:val="009B77A2"/>
    <w:rsid w:val="009C4778"/>
    <w:rsid w:val="009D280D"/>
    <w:rsid w:val="009E3AE7"/>
    <w:rsid w:val="00A1757A"/>
    <w:rsid w:val="00A21F7D"/>
    <w:rsid w:val="00A32BDD"/>
    <w:rsid w:val="00A32D90"/>
    <w:rsid w:val="00A35C6A"/>
    <w:rsid w:val="00A57A52"/>
    <w:rsid w:val="00A66826"/>
    <w:rsid w:val="00A82ED2"/>
    <w:rsid w:val="00AA762C"/>
    <w:rsid w:val="00AB6124"/>
    <w:rsid w:val="00AC6D9C"/>
    <w:rsid w:val="00AD34D9"/>
    <w:rsid w:val="00AD733A"/>
    <w:rsid w:val="00AE4821"/>
    <w:rsid w:val="00B05889"/>
    <w:rsid w:val="00B3137A"/>
    <w:rsid w:val="00B43E3E"/>
    <w:rsid w:val="00B7253F"/>
    <w:rsid w:val="00B959BE"/>
    <w:rsid w:val="00B96980"/>
    <w:rsid w:val="00BB4A23"/>
    <w:rsid w:val="00BD22FC"/>
    <w:rsid w:val="00BD4D2E"/>
    <w:rsid w:val="00BD4FEC"/>
    <w:rsid w:val="00C004AF"/>
    <w:rsid w:val="00C56882"/>
    <w:rsid w:val="00C83BFE"/>
    <w:rsid w:val="00CA6FE3"/>
    <w:rsid w:val="00CB70C3"/>
    <w:rsid w:val="00CC2E80"/>
    <w:rsid w:val="00CD48D2"/>
    <w:rsid w:val="00CE3768"/>
    <w:rsid w:val="00D03871"/>
    <w:rsid w:val="00D052DB"/>
    <w:rsid w:val="00D1091A"/>
    <w:rsid w:val="00D14E4D"/>
    <w:rsid w:val="00D33607"/>
    <w:rsid w:val="00D37793"/>
    <w:rsid w:val="00D519DA"/>
    <w:rsid w:val="00D668AB"/>
    <w:rsid w:val="00D704A1"/>
    <w:rsid w:val="00D81DDC"/>
    <w:rsid w:val="00D82B5A"/>
    <w:rsid w:val="00D843CA"/>
    <w:rsid w:val="00D86CB2"/>
    <w:rsid w:val="00DA4995"/>
    <w:rsid w:val="00DB7ECA"/>
    <w:rsid w:val="00DD5E02"/>
    <w:rsid w:val="00E057DB"/>
    <w:rsid w:val="00E07E16"/>
    <w:rsid w:val="00E114B5"/>
    <w:rsid w:val="00E11540"/>
    <w:rsid w:val="00E2183F"/>
    <w:rsid w:val="00E21BCA"/>
    <w:rsid w:val="00E6401C"/>
    <w:rsid w:val="00E7152D"/>
    <w:rsid w:val="00E82429"/>
    <w:rsid w:val="00EA579D"/>
    <w:rsid w:val="00F43753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C649-CBBA-4823-BEE7-36E0A33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1A"/>
    <w:pPr>
      <w:spacing w:before="240"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10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13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1365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6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CB355-B03A-43FF-BD55-25D732A80F23}"/>
</file>

<file path=customXml/itemProps2.xml><?xml version="1.0" encoding="utf-8"?>
<ds:datastoreItem xmlns:ds="http://schemas.openxmlformats.org/officeDocument/2006/customXml" ds:itemID="{74BFA33D-24E9-49AE-A654-BB3A6E8F642E}"/>
</file>

<file path=customXml/itemProps3.xml><?xml version="1.0" encoding="utf-8"?>
<ds:datastoreItem xmlns:ds="http://schemas.openxmlformats.org/officeDocument/2006/customXml" ds:itemID="{3D84848B-9095-4E44-8B5A-A00071356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wojtylaka</dc:creator>
  <cp:keywords/>
  <cp:lastModifiedBy>Czepulonis Aleksandra</cp:lastModifiedBy>
  <cp:revision>2</cp:revision>
  <dcterms:created xsi:type="dcterms:W3CDTF">2021-05-10T13:58:00Z</dcterms:created>
  <dcterms:modified xsi:type="dcterms:W3CDTF">2021-05-10T13:58:00Z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