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29C" w:rsidRPr="005F5A00" w:rsidRDefault="0034229C" w:rsidP="0034229C">
      <w:pPr>
        <w:spacing w:after="120" w:line="276" w:lineRule="auto"/>
        <w:jc w:val="right"/>
        <w:rPr>
          <w:rFonts w:eastAsia="Times New Roman" w:cs="Calibri"/>
          <w:i/>
          <w:sz w:val="24"/>
          <w:szCs w:val="24"/>
          <w:lang w:val="en-US" w:eastAsia="pl-PL"/>
        </w:rPr>
      </w:pPr>
      <w:r w:rsidRPr="005F5A00">
        <w:rPr>
          <w:rFonts w:eastAsia="Times New Roman" w:cs="Calibri"/>
          <w:i/>
          <w:sz w:val="24"/>
          <w:szCs w:val="24"/>
          <w:lang w:val="en-US" w:eastAsia="pl-PL"/>
        </w:rPr>
        <w:t>Check against delivery</w:t>
      </w:r>
    </w:p>
    <w:p w:rsidR="0034229C" w:rsidRPr="00A7679C" w:rsidRDefault="0034229C" w:rsidP="00A7679C">
      <w:pPr>
        <w:pStyle w:val="Bezodstpw"/>
        <w:ind w:left="3600"/>
        <w:rPr>
          <w:sz w:val="24"/>
          <w:szCs w:val="24"/>
          <w:lang w:val="en-US" w:eastAsia="pl-PL"/>
        </w:rPr>
      </w:pPr>
      <w:r w:rsidRPr="00A7679C">
        <w:rPr>
          <w:sz w:val="24"/>
          <w:szCs w:val="24"/>
          <w:lang w:val="en-US" w:eastAsia="pl-PL"/>
        </w:rPr>
        <w:t>UPR of the Kingdom of Belgium</w:t>
      </w:r>
    </w:p>
    <w:p w:rsidR="0034229C" w:rsidRPr="00A7679C" w:rsidRDefault="0034229C" w:rsidP="00A7679C">
      <w:pPr>
        <w:pStyle w:val="Bezodstpw"/>
        <w:ind w:left="3600"/>
        <w:rPr>
          <w:sz w:val="24"/>
          <w:szCs w:val="24"/>
          <w:lang w:val="en-US" w:eastAsia="pl-PL"/>
        </w:rPr>
      </w:pPr>
      <w:r w:rsidRPr="00A7679C">
        <w:rPr>
          <w:sz w:val="24"/>
          <w:szCs w:val="24"/>
          <w:lang w:val="en-US" w:eastAsia="pl-PL"/>
        </w:rPr>
        <w:t>Statement by the Republic of Poland</w:t>
      </w:r>
    </w:p>
    <w:p w:rsidR="0034229C" w:rsidRPr="00A7679C" w:rsidRDefault="0034229C" w:rsidP="00A7679C">
      <w:pPr>
        <w:pStyle w:val="Bezodstpw"/>
        <w:ind w:left="3600"/>
        <w:rPr>
          <w:i/>
          <w:sz w:val="24"/>
          <w:szCs w:val="24"/>
          <w:lang w:val="en-US" w:eastAsia="pl-PL"/>
        </w:rPr>
      </w:pPr>
      <w:r w:rsidRPr="00A7679C">
        <w:rPr>
          <w:i/>
          <w:sz w:val="24"/>
          <w:szCs w:val="24"/>
          <w:lang w:val="en-US" w:eastAsia="pl-PL"/>
        </w:rPr>
        <w:t>5</w:t>
      </w:r>
      <w:r w:rsidRPr="00A7679C">
        <w:rPr>
          <w:i/>
          <w:sz w:val="24"/>
          <w:szCs w:val="24"/>
          <w:vertAlign w:val="superscript"/>
          <w:lang w:val="en-US" w:eastAsia="pl-PL"/>
        </w:rPr>
        <w:t>th</w:t>
      </w:r>
      <w:r w:rsidRPr="00A7679C">
        <w:rPr>
          <w:i/>
          <w:sz w:val="24"/>
          <w:szCs w:val="24"/>
          <w:lang w:val="en-US" w:eastAsia="pl-PL"/>
        </w:rPr>
        <w:t xml:space="preserve"> of May 2021, 9.00 </w:t>
      </w:r>
      <w:proofErr w:type="spellStart"/>
      <w:r w:rsidRPr="00A7679C">
        <w:rPr>
          <w:i/>
          <w:sz w:val="24"/>
          <w:szCs w:val="24"/>
          <w:lang w:val="en-US" w:eastAsia="pl-PL"/>
        </w:rPr>
        <w:t>hrs</w:t>
      </w:r>
      <w:proofErr w:type="spellEnd"/>
      <w:r w:rsidRPr="00A7679C">
        <w:rPr>
          <w:i/>
          <w:sz w:val="24"/>
          <w:szCs w:val="24"/>
          <w:lang w:val="en-US" w:eastAsia="pl-PL"/>
        </w:rPr>
        <w:t>, Geneva</w:t>
      </w:r>
    </w:p>
    <w:p w:rsidR="00DE511A" w:rsidRPr="00A7679C" w:rsidRDefault="00A7679C" w:rsidP="00A7679C">
      <w:pPr>
        <w:pStyle w:val="Bezodstpw"/>
        <w:ind w:left="3600"/>
        <w:rPr>
          <w:i/>
          <w:sz w:val="24"/>
          <w:szCs w:val="24"/>
          <w:u w:val="single"/>
          <w:lang w:val="en-US" w:eastAsia="pl-PL"/>
        </w:rPr>
      </w:pPr>
      <w:r>
        <w:rPr>
          <w:i/>
          <w:sz w:val="24"/>
          <w:szCs w:val="24"/>
          <w:u w:val="single"/>
          <w:lang w:val="en-US" w:eastAsia="pl-PL"/>
        </w:rPr>
        <w:t xml:space="preserve">  </w:t>
      </w:r>
      <w:r w:rsidR="00DE511A" w:rsidRPr="00A7679C">
        <w:rPr>
          <w:i/>
          <w:sz w:val="24"/>
          <w:szCs w:val="24"/>
          <w:u w:val="single"/>
          <w:lang w:val="en-US" w:eastAsia="pl-PL"/>
        </w:rPr>
        <w:t>Speaking time: 55 seconds</w:t>
      </w:r>
    </w:p>
    <w:p w:rsidR="0034229C" w:rsidRPr="005F5A00" w:rsidRDefault="0034229C" w:rsidP="0034229C">
      <w:pPr>
        <w:spacing w:after="120" w:line="276" w:lineRule="auto"/>
        <w:jc w:val="center"/>
        <w:rPr>
          <w:rFonts w:eastAsia="Times New Roman" w:cs="Calibri"/>
          <w:i/>
          <w:sz w:val="24"/>
          <w:szCs w:val="24"/>
          <w:lang w:val="en-US" w:eastAsia="pl-PL"/>
        </w:rPr>
      </w:pPr>
    </w:p>
    <w:p w:rsidR="0034229C" w:rsidRPr="00A7679C" w:rsidRDefault="00DE511A" w:rsidP="00A7679C">
      <w:pPr>
        <w:spacing w:after="120" w:line="276" w:lineRule="auto"/>
        <w:jc w:val="both"/>
        <w:rPr>
          <w:rFonts w:eastAsia="Times New Roman" w:cs="Calibri"/>
          <w:i/>
          <w:sz w:val="32"/>
          <w:szCs w:val="32"/>
          <w:lang w:val="en-US" w:eastAsia="pl-PL"/>
        </w:rPr>
      </w:pPr>
      <w:r w:rsidRPr="00A7679C">
        <w:rPr>
          <w:rFonts w:eastAsia="Times New Roman" w:cs="Calibri"/>
          <w:i/>
          <w:sz w:val="32"/>
          <w:szCs w:val="32"/>
          <w:lang w:val="en-US" w:eastAsia="pl-PL"/>
        </w:rPr>
        <w:t>Madam</w:t>
      </w:r>
      <w:r w:rsidR="0034229C" w:rsidRPr="00A7679C">
        <w:rPr>
          <w:rFonts w:eastAsia="Times New Roman" w:cs="Calibri"/>
          <w:i/>
          <w:sz w:val="32"/>
          <w:szCs w:val="32"/>
          <w:lang w:val="en-US" w:eastAsia="pl-PL"/>
        </w:rPr>
        <w:t xml:space="preserve"> President,</w:t>
      </w:r>
    </w:p>
    <w:p w:rsidR="00A15694" w:rsidRPr="00A7679C" w:rsidRDefault="0034229C" w:rsidP="00A7679C">
      <w:pPr>
        <w:pStyle w:val="NormalnyWeb"/>
        <w:spacing w:before="0" w:beforeAutospacing="0" w:after="120" w:afterAutospacing="0" w:line="360" w:lineRule="auto"/>
        <w:jc w:val="both"/>
        <w:rPr>
          <w:rFonts w:ascii="Calibri" w:hAnsi="Calibri" w:cs="Calibri"/>
          <w:sz w:val="30"/>
          <w:szCs w:val="30"/>
          <w:lang w:val="en-US"/>
        </w:rPr>
      </w:pPr>
      <w:r w:rsidRPr="00A7679C">
        <w:rPr>
          <w:rFonts w:ascii="Calibri" w:hAnsi="Calibri" w:cs="Calibri"/>
          <w:sz w:val="30"/>
          <w:szCs w:val="30"/>
          <w:lang w:val="en-US"/>
        </w:rPr>
        <w:t xml:space="preserve">Poland thanks Belgium for the presentation of third national report. We acknowledge Belgium’s </w:t>
      </w:r>
      <w:r w:rsidR="00A15694" w:rsidRPr="00A7679C">
        <w:rPr>
          <w:rFonts w:ascii="Calibri" w:hAnsi="Calibri" w:cs="Calibri"/>
          <w:sz w:val="30"/>
          <w:szCs w:val="30"/>
          <w:lang w:val="en-US"/>
        </w:rPr>
        <w:t>efforts</w:t>
      </w:r>
      <w:r w:rsidRPr="00A7679C">
        <w:rPr>
          <w:rFonts w:ascii="Calibri" w:hAnsi="Calibri" w:cs="Calibri"/>
          <w:sz w:val="30"/>
          <w:szCs w:val="30"/>
          <w:lang w:val="en-US"/>
        </w:rPr>
        <w:t xml:space="preserve"> to comply with </w:t>
      </w:r>
      <w:r w:rsidR="007555FC" w:rsidRPr="00A7679C">
        <w:rPr>
          <w:rFonts w:ascii="Calibri" w:hAnsi="Calibri" w:cs="Calibri"/>
          <w:sz w:val="30"/>
          <w:szCs w:val="30"/>
          <w:lang w:val="en-US"/>
        </w:rPr>
        <w:t xml:space="preserve">previous </w:t>
      </w:r>
      <w:r w:rsidRPr="00A7679C">
        <w:rPr>
          <w:rFonts w:ascii="Calibri" w:hAnsi="Calibri" w:cs="Calibri"/>
          <w:sz w:val="30"/>
          <w:szCs w:val="30"/>
          <w:lang w:val="en-US"/>
        </w:rPr>
        <w:t xml:space="preserve">recommendations </w:t>
      </w:r>
      <w:r w:rsidR="00DE511A" w:rsidRPr="00A7679C">
        <w:rPr>
          <w:rFonts w:ascii="Calibri" w:hAnsi="Calibri" w:cs="Calibri"/>
          <w:sz w:val="30"/>
          <w:szCs w:val="30"/>
          <w:lang w:val="en-US"/>
        </w:rPr>
        <w:t xml:space="preserve">and </w:t>
      </w:r>
      <w:r w:rsidR="00A15694" w:rsidRPr="00A7679C">
        <w:rPr>
          <w:rFonts w:ascii="Calibri" w:hAnsi="Calibri" w:cs="Calibri"/>
          <w:sz w:val="30"/>
          <w:szCs w:val="30"/>
          <w:lang w:val="en-US"/>
        </w:rPr>
        <w:t xml:space="preserve">engagement of </w:t>
      </w:r>
      <w:r w:rsidR="007555FC" w:rsidRPr="00A7679C">
        <w:rPr>
          <w:rFonts w:ascii="Calibri" w:hAnsi="Calibri" w:cs="Calibri"/>
          <w:sz w:val="30"/>
          <w:szCs w:val="30"/>
          <w:lang w:val="en-US"/>
        </w:rPr>
        <w:t>the</w:t>
      </w:r>
      <w:r w:rsidR="00A15694" w:rsidRPr="00A7679C">
        <w:rPr>
          <w:rFonts w:ascii="Calibri" w:hAnsi="Calibri" w:cs="Calibri"/>
          <w:sz w:val="30"/>
          <w:szCs w:val="30"/>
          <w:lang w:val="en-US"/>
        </w:rPr>
        <w:t xml:space="preserve"> civil society in the </w:t>
      </w:r>
      <w:r w:rsidR="007555FC" w:rsidRPr="00A7679C">
        <w:rPr>
          <w:rFonts w:ascii="Calibri" w:hAnsi="Calibri" w:cs="Calibri"/>
          <w:sz w:val="30"/>
          <w:szCs w:val="30"/>
          <w:lang w:val="en-US"/>
        </w:rPr>
        <w:t>UPR</w:t>
      </w:r>
      <w:r w:rsidR="00A15694" w:rsidRPr="00A7679C">
        <w:rPr>
          <w:rFonts w:ascii="Calibri" w:hAnsi="Calibri" w:cs="Calibri"/>
          <w:sz w:val="30"/>
          <w:szCs w:val="30"/>
          <w:lang w:val="en-US"/>
        </w:rPr>
        <w:t xml:space="preserve"> process.</w:t>
      </w:r>
      <w:r w:rsidR="00A7679C">
        <w:rPr>
          <w:rFonts w:ascii="Calibri" w:hAnsi="Calibri" w:cs="Calibri"/>
          <w:sz w:val="30"/>
          <w:szCs w:val="30"/>
          <w:lang w:val="en-US"/>
        </w:rPr>
        <w:t xml:space="preserve"> W</w:t>
      </w:r>
      <w:r w:rsidR="007555FC" w:rsidRPr="00A7679C">
        <w:rPr>
          <w:rFonts w:ascii="Calibri" w:hAnsi="Calibri" w:cs="Calibri"/>
          <w:sz w:val="30"/>
          <w:szCs w:val="30"/>
          <w:lang w:val="en-US"/>
        </w:rPr>
        <w:t xml:space="preserve">e </w:t>
      </w:r>
      <w:r w:rsidR="00A15694" w:rsidRPr="00A7679C">
        <w:rPr>
          <w:rFonts w:ascii="Calibri" w:hAnsi="Calibri" w:cs="Calibri"/>
          <w:sz w:val="30"/>
          <w:szCs w:val="30"/>
          <w:lang w:val="en-US"/>
        </w:rPr>
        <w:t>recommend Belgium:</w:t>
      </w:r>
    </w:p>
    <w:p w:rsidR="00A15694" w:rsidRPr="00A7679C" w:rsidRDefault="0034229C" w:rsidP="00A7679C">
      <w:pPr>
        <w:pStyle w:val="NormalnyWeb"/>
        <w:numPr>
          <w:ilvl w:val="0"/>
          <w:numId w:val="3"/>
        </w:numPr>
        <w:spacing w:before="0" w:beforeAutospacing="0" w:after="120" w:afterAutospacing="0" w:line="360" w:lineRule="auto"/>
        <w:jc w:val="both"/>
        <w:rPr>
          <w:rFonts w:ascii="Calibri" w:hAnsi="Calibri" w:cs="Calibri"/>
          <w:b/>
          <w:sz w:val="30"/>
          <w:szCs w:val="30"/>
          <w:lang w:val="en-US"/>
        </w:rPr>
      </w:pPr>
      <w:r w:rsidRPr="00A7679C">
        <w:rPr>
          <w:rFonts w:ascii="Calibri" w:hAnsi="Calibri" w:cs="Calibri"/>
          <w:b/>
          <w:sz w:val="30"/>
          <w:szCs w:val="30"/>
          <w:lang w:val="en-US"/>
        </w:rPr>
        <w:t>to ratify the Optional Protocol to the Convention against Torture and other Cruel, Inhuman or Degrading Treatment or Punishment</w:t>
      </w:r>
      <w:r w:rsidR="00A15694" w:rsidRPr="00A7679C">
        <w:rPr>
          <w:rFonts w:ascii="Calibri" w:hAnsi="Calibri" w:cs="Calibri"/>
          <w:b/>
          <w:sz w:val="30"/>
          <w:szCs w:val="30"/>
          <w:lang w:val="en-US"/>
        </w:rPr>
        <w:t>;</w:t>
      </w:r>
    </w:p>
    <w:p w:rsidR="0034229C" w:rsidRPr="00A7679C" w:rsidRDefault="0034229C" w:rsidP="00A7679C">
      <w:pPr>
        <w:pStyle w:val="NormalnyWeb"/>
        <w:numPr>
          <w:ilvl w:val="0"/>
          <w:numId w:val="3"/>
        </w:numPr>
        <w:spacing w:before="0" w:beforeAutospacing="0" w:after="120" w:afterAutospacing="0" w:line="360" w:lineRule="auto"/>
        <w:jc w:val="both"/>
        <w:rPr>
          <w:rFonts w:ascii="Calibri" w:hAnsi="Calibri" w:cs="Calibri"/>
          <w:b/>
          <w:sz w:val="30"/>
          <w:szCs w:val="30"/>
          <w:lang w:val="en-US"/>
        </w:rPr>
      </w:pPr>
      <w:r w:rsidRPr="00A7679C">
        <w:rPr>
          <w:rFonts w:ascii="Calibri" w:hAnsi="Calibri" w:cs="Calibri"/>
          <w:b/>
          <w:sz w:val="30"/>
          <w:szCs w:val="30"/>
          <w:lang w:val="en-US"/>
        </w:rPr>
        <w:t xml:space="preserve">to effectively address the problem of hate speech at schools and to ensure that the prohibition of </w:t>
      </w:r>
      <w:r w:rsidR="00DE511A" w:rsidRPr="00A7679C">
        <w:rPr>
          <w:rFonts w:ascii="Calibri" w:hAnsi="Calibri" w:cs="Calibri"/>
          <w:b/>
          <w:sz w:val="30"/>
          <w:szCs w:val="30"/>
          <w:lang w:val="en-US"/>
        </w:rPr>
        <w:t>exposure of religious symbols</w:t>
      </w:r>
      <w:r w:rsidRPr="00A7679C">
        <w:rPr>
          <w:rFonts w:ascii="Calibri" w:hAnsi="Calibri" w:cs="Calibri"/>
          <w:b/>
          <w:sz w:val="30"/>
          <w:szCs w:val="30"/>
          <w:lang w:val="en-US"/>
        </w:rPr>
        <w:t xml:space="preserve"> does not </w:t>
      </w:r>
      <w:r w:rsidR="00DE511A" w:rsidRPr="00A7679C">
        <w:rPr>
          <w:rFonts w:ascii="Calibri" w:hAnsi="Calibri" w:cs="Calibri"/>
          <w:b/>
          <w:sz w:val="30"/>
          <w:szCs w:val="30"/>
          <w:lang w:val="en-US"/>
        </w:rPr>
        <w:t>hinder access to education;</w:t>
      </w:r>
    </w:p>
    <w:p w:rsidR="0034229C" w:rsidRPr="00A7679C" w:rsidRDefault="00A15694" w:rsidP="00A7679C">
      <w:pPr>
        <w:numPr>
          <w:ilvl w:val="0"/>
          <w:numId w:val="4"/>
        </w:numPr>
        <w:spacing w:after="120" w:line="360" w:lineRule="auto"/>
        <w:jc w:val="both"/>
        <w:rPr>
          <w:rFonts w:cs="Calibri"/>
          <w:sz w:val="30"/>
          <w:szCs w:val="30"/>
          <w:lang w:val="en-US"/>
        </w:rPr>
      </w:pPr>
      <w:r w:rsidRPr="00A7679C">
        <w:rPr>
          <w:rFonts w:cs="Calibri"/>
          <w:b/>
          <w:sz w:val="30"/>
          <w:szCs w:val="30"/>
          <w:lang w:val="en-US"/>
        </w:rPr>
        <w:t xml:space="preserve">provide </w:t>
      </w:r>
      <w:r w:rsidR="0034229C" w:rsidRPr="00A7679C">
        <w:rPr>
          <w:rFonts w:cs="Calibri"/>
          <w:b/>
          <w:sz w:val="30"/>
          <w:szCs w:val="30"/>
          <w:lang w:val="en-US"/>
        </w:rPr>
        <w:t xml:space="preserve">a structural response to </w:t>
      </w:r>
      <w:r w:rsidR="00F463E4" w:rsidRPr="00A7679C">
        <w:rPr>
          <w:rFonts w:cs="Calibri"/>
          <w:b/>
          <w:sz w:val="30"/>
          <w:szCs w:val="30"/>
          <w:lang w:val="en-US"/>
        </w:rPr>
        <w:t xml:space="preserve">discriminatory </w:t>
      </w:r>
      <w:r w:rsidR="0034229C" w:rsidRPr="00A7679C">
        <w:rPr>
          <w:rFonts w:cs="Calibri"/>
          <w:b/>
          <w:sz w:val="30"/>
          <w:szCs w:val="30"/>
          <w:lang w:val="en-US"/>
        </w:rPr>
        <w:t xml:space="preserve">acts </w:t>
      </w:r>
      <w:r w:rsidR="00F463E4" w:rsidRPr="00A7679C">
        <w:rPr>
          <w:rFonts w:cs="Calibri"/>
          <w:b/>
          <w:sz w:val="30"/>
          <w:szCs w:val="30"/>
          <w:lang w:val="en-US"/>
        </w:rPr>
        <w:t>towards</w:t>
      </w:r>
      <w:r w:rsidR="0034229C" w:rsidRPr="00A7679C">
        <w:rPr>
          <w:rFonts w:cs="Calibri"/>
          <w:b/>
          <w:sz w:val="30"/>
          <w:szCs w:val="30"/>
          <w:lang w:val="en-US"/>
        </w:rPr>
        <w:t xml:space="preserve"> persons</w:t>
      </w:r>
      <w:r w:rsidR="00832420" w:rsidRPr="00A7679C">
        <w:rPr>
          <w:rFonts w:cs="Calibri"/>
          <w:b/>
          <w:sz w:val="30"/>
          <w:szCs w:val="30"/>
          <w:lang w:val="en-US"/>
        </w:rPr>
        <w:t xml:space="preserve"> belonging to ethnic, religious and</w:t>
      </w:r>
      <w:r w:rsidR="0034229C" w:rsidRPr="00A7679C">
        <w:rPr>
          <w:rFonts w:cs="Calibri"/>
          <w:b/>
          <w:sz w:val="30"/>
          <w:szCs w:val="30"/>
          <w:lang w:val="en-US"/>
        </w:rPr>
        <w:t xml:space="preserve"> linguistic minorities</w:t>
      </w:r>
      <w:r w:rsidR="00F463E4" w:rsidRPr="00A7679C">
        <w:rPr>
          <w:rFonts w:cs="Calibri"/>
          <w:b/>
          <w:sz w:val="30"/>
          <w:szCs w:val="30"/>
          <w:lang w:val="en-US"/>
        </w:rPr>
        <w:t xml:space="preserve">, </w:t>
      </w:r>
      <w:r w:rsidR="00832420" w:rsidRPr="00A7679C">
        <w:rPr>
          <w:rFonts w:cs="Calibri"/>
          <w:sz w:val="30"/>
          <w:szCs w:val="30"/>
          <w:lang w:val="en-US"/>
        </w:rPr>
        <w:t>such as</w:t>
      </w:r>
      <w:r w:rsidR="0034229C" w:rsidRPr="00A7679C">
        <w:rPr>
          <w:rFonts w:cs="Calibri"/>
          <w:sz w:val="30"/>
          <w:szCs w:val="30"/>
          <w:lang w:val="en-US"/>
        </w:rPr>
        <w:t xml:space="preserve"> ethnic profiling for identity check</w:t>
      </w:r>
      <w:r w:rsidR="00832420" w:rsidRPr="00A7679C">
        <w:rPr>
          <w:rFonts w:cs="Calibri"/>
          <w:sz w:val="30"/>
          <w:szCs w:val="30"/>
          <w:lang w:val="en-US"/>
        </w:rPr>
        <w:t>s by the police or</w:t>
      </w:r>
      <w:r w:rsidR="00F463E4" w:rsidRPr="00A7679C">
        <w:rPr>
          <w:rFonts w:cs="Calibri"/>
          <w:sz w:val="30"/>
          <w:szCs w:val="30"/>
          <w:lang w:val="en-US"/>
        </w:rPr>
        <w:t xml:space="preserve"> obstacles in</w:t>
      </w:r>
      <w:r w:rsidR="0034229C" w:rsidRPr="00A7679C">
        <w:rPr>
          <w:rFonts w:cs="Calibri"/>
          <w:sz w:val="30"/>
          <w:szCs w:val="30"/>
          <w:lang w:val="en-US"/>
        </w:rPr>
        <w:t xml:space="preserve"> access to housing, employment or social benefits.</w:t>
      </w:r>
    </w:p>
    <w:p w:rsidR="0034229C" w:rsidRDefault="00DE511A" w:rsidP="00757253">
      <w:pPr>
        <w:pStyle w:val="NormalnyWeb"/>
        <w:spacing w:line="360" w:lineRule="auto"/>
        <w:jc w:val="both"/>
        <w:rPr>
          <w:rFonts w:ascii="Calibri" w:hAnsi="Calibri" w:cs="Calibri"/>
          <w:i/>
          <w:sz w:val="30"/>
          <w:szCs w:val="30"/>
          <w:lang w:val="en-US"/>
        </w:rPr>
      </w:pPr>
      <w:r w:rsidRPr="00A7679C">
        <w:rPr>
          <w:rFonts w:ascii="Calibri" w:hAnsi="Calibri" w:cs="Calibri"/>
          <w:sz w:val="30"/>
          <w:szCs w:val="30"/>
          <w:lang w:val="en-US"/>
        </w:rPr>
        <w:t>Poland</w:t>
      </w:r>
      <w:r w:rsidR="0034229C" w:rsidRPr="00A7679C">
        <w:rPr>
          <w:rFonts w:ascii="Calibri" w:hAnsi="Calibri" w:cs="Calibri"/>
          <w:sz w:val="30"/>
          <w:szCs w:val="30"/>
          <w:lang w:val="en-US"/>
        </w:rPr>
        <w:t xml:space="preserve"> </w:t>
      </w:r>
      <w:r w:rsidR="00832420" w:rsidRPr="00A7679C">
        <w:rPr>
          <w:rFonts w:ascii="Calibri" w:hAnsi="Calibri" w:cs="Calibri"/>
          <w:sz w:val="30"/>
          <w:szCs w:val="30"/>
          <w:lang w:val="en-US"/>
        </w:rPr>
        <w:t xml:space="preserve">appreciates </w:t>
      </w:r>
      <w:r w:rsidR="00A15694" w:rsidRPr="00A7679C">
        <w:rPr>
          <w:rFonts w:ascii="Calibri" w:hAnsi="Calibri" w:cs="Calibri"/>
          <w:sz w:val="30"/>
          <w:szCs w:val="30"/>
          <w:lang w:val="en-US"/>
        </w:rPr>
        <w:t xml:space="preserve">strengthened legislative measures </w:t>
      </w:r>
      <w:r w:rsidRPr="00A7679C">
        <w:rPr>
          <w:rFonts w:ascii="Calibri" w:hAnsi="Calibri" w:cs="Calibri"/>
          <w:sz w:val="30"/>
          <w:szCs w:val="30"/>
          <w:lang w:val="en-US"/>
        </w:rPr>
        <w:t xml:space="preserve">aimed </w:t>
      </w:r>
      <w:bookmarkStart w:id="0" w:name="_GoBack"/>
      <w:bookmarkEnd w:id="0"/>
      <w:r w:rsidRPr="00A7679C">
        <w:rPr>
          <w:rFonts w:ascii="Calibri" w:hAnsi="Calibri" w:cs="Calibri"/>
          <w:sz w:val="30"/>
          <w:szCs w:val="30"/>
          <w:lang w:val="en-US"/>
        </w:rPr>
        <w:t>at</w:t>
      </w:r>
      <w:r w:rsidR="00A15694" w:rsidRPr="00A7679C">
        <w:rPr>
          <w:rFonts w:ascii="Calibri" w:hAnsi="Calibri" w:cs="Calibri"/>
          <w:sz w:val="30"/>
          <w:szCs w:val="30"/>
          <w:lang w:val="en-US"/>
        </w:rPr>
        <w:t xml:space="preserve"> combat</w:t>
      </w:r>
      <w:r w:rsidRPr="00A7679C">
        <w:rPr>
          <w:rFonts w:ascii="Calibri" w:hAnsi="Calibri" w:cs="Calibri"/>
          <w:sz w:val="30"/>
          <w:szCs w:val="30"/>
          <w:lang w:val="en-US"/>
        </w:rPr>
        <w:t>ting</w:t>
      </w:r>
      <w:r w:rsidR="00A15694" w:rsidRPr="00A7679C">
        <w:rPr>
          <w:rFonts w:ascii="Calibri" w:hAnsi="Calibri" w:cs="Calibri"/>
          <w:sz w:val="30"/>
          <w:szCs w:val="30"/>
          <w:lang w:val="en-US"/>
        </w:rPr>
        <w:t xml:space="preserve"> all forms of violence against children </w:t>
      </w:r>
      <w:r w:rsidRPr="00A7679C">
        <w:rPr>
          <w:rFonts w:ascii="Calibri" w:hAnsi="Calibri" w:cs="Calibri"/>
          <w:sz w:val="30"/>
          <w:szCs w:val="30"/>
          <w:lang w:val="en-US"/>
        </w:rPr>
        <w:t>and</w:t>
      </w:r>
      <w:r w:rsidR="00A15694" w:rsidRPr="00A7679C">
        <w:rPr>
          <w:rFonts w:ascii="Calibri" w:hAnsi="Calibri" w:cs="Calibri"/>
          <w:sz w:val="30"/>
          <w:szCs w:val="30"/>
          <w:lang w:val="en-US"/>
        </w:rPr>
        <w:t xml:space="preserve"> </w:t>
      </w:r>
      <w:r w:rsidR="0034229C" w:rsidRPr="00A7679C">
        <w:rPr>
          <w:rFonts w:ascii="Calibri" w:hAnsi="Calibri" w:cs="Calibri"/>
          <w:sz w:val="30"/>
          <w:szCs w:val="30"/>
          <w:lang w:val="en-US"/>
        </w:rPr>
        <w:t xml:space="preserve">justice system </w:t>
      </w:r>
      <w:r w:rsidRPr="00A7679C">
        <w:rPr>
          <w:rFonts w:ascii="Calibri" w:hAnsi="Calibri" w:cs="Calibri"/>
          <w:sz w:val="30"/>
          <w:szCs w:val="30"/>
          <w:lang w:val="en-US"/>
        </w:rPr>
        <w:t xml:space="preserve">reforms </w:t>
      </w:r>
      <w:r w:rsidR="00F463E4" w:rsidRPr="00A7679C">
        <w:rPr>
          <w:rFonts w:ascii="Calibri" w:hAnsi="Calibri" w:cs="Calibri"/>
          <w:sz w:val="30"/>
          <w:szCs w:val="30"/>
          <w:lang w:val="en-US"/>
        </w:rPr>
        <w:t xml:space="preserve">which </w:t>
      </w:r>
      <w:r w:rsidRPr="00A7679C">
        <w:rPr>
          <w:rFonts w:ascii="Calibri" w:hAnsi="Calibri" w:cs="Calibri"/>
          <w:sz w:val="30"/>
          <w:szCs w:val="30"/>
          <w:lang w:val="en-US"/>
        </w:rPr>
        <w:t>better</w:t>
      </w:r>
      <w:r w:rsidR="0034229C" w:rsidRPr="00A7679C">
        <w:rPr>
          <w:rFonts w:ascii="Calibri" w:hAnsi="Calibri" w:cs="Calibri"/>
          <w:sz w:val="30"/>
          <w:szCs w:val="30"/>
          <w:lang w:val="en-US"/>
        </w:rPr>
        <w:t xml:space="preserve"> </w:t>
      </w:r>
      <w:r w:rsidR="00F463E4" w:rsidRPr="00A7679C">
        <w:rPr>
          <w:rFonts w:ascii="Calibri" w:hAnsi="Calibri" w:cs="Calibri"/>
          <w:sz w:val="30"/>
          <w:szCs w:val="30"/>
          <w:lang w:val="en-US"/>
        </w:rPr>
        <w:t>safeguard fundamental human rights</w:t>
      </w:r>
      <w:r w:rsidR="0034229C" w:rsidRPr="00A7679C">
        <w:rPr>
          <w:rFonts w:ascii="Calibri" w:hAnsi="Calibri" w:cs="Calibri"/>
          <w:sz w:val="30"/>
          <w:szCs w:val="30"/>
          <w:lang w:val="en-US"/>
        </w:rPr>
        <w:t>, especially</w:t>
      </w:r>
      <w:r w:rsidR="00F463E4" w:rsidRPr="00A7679C">
        <w:rPr>
          <w:rFonts w:ascii="Calibri" w:hAnsi="Calibri" w:cs="Calibri"/>
          <w:sz w:val="30"/>
          <w:szCs w:val="30"/>
          <w:lang w:val="en-US"/>
        </w:rPr>
        <w:t xml:space="preserve"> for individuals deprived of </w:t>
      </w:r>
      <w:r w:rsidR="0034229C" w:rsidRPr="00A7679C">
        <w:rPr>
          <w:rFonts w:ascii="Calibri" w:hAnsi="Calibri" w:cs="Calibri"/>
          <w:sz w:val="30"/>
          <w:szCs w:val="30"/>
          <w:lang w:val="en-US"/>
        </w:rPr>
        <w:t>liberty.</w:t>
      </w:r>
      <w:r w:rsidR="00A7679C">
        <w:rPr>
          <w:rFonts w:ascii="Calibri" w:hAnsi="Calibri" w:cs="Calibri"/>
          <w:sz w:val="30"/>
          <w:szCs w:val="30"/>
          <w:lang w:val="en-US"/>
        </w:rPr>
        <w:t xml:space="preserve"> </w:t>
      </w:r>
      <w:r w:rsidR="0034229C" w:rsidRPr="00A7679C">
        <w:rPr>
          <w:rFonts w:ascii="Calibri" w:hAnsi="Calibri" w:cs="Calibri"/>
          <w:i/>
          <w:sz w:val="30"/>
          <w:szCs w:val="30"/>
          <w:lang w:val="en-US"/>
        </w:rPr>
        <w:t>Thank you.</w:t>
      </w:r>
      <w:r w:rsidR="00A7679C">
        <w:rPr>
          <w:rFonts w:ascii="Calibri" w:hAnsi="Calibri" w:cs="Calibri"/>
          <w:i/>
          <w:sz w:val="30"/>
          <w:szCs w:val="30"/>
          <w:lang w:val="en-US"/>
        </w:rPr>
        <w:t xml:space="preserve"> </w:t>
      </w:r>
    </w:p>
    <w:sectPr w:rsidR="0034229C" w:rsidSect="0075725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65E1E"/>
    <w:multiLevelType w:val="hybridMultilevel"/>
    <w:tmpl w:val="BC049E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B61BC4"/>
    <w:multiLevelType w:val="hybridMultilevel"/>
    <w:tmpl w:val="B7969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36349"/>
    <w:multiLevelType w:val="hybridMultilevel"/>
    <w:tmpl w:val="56AEA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34671"/>
    <w:multiLevelType w:val="hybridMultilevel"/>
    <w:tmpl w:val="DB3C04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18"/>
    <w:rsid w:val="000253AB"/>
    <w:rsid w:val="00045E41"/>
    <w:rsid w:val="00097A9E"/>
    <w:rsid w:val="000A1374"/>
    <w:rsid w:val="000E33DA"/>
    <w:rsid w:val="000F4863"/>
    <w:rsid w:val="0016358C"/>
    <w:rsid w:val="00166BB1"/>
    <w:rsid w:val="00167C20"/>
    <w:rsid w:val="001756AA"/>
    <w:rsid w:val="0018009E"/>
    <w:rsid w:val="001916A1"/>
    <w:rsid w:val="001C4CEA"/>
    <w:rsid w:val="001F56C4"/>
    <w:rsid w:val="00227636"/>
    <w:rsid w:val="00265BCC"/>
    <w:rsid w:val="002B0253"/>
    <w:rsid w:val="002B2A37"/>
    <w:rsid w:val="002C4E89"/>
    <w:rsid w:val="003021AB"/>
    <w:rsid w:val="003228DA"/>
    <w:rsid w:val="0034229C"/>
    <w:rsid w:val="003759A3"/>
    <w:rsid w:val="003B3A2C"/>
    <w:rsid w:val="0042738B"/>
    <w:rsid w:val="00441654"/>
    <w:rsid w:val="004569BD"/>
    <w:rsid w:val="004B20C3"/>
    <w:rsid w:val="00557412"/>
    <w:rsid w:val="005705AC"/>
    <w:rsid w:val="00585792"/>
    <w:rsid w:val="005925B1"/>
    <w:rsid w:val="005D0DB1"/>
    <w:rsid w:val="005F5A00"/>
    <w:rsid w:val="006123E9"/>
    <w:rsid w:val="00621AB7"/>
    <w:rsid w:val="00640A2C"/>
    <w:rsid w:val="00695DC7"/>
    <w:rsid w:val="006A6ED5"/>
    <w:rsid w:val="006D6B38"/>
    <w:rsid w:val="007130F0"/>
    <w:rsid w:val="0074267C"/>
    <w:rsid w:val="007555FC"/>
    <w:rsid w:val="00757253"/>
    <w:rsid w:val="00832420"/>
    <w:rsid w:val="0083332C"/>
    <w:rsid w:val="00856E54"/>
    <w:rsid w:val="0086782E"/>
    <w:rsid w:val="008A2393"/>
    <w:rsid w:val="008B2CF5"/>
    <w:rsid w:val="008C03FA"/>
    <w:rsid w:val="008E4C28"/>
    <w:rsid w:val="00903227"/>
    <w:rsid w:val="00936FEA"/>
    <w:rsid w:val="00961EB0"/>
    <w:rsid w:val="009A0A18"/>
    <w:rsid w:val="009D50A2"/>
    <w:rsid w:val="00A15694"/>
    <w:rsid w:val="00A459D5"/>
    <w:rsid w:val="00A665F4"/>
    <w:rsid w:val="00A7679C"/>
    <w:rsid w:val="00A800F5"/>
    <w:rsid w:val="00A81BF0"/>
    <w:rsid w:val="00AB31FF"/>
    <w:rsid w:val="00AE03FB"/>
    <w:rsid w:val="00C051B5"/>
    <w:rsid w:val="00C3609D"/>
    <w:rsid w:val="00C61291"/>
    <w:rsid w:val="00C74AEF"/>
    <w:rsid w:val="00C75F82"/>
    <w:rsid w:val="00CA532D"/>
    <w:rsid w:val="00CA7F5A"/>
    <w:rsid w:val="00CD3A18"/>
    <w:rsid w:val="00CF259E"/>
    <w:rsid w:val="00D76DBE"/>
    <w:rsid w:val="00D91775"/>
    <w:rsid w:val="00DE511A"/>
    <w:rsid w:val="00E82B61"/>
    <w:rsid w:val="00E92CDD"/>
    <w:rsid w:val="00EA6CFC"/>
    <w:rsid w:val="00EA7C5F"/>
    <w:rsid w:val="00EC403F"/>
    <w:rsid w:val="00EF60B7"/>
    <w:rsid w:val="00F33149"/>
    <w:rsid w:val="00F463E4"/>
    <w:rsid w:val="00F75104"/>
    <w:rsid w:val="00F82693"/>
    <w:rsid w:val="00FD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B19B2"/>
  <w15:chartTrackingRefBased/>
  <w15:docId w15:val="{5C30B49B-4192-4F7F-9056-7CCAE062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3E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92C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92CDD"/>
    <w:rPr>
      <w:b/>
      <w:bCs/>
    </w:rPr>
  </w:style>
  <w:style w:type="paragraph" w:styleId="Akapitzlist">
    <w:name w:val="List Paragraph"/>
    <w:basedOn w:val="Normalny"/>
    <w:uiPriority w:val="34"/>
    <w:qFormat/>
    <w:rsid w:val="00E92C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E92C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5694"/>
    <w:rPr>
      <w:rFonts w:ascii="Segoe U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A7679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D94079-B295-4401-BC60-4657567AED96}"/>
</file>

<file path=customXml/itemProps2.xml><?xml version="1.0" encoding="utf-8"?>
<ds:datastoreItem xmlns:ds="http://schemas.openxmlformats.org/officeDocument/2006/customXml" ds:itemID="{3BEFB78A-CE19-4684-8FAE-8952D1F4709C}"/>
</file>

<file path=customXml/itemProps3.xml><?xml version="1.0" encoding="utf-8"?>
<ds:datastoreItem xmlns:ds="http://schemas.openxmlformats.org/officeDocument/2006/customXml" ds:itemID="{A52195F3-C62F-4067-8061-B08DF33BD6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Cichomska-Szpakowska</dc:creator>
  <cp:keywords/>
  <cp:lastModifiedBy>Czech Zbigniew</cp:lastModifiedBy>
  <cp:revision>2</cp:revision>
  <cp:lastPrinted>2021-04-30T09:09:00Z</cp:lastPrinted>
  <dcterms:created xsi:type="dcterms:W3CDTF">2021-04-30T09:47:00Z</dcterms:created>
  <dcterms:modified xsi:type="dcterms:W3CDTF">2021-04-30T09:47:00Z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