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E54" w14:textId="77777777" w:rsidR="008A4093" w:rsidRDefault="008A4093" w:rsidP="008A4093">
      <w:pPr>
        <w:bidi/>
        <w:rPr>
          <w:rFonts w:cs="DecoType Naskh"/>
          <w:b/>
          <w:bCs/>
          <w:color w:val="000000"/>
          <w:sz w:val="30"/>
          <w:szCs w:val="30"/>
        </w:rPr>
      </w:pPr>
    </w:p>
    <w:p w14:paraId="0098AC21" w14:textId="77777777" w:rsidR="008A4093" w:rsidRDefault="008A4093" w:rsidP="008A4093">
      <w:pPr>
        <w:bidi/>
        <w:rPr>
          <w:rFonts w:cs="DecoType Naskh"/>
          <w:b/>
          <w:bCs/>
          <w:color w:val="000000"/>
          <w:sz w:val="30"/>
          <w:szCs w:val="30"/>
        </w:rPr>
      </w:pPr>
    </w:p>
    <w:p w14:paraId="7C1018C5" w14:textId="77777777" w:rsidR="008A4093" w:rsidRPr="00A461B1" w:rsidRDefault="008A4093" w:rsidP="008A4093">
      <w:pPr>
        <w:bidi/>
        <w:rPr>
          <w:rFonts w:cs="DecoType Naskh"/>
          <w:b/>
          <w:bCs/>
          <w:color w:val="000000"/>
          <w:sz w:val="30"/>
          <w:szCs w:val="30"/>
          <w:rtl/>
        </w:rPr>
      </w:pPr>
    </w:p>
    <w:p w14:paraId="109332E9" w14:textId="77777777" w:rsidR="008A4093" w:rsidRPr="0027102D" w:rsidRDefault="008A4093" w:rsidP="008A4093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 w:rsidRPr="0027102D">
        <w:rPr>
          <w:rFonts w:cs="DecoType Naskh" w:hint="cs"/>
          <w:b/>
          <w:bCs/>
          <w:color w:val="000000"/>
          <w:sz w:val="44"/>
          <w:szCs w:val="44"/>
          <w:rtl/>
        </w:rPr>
        <w:t>كلمة الجمهورية اليمنية</w:t>
      </w:r>
    </w:p>
    <w:p w14:paraId="7A14BE87" w14:textId="77777777" w:rsidR="008A4093" w:rsidRDefault="008A4093" w:rsidP="004356AB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bookmarkStart w:id="0" w:name="_Hlk19618520"/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في الدورة </w:t>
      </w:r>
      <w:r w:rsidR="004356AB">
        <w:rPr>
          <w:rFonts w:cs="DecoType Naskh" w:hint="cs"/>
          <w:b/>
          <w:bCs/>
          <w:color w:val="000000"/>
          <w:sz w:val="44"/>
          <w:szCs w:val="44"/>
          <w:rtl/>
        </w:rPr>
        <w:t>الثامنة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 والثلاثون للاستعراض الدوري الشامل </w:t>
      </w:r>
      <w:r w:rsidRPr="0027102D">
        <w:rPr>
          <w:rFonts w:cs="DecoType Naskh" w:hint="cs"/>
          <w:b/>
          <w:bCs/>
          <w:color w:val="000000"/>
          <w:sz w:val="44"/>
          <w:szCs w:val="44"/>
          <w:rtl/>
        </w:rPr>
        <w:t xml:space="preserve"> </w:t>
      </w:r>
    </w:p>
    <w:p w14:paraId="08DE2F7E" w14:textId="77777777" w:rsidR="008A4093" w:rsidRDefault="008A4093" w:rsidP="008A4093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مجلس حقوق الانسان</w:t>
      </w:r>
    </w:p>
    <w:p w14:paraId="4ED09E5C" w14:textId="77777777" w:rsidR="008A4093" w:rsidRDefault="004356AB" w:rsidP="004356AB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 w:hint="cs"/>
          <w:b/>
          <w:bCs/>
          <w:color w:val="000000"/>
          <w:sz w:val="44"/>
          <w:szCs w:val="44"/>
          <w:rtl/>
        </w:rPr>
        <w:t>3</w:t>
      </w:r>
      <w:r w:rsidR="008A4093">
        <w:rPr>
          <w:rFonts w:cs="DecoType Naskh" w:hint="cs"/>
          <w:b/>
          <w:bCs/>
          <w:color w:val="000000"/>
          <w:sz w:val="44"/>
          <w:szCs w:val="44"/>
          <w:rtl/>
        </w:rPr>
        <w:t xml:space="preserve"> - 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>14</w:t>
      </w:r>
      <w:r w:rsidR="008A4093">
        <w:rPr>
          <w:rFonts w:cs="DecoType Naskh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>مايو</w:t>
      </w:r>
      <w:r w:rsidR="008A4093">
        <w:rPr>
          <w:rFonts w:cs="DecoType Naskh" w:hint="cs"/>
          <w:b/>
          <w:bCs/>
          <w:color w:val="000000"/>
          <w:sz w:val="44"/>
          <w:szCs w:val="44"/>
          <w:rtl/>
        </w:rPr>
        <w:t xml:space="preserve"> 2021</w:t>
      </w:r>
    </w:p>
    <w:p w14:paraId="345801FE" w14:textId="77777777" w:rsidR="008A4093" w:rsidRPr="007225B8" w:rsidRDefault="008A4093" w:rsidP="004356AB">
      <w:pPr>
        <w:bidi/>
        <w:jc w:val="center"/>
        <w:rPr>
          <w:rFonts w:cs="DecoType Naskh"/>
          <w:b/>
          <w:bCs/>
          <w:color w:val="000000"/>
          <w:sz w:val="44"/>
          <w:szCs w:val="44"/>
          <w:rtl/>
        </w:rPr>
      </w:pPr>
      <w:r>
        <w:rPr>
          <w:rFonts w:cs="DecoType Naskh"/>
          <w:b/>
          <w:bCs/>
          <w:color w:val="000000"/>
          <w:sz w:val="44"/>
          <w:szCs w:val="44"/>
        </w:rPr>
        <w:t>UPR</w:t>
      </w:r>
      <w:r>
        <w:rPr>
          <w:rFonts w:cs="DecoType Naskh" w:hint="cs"/>
          <w:b/>
          <w:bCs/>
          <w:color w:val="000000"/>
          <w:sz w:val="44"/>
          <w:szCs w:val="44"/>
          <w:rtl/>
        </w:rPr>
        <w:t xml:space="preserve">- </w:t>
      </w:r>
      <w:bookmarkEnd w:id="0"/>
      <w:r w:rsidR="004356AB" w:rsidRPr="004356AB">
        <w:rPr>
          <w:rFonts w:cs="DecoType Naskh" w:hint="cs"/>
          <w:b/>
          <w:bCs/>
          <w:color w:val="000000"/>
          <w:sz w:val="44"/>
          <w:szCs w:val="44"/>
          <w:rtl/>
        </w:rPr>
        <w:t>جمهورية</w:t>
      </w:r>
      <w:r w:rsidR="004356AB" w:rsidRPr="004356AB">
        <w:rPr>
          <w:rFonts w:cs="DecoType Naskh"/>
          <w:b/>
          <w:bCs/>
          <w:color w:val="000000"/>
          <w:sz w:val="44"/>
          <w:szCs w:val="44"/>
          <w:rtl/>
        </w:rPr>
        <w:t xml:space="preserve"> </w:t>
      </w:r>
      <w:r w:rsidR="004356AB" w:rsidRPr="004356AB">
        <w:rPr>
          <w:rFonts w:cs="DecoType Naskh" w:hint="cs"/>
          <w:b/>
          <w:bCs/>
          <w:color w:val="000000"/>
          <w:sz w:val="44"/>
          <w:szCs w:val="44"/>
          <w:rtl/>
        </w:rPr>
        <w:t>سنغافورة</w:t>
      </w:r>
    </w:p>
    <w:p w14:paraId="2F514D8F" w14:textId="77777777" w:rsidR="008A4093" w:rsidRPr="007225B8" w:rsidRDefault="008A4093" w:rsidP="008A4093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>يلقيها</w:t>
      </w:r>
    </w:p>
    <w:p w14:paraId="5D192A15" w14:textId="77777777" w:rsidR="008A4093" w:rsidRPr="0027102D" w:rsidRDefault="008A4093" w:rsidP="008A4093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 xml:space="preserve">الدكتور/ علي مجور </w:t>
      </w:r>
    </w:p>
    <w:p w14:paraId="29705E3E" w14:textId="77777777" w:rsidR="008A4093" w:rsidRDefault="008A4093" w:rsidP="008A4093">
      <w:pPr>
        <w:bidi/>
        <w:jc w:val="center"/>
        <w:rPr>
          <w:rFonts w:cs="DecoType Naskh"/>
          <w:b/>
          <w:bCs/>
          <w:color w:val="000000"/>
          <w:sz w:val="36"/>
          <w:szCs w:val="36"/>
          <w:rtl/>
        </w:rPr>
      </w:pPr>
      <w:r w:rsidRPr="0027102D">
        <w:rPr>
          <w:rFonts w:cs="DecoType Naskh" w:hint="cs"/>
          <w:b/>
          <w:bCs/>
          <w:color w:val="000000"/>
          <w:sz w:val="36"/>
          <w:szCs w:val="36"/>
          <w:rtl/>
        </w:rPr>
        <w:t>السفير المندوب الدائم لليمن لدى الامم المتحدة في جنيف</w:t>
      </w:r>
    </w:p>
    <w:p w14:paraId="56DC389A" w14:textId="75E49E22" w:rsidR="008A4093" w:rsidRDefault="008A4093" w:rsidP="008A4093">
      <w:pPr>
        <w:rPr>
          <w:rFonts w:cs="DecoType Naskh"/>
          <w:b/>
          <w:bCs/>
          <w:color w:val="000000"/>
          <w:sz w:val="36"/>
          <w:szCs w:val="36"/>
        </w:rPr>
      </w:pPr>
    </w:p>
    <w:p w14:paraId="5E937EB4" w14:textId="5B709F13" w:rsidR="00D63F96" w:rsidRDefault="00D63F96" w:rsidP="008A4093">
      <w:pPr>
        <w:rPr>
          <w:rFonts w:cs="DecoType Naskh"/>
          <w:b/>
          <w:bCs/>
          <w:color w:val="000000"/>
          <w:sz w:val="36"/>
          <w:szCs w:val="36"/>
        </w:rPr>
      </w:pPr>
    </w:p>
    <w:p w14:paraId="0A937406" w14:textId="55D6AEAB" w:rsidR="00D63F96" w:rsidRDefault="00D63F96" w:rsidP="008A4093">
      <w:pPr>
        <w:rPr>
          <w:rFonts w:cs="DecoType Naskh"/>
          <w:b/>
          <w:bCs/>
          <w:color w:val="000000"/>
          <w:sz w:val="36"/>
          <w:szCs w:val="36"/>
        </w:rPr>
      </w:pPr>
    </w:p>
    <w:p w14:paraId="27F7C192" w14:textId="66C9C3A5" w:rsidR="00D63F96" w:rsidRDefault="00D63F96" w:rsidP="008A4093">
      <w:pPr>
        <w:rPr>
          <w:rFonts w:cs="DecoType Naskh"/>
          <w:b/>
          <w:bCs/>
          <w:color w:val="000000"/>
          <w:sz w:val="36"/>
          <w:szCs w:val="36"/>
        </w:rPr>
      </w:pPr>
    </w:p>
    <w:p w14:paraId="65638753" w14:textId="364B7B0E" w:rsidR="00D63F96" w:rsidRDefault="00D63F96" w:rsidP="008A4093">
      <w:pPr>
        <w:rPr>
          <w:rFonts w:cs="DecoType Naskh"/>
          <w:b/>
          <w:bCs/>
          <w:color w:val="000000"/>
          <w:sz w:val="36"/>
          <w:szCs w:val="36"/>
        </w:rPr>
      </w:pPr>
    </w:p>
    <w:p w14:paraId="08BCA440" w14:textId="77777777" w:rsidR="00D63F96" w:rsidRDefault="00D63F96" w:rsidP="008A4093">
      <w:pPr>
        <w:rPr>
          <w:rFonts w:cs="DecoType Naskh"/>
          <w:b/>
          <w:bCs/>
          <w:color w:val="000000"/>
          <w:sz w:val="36"/>
          <w:szCs w:val="36"/>
          <w:rtl/>
        </w:rPr>
      </w:pPr>
    </w:p>
    <w:p w14:paraId="5974621B" w14:textId="77777777" w:rsidR="008A4093" w:rsidRDefault="008A4093" w:rsidP="008A4093">
      <w:pPr>
        <w:rPr>
          <w:sz w:val="28"/>
          <w:szCs w:val="28"/>
        </w:rPr>
      </w:pPr>
    </w:p>
    <w:p w14:paraId="60E490CE" w14:textId="7BC5FF6B" w:rsidR="008A4093" w:rsidRDefault="008A4093" w:rsidP="008A4093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السيد الرئيس ،،</w:t>
      </w:r>
    </w:p>
    <w:p w14:paraId="3B94175D" w14:textId="77777777" w:rsidR="008A4093" w:rsidRDefault="008A4093" w:rsidP="004356AB">
      <w:pPr>
        <w:rPr>
          <w:sz w:val="28"/>
          <w:szCs w:val="28"/>
        </w:rPr>
      </w:pPr>
    </w:p>
    <w:p w14:paraId="3B510D2C" w14:textId="77777777" w:rsidR="008A4093" w:rsidRPr="004356AB" w:rsidRDefault="008A4093" w:rsidP="004356AB">
      <w:pPr>
        <w:bidi/>
        <w:spacing w:line="360" w:lineRule="auto"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يطيب لي في البداية أن ارحب بوفد </w:t>
      </w:r>
      <w:r w:rsidR="000C2492" w:rsidRPr="004356AB">
        <w:rPr>
          <w:rFonts w:ascii="Simplified Arabic" w:hAnsi="Simplified Arabic" w:cs="Simplified Arabic"/>
          <w:sz w:val="32"/>
          <w:szCs w:val="32"/>
          <w:rtl/>
        </w:rPr>
        <w:t>جمهورية سنغافورة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14:paraId="2F732847" w14:textId="77777777" w:rsidR="004356AB" w:rsidRPr="00C8160D" w:rsidRDefault="008A4093" w:rsidP="00C8160D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لقد اطلع وفد بلادي على التقرير المقدم من حكومة </w:t>
      </w:r>
      <w:r w:rsidR="000C2492" w:rsidRPr="004356AB">
        <w:rPr>
          <w:rFonts w:ascii="Simplified Arabic" w:hAnsi="Simplified Arabic" w:cs="Simplified Arabic"/>
          <w:sz w:val="32"/>
          <w:szCs w:val="32"/>
          <w:rtl/>
        </w:rPr>
        <w:t>سنغافورة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 الى الدورة </w:t>
      </w:r>
      <w:r w:rsidR="000C2492" w:rsidRPr="004356AB">
        <w:rPr>
          <w:rFonts w:ascii="Simplified Arabic" w:hAnsi="Simplified Arabic" w:cs="Simplified Arabic"/>
          <w:sz w:val="32"/>
          <w:szCs w:val="32"/>
          <w:rtl/>
        </w:rPr>
        <w:t>الثامنة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 والثلاثون للاستعراض الدوري الشامل، وقد وجدنا أن التقرير قدم عرضاً مفصلاً عن التقدم الذي حققته </w:t>
      </w:r>
      <w:r w:rsidR="00D875CA" w:rsidRPr="004356AB">
        <w:rPr>
          <w:rFonts w:ascii="Simplified Arabic" w:hAnsi="Simplified Arabic" w:cs="Simplified Arabic"/>
          <w:sz w:val="32"/>
          <w:szCs w:val="32"/>
          <w:rtl/>
        </w:rPr>
        <w:t xml:space="preserve">جمهورية سنغافورة 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>تجاه تعزيز حقوق الانسان، من خلال عدد من الخطوات، منها</w:t>
      </w:r>
      <w:r w:rsidRPr="004356A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356AB">
        <w:rPr>
          <w:rFonts w:ascii="Simplified Arabic" w:hAnsi="Simplified Arabic" w:cs="Simplified Arabic"/>
          <w:sz w:val="32"/>
          <w:szCs w:val="32"/>
          <w:rtl/>
        </w:rPr>
        <w:t xml:space="preserve"> تعزيز</w:t>
      </w:r>
      <w:r w:rsidR="00D875CA" w:rsidRPr="004356AB">
        <w:rPr>
          <w:rFonts w:ascii="Simplified Arabic" w:hAnsi="Simplified Arabic" w:cs="Simplified Arabic"/>
          <w:sz w:val="32"/>
          <w:szCs w:val="32"/>
          <w:rtl/>
        </w:rPr>
        <w:t xml:space="preserve"> دور المرأة، والجهود المبذولة</w:t>
      </w:r>
      <w:r w:rsidR="00D875CA" w:rsidRPr="004356AB">
        <w:rPr>
          <w:rFonts w:ascii="Simplified Arabic" w:hAnsi="Simplified Arabic" w:cs="Simplified Arabic"/>
          <w:sz w:val="28"/>
          <w:szCs w:val="28"/>
          <w:rtl/>
        </w:rPr>
        <w:t xml:space="preserve"> لحماية حقوق جميع المقيمين أثناء وباء كورونا</w:t>
      </w:r>
      <w:r w:rsidR="004356AB" w:rsidRPr="004356AB">
        <w:rPr>
          <w:rFonts w:ascii="Simplified Arabic" w:hAnsi="Simplified Arabic" w:cs="Simplified Arabic"/>
          <w:sz w:val="28"/>
          <w:szCs w:val="28"/>
          <w:rtl/>
        </w:rPr>
        <w:t>، وتقديم المساعدات اللازمة لهم.</w:t>
      </w:r>
      <w:r w:rsidR="00D875CA" w:rsidRPr="004356AB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14:paraId="6FDCF6B8" w14:textId="77777777" w:rsidR="000C2492" w:rsidRPr="004356AB" w:rsidRDefault="009720F4" w:rsidP="009720F4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اننا نؤيد هذه الجهود ونوصي جمهورية </w:t>
      </w:r>
      <w:r>
        <w:rPr>
          <w:rFonts w:ascii="Simplified Arabic" w:hAnsi="Simplified Arabic" w:cs="Simplified Arabic" w:hint="cs"/>
          <w:sz w:val="32"/>
          <w:szCs w:val="32"/>
          <w:rtl/>
        </w:rPr>
        <w:t>سنغافورة</w:t>
      </w:r>
      <w:r w:rsidR="000C2492" w:rsidRPr="004356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بمواصلة </w:t>
      </w:r>
      <w:r w:rsidR="000C2492" w:rsidRPr="004356AB">
        <w:rPr>
          <w:rFonts w:ascii="Simplified Arabic" w:hAnsi="Simplified Arabic" w:cs="Simplified Arabic"/>
          <w:sz w:val="28"/>
          <w:szCs w:val="28"/>
          <w:rtl/>
        </w:rPr>
        <w:t xml:space="preserve">العمل لتحسين إمكانية الوصول إلى التعليم في مرحلة الطفولة المبكرة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، و </w:t>
      </w:r>
      <w:r w:rsidR="000C2492" w:rsidRPr="004356AB">
        <w:rPr>
          <w:rFonts w:ascii="Simplified Arabic" w:hAnsi="Simplified Arabic" w:cs="Simplified Arabic"/>
          <w:sz w:val="28"/>
          <w:szCs w:val="28"/>
          <w:rtl/>
        </w:rPr>
        <w:t>ضمان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توفير</w:t>
      </w:r>
      <w:r w:rsidR="000C2492" w:rsidRPr="004356AB">
        <w:rPr>
          <w:rFonts w:ascii="Simplified Arabic" w:hAnsi="Simplified Arabic" w:cs="Simplified Arabic"/>
          <w:sz w:val="28"/>
          <w:szCs w:val="28"/>
          <w:rtl/>
        </w:rPr>
        <w:t xml:space="preserve"> أعلى مستوى من الصحة لجميع السنغافوريين ، لا سيما خلال جائحة كورونا. </w:t>
      </w:r>
    </w:p>
    <w:p w14:paraId="0AF1E343" w14:textId="77777777" w:rsidR="008A4093" w:rsidRPr="004356AB" w:rsidRDefault="008A4093" w:rsidP="004356AB">
      <w:pPr>
        <w:bidi/>
        <w:jc w:val="both"/>
        <w:rPr>
          <w:sz w:val="28"/>
          <w:szCs w:val="28"/>
          <w:rtl/>
        </w:rPr>
      </w:pPr>
    </w:p>
    <w:p w14:paraId="7CA842E6" w14:textId="77777777" w:rsidR="008A4093" w:rsidRPr="00CA2FF3" w:rsidRDefault="008A4093" w:rsidP="004356AB">
      <w:pPr>
        <w:bidi/>
        <w:jc w:val="both"/>
        <w:rPr>
          <w:sz w:val="28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وشكرا السيد الرئيس ... </w:t>
      </w:r>
      <w:r w:rsidRPr="008D365C">
        <w:rPr>
          <w:rFonts w:ascii="Simplified Arabic" w:hAnsi="Simplified Arabic" w:cs="Simplified Arabic"/>
          <w:sz w:val="32"/>
          <w:szCs w:val="32"/>
          <w:rtl/>
        </w:rPr>
        <w:t xml:space="preserve">   </w:t>
      </w:r>
    </w:p>
    <w:p w14:paraId="5E1B6F48" w14:textId="77777777" w:rsidR="003F3B0F" w:rsidRDefault="003F3B0F"/>
    <w:sectPr w:rsidR="003F3B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9A71" w14:textId="77777777" w:rsidR="005F2D73" w:rsidRDefault="005F2D73" w:rsidP="004356AB">
      <w:pPr>
        <w:spacing w:after="0" w:line="240" w:lineRule="auto"/>
      </w:pPr>
      <w:r>
        <w:separator/>
      </w:r>
    </w:p>
  </w:endnote>
  <w:endnote w:type="continuationSeparator" w:id="0">
    <w:p w14:paraId="407747FA" w14:textId="77777777" w:rsidR="005F2D73" w:rsidRDefault="005F2D73" w:rsidP="0043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776383"/>
      <w:docPartObj>
        <w:docPartGallery w:val="Page Numbers (Bottom of Page)"/>
        <w:docPartUnique/>
      </w:docPartObj>
    </w:sdtPr>
    <w:sdtEndPr/>
    <w:sdtContent>
      <w:p w14:paraId="1BFA0CFB" w14:textId="77777777" w:rsidR="004356AB" w:rsidRDefault="004356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F4" w:rsidRPr="009720F4">
          <w:rPr>
            <w:rFonts w:cs="Calibri"/>
            <w:noProof/>
            <w:lang w:val="ar-SA"/>
          </w:rPr>
          <w:t>2</w:t>
        </w:r>
        <w:r>
          <w:fldChar w:fldCharType="end"/>
        </w:r>
      </w:p>
    </w:sdtContent>
  </w:sdt>
  <w:p w14:paraId="62D0B367" w14:textId="77777777" w:rsidR="004356AB" w:rsidRDefault="00435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8977" w14:textId="77777777" w:rsidR="005F2D73" w:rsidRDefault="005F2D73" w:rsidP="004356AB">
      <w:pPr>
        <w:spacing w:after="0" w:line="240" w:lineRule="auto"/>
      </w:pPr>
      <w:r>
        <w:separator/>
      </w:r>
    </w:p>
  </w:footnote>
  <w:footnote w:type="continuationSeparator" w:id="0">
    <w:p w14:paraId="75EAE022" w14:textId="77777777" w:rsidR="005F2D73" w:rsidRDefault="005F2D73" w:rsidP="00435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93"/>
    <w:rsid w:val="000C2492"/>
    <w:rsid w:val="001F669B"/>
    <w:rsid w:val="003F3B0F"/>
    <w:rsid w:val="004356AB"/>
    <w:rsid w:val="005F2D73"/>
    <w:rsid w:val="008A4093"/>
    <w:rsid w:val="009720F4"/>
    <w:rsid w:val="00C8160D"/>
    <w:rsid w:val="00D63F96"/>
    <w:rsid w:val="00D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DAC0"/>
  <w15:docId w15:val="{9A7BCC12-DC2D-4E7E-B8E0-D8E1840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AB"/>
  </w:style>
  <w:style w:type="paragraph" w:styleId="Footer">
    <w:name w:val="footer"/>
    <w:basedOn w:val="Normal"/>
    <w:link w:val="FooterChar"/>
    <w:uiPriority w:val="99"/>
    <w:unhideWhenUsed/>
    <w:rsid w:val="0043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6F15-E7BC-4D7F-B8D5-49F6648160B7}"/>
</file>

<file path=customXml/itemProps2.xml><?xml version="1.0" encoding="utf-8"?>
<ds:datastoreItem xmlns:ds="http://schemas.openxmlformats.org/officeDocument/2006/customXml" ds:itemID="{C3A0E207-C8F9-4B6B-85D8-40AEF19234A1}"/>
</file>

<file path=customXml/itemProps3.xml><?xml version="1.0" encoding="utf-8"?>
<ds:datastoreItem xmlns:ds="http://schemas.openxmlformats.org/officeDocument/2006/customXml" ds:itemID="{FC1CE4E3-DE1B-4759-A3C8-27AAB167E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Mireille MERHEJ</cp:lastModifiedBy>
  <cp:revision>2</cp:revision>
  <cp:lastPrinted>2021-05-06T10:30:00Z</cp:lastPrinted>
  <dcterms:created xsi:type="dcterms:W3CDTF">2021-05-07T09:22:00Z</dcterms:created>
  <dcterms:modified xsi:type="dcterms:W3CDTF">2021-05-07T09:22:00Z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