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465EE" w14:textId="77777777" w:rsidR="00E66660" w:rsidRDefault="00E66660" w:rsidP="00C81E57">
      <w:pPr>
        <w:spacing w:after="0"/>
        <w:jc w:val="center"/>
        <w:rPr>
          <w:rFonts w:ascii="Pyidaungsu" w:hAnsi="Pyidaungsu" w:cs="Pyidaungsu"/>
          <w:sz w:val="30"/>
          <w:szCs w:val="30"/>
        </w:rPr>
      </w:pPr>
      <w:r>
        <w:rPr>
          <w:rFonts w:ascii="Pyidaungsu" w:hAnsi="Pyidaungsu" w:cs="Pyidaungsu"/>
          <w:sz w:val="30"/>
          <w:szCs w:val="30"/>
        </w:rPr>
        <w:t>The 38</w:t>
      </w:r>
      <w:r w:rsidRPr="00E66660">
        <w:rPr>
          <w:rFonts w:ascii="Pyidaungsu" w:hAnsi="Pyidaungsu" w:cs="Pyidaungsu"/>
          <w:sz w:val="30"/>
          <w:szCs w:val="30"/>
          <w:vertAlign w:val="superscript"/>
        </w:rPr>
        <w:t>th</w:t>
      </w:r>
      <w:r>
        <w:rPr>
          <w:rFonts w:ascii="Pyidaungsu" w:hAnsi="Pyidaungsu" w:cs="Pyidaungsu"/>
          <w:sz w:val="30"/>
          <w:szCs w:val="30"/>
        </w:rPr>
        <w:t xml:space="preserve"> Session of Universal Periodic Review Working Group Statement by Myanmar Delegation</w:t>
      </w:r>
      <w:r w:rsidR="00C81E57">
        <w:rPr>
          <w:rFonts w:ascii="Pyidaungsu" w:hAnsi="Pyidaungsu" w:cs="Pyidaungsu"/>
          <w:sz w:val="30"/>
          <w:szCs w:val="30"/>
        </w:rPr>
        <w:t xml:space="preserve"> at the review of Singapore</w:t>
      </w:r>
    </w:p>
    <w:p w14:paraId="08573C46" w14:textId="77777777" w:rsidR="00C81E57" w:rsidRDefault="00C81E57" w:rsidP="00C81E57">
      <w:pPr>
        <w:spacing w:after="0"/>
        <w:jc w:val="center"/>
        <w:rPr>
          <w:rFonts w:ascii="Pyidaungsu" w:hAnsi="Pyidaungsu" w:cs="Pyidaungsu"/>
          <w:sz w:val="30"/>
          <w:szCs w:val="30"/>
        </w:rPr>
      </w:pPr>
    </w:p>
    <w:p w14:paraId="15AFF09F" w14:textId="77777777" w:rsidR="00C81E57" w:rsidRDefault="00C81E57" w:rsidP="00C81E57">
      <w:pPr>
        <w:spacing w:after="0"/>
        <w:jc w:val="center"/>
        <w:rPr>
          <w:rFonts w:ascii="Pyidaungsu" w:hAnsi="Pyidaungsu" w:cs="Pyidaungsu"/>
          <w:sz w:val="30"/>
          <w:szCs w:val="30"/>
        </w:rPr>
      </w:pPr>
      <w:r>
        <w:rPr>
          <w:rFonts w:ascii="Pyidaungsu" w:hAnsi="Pyidaungsu" w:cs="Pyidaungsu"/>
          <w:sz w:val="30"/>
          <w:szCs w:val="30"/>
        </w:rPr>
        <w:t>12</w:t>
      </w:r>
      <w:r w:rsidRPr="00C81E57">
        <w:rPr>
          <w:rFonts w:ascii="Pyidaungsu" w:hAnsi="Pyidaungsu" w:cs="Pyidaungsu"/>
          <w:sz w:val="30"/>
          <w:szCs w:val="30"/>
          <w:vertAlign w:val="superscript"/>
        </w:rPr>
        <w:t>th</w:t>
      </w:r>
      <w:r>
        <w:rPr>
          <w:rFonts w:ascii="Pyidaungsu" w:hAnsi="Pyidaungsu" w:cs="Pyidaungsu"/>
          <w:sz w:val="30"/>
          <w:szCs w:val="30"/>
        </w:rPr>
        <w:t xml:space="preserve"> May 2021</w:t>
      </w:r>
    </w:p>
    <w:p w14:paraId="19AEB72A" w14:textId="77777777" w:rsidR="00F73E59" w:rsidRDefault="00F73E59" w:rsidP="00C81E57">
      <w:pPr>
        <w:spacing w:after="0"/>
        <w:jc w:val="center"/>
        <w:rPr>
          <w:rFonts w:ascii="Pyidaungsu" w:hAnsi="Pyidaungsu" w:cs="Pyidaungsu"/>
          <w:sz w:val="30"/>
          <w:szCs w:val="30"/>
        </w:rPr>
      </w:pPr>
      <w:r>
        <w:rPr>
          <w:rFonts w:ascii="Pyidaungsu" w:hAnsi="Pyidaungsu" w:cs="Pyidaungsu"/>
          <w:sz w:val="30"/>
          <w:szCs w:val="30"/>
        </w:rPr>
        <w:t>(45 sec)</w:t>
      </w:r>
    </w:p>
    <w:p w14:paraId="5EB590F6" w14:textId="77777777" w:rsidR="002B715A" w:rsidRDefault="002B715A" w:rsidP="002B715A">
      <w:pPr>
        <w:spacing w:after="0"/>
        <w:jc w:val="both"/>
        <w:rPr>
          <w:rFonts w:ascii="Pyidaungsu" w:hAnsi="Pyidaungsu" w:cs="Pyidaungsu"/>
          <w:sz w:val="30"/>
          <w:szCs w:val="30"/>
        </w:rPr>
      </w:pPr>
    </w:p>
    <w:p w14:paraId="76870AE0" w14:textId="2C09B488" w:rsidR="002B715A" w:rsidRDefault="002B715A" w:rsidP="002B715A">
      <w:pPr>
        <w:spacing w:after="0"/>
        <w:jc w:val="both"/>
        <w:rPr>
          <w:rFonts w:ascii="Pyidaungsu" w:hAnsi="Pyidaungsu" w:cs="Pyidaungsu"/>
          <w:sz w:val="30"/>
          <w:szCs w:val="30"/>
        </w:rPr>
      </w:pPr>
      <w:r>
        <w:rPr>
          <w:rFonts w:ascii="Pyidaungsu" w:hAnsi="Pyidaungsu" w:cs="Pyidaungsu"/>
          <w:sz w:val="30"/>
          <w:szCs w:val="30"/>
        </w:rPr>
        <w:t xml:space="preserve">Madame </w:t>
      </w:r>
      <w:r w:rsidR="006E17E9">
        <w:rPr>
          <w:rFonts w:ascii="Pyidaungsu" w:hAnsi="Pyidaungsu" w:cs="Pyidaungsu"/>
          <w:sz w:val="30"/>
          <w:szCs w:val="30"/>
        </w:rPr>
        <w:t>President.</w:t>
      </w:r>
    </w:p>
    <w:p w14:paraId="35B92797" w14:textId="77777777" w:rsidR="006E17E9" w:rsidRDefault="006E17E9" w:rsidP="002B715A">
      <w:pPr>
        <w:spacing w:after="0"/>
        <w:jc w:val="both"/>
        <w:rPr>
          <w:rFonts w:ascii="Pyidaungsu" w:hAnsi="Pyidaungsu" w:cs="Pyidaungsu"/>
          <w:sz w:val="30"/>
          <w:szCs w:val="30"/>
        </w:rPr>
      </w:pPr>
    </w:p>
    <w:p w14:paraId="1B309B35" w14:textId="0F038DF4" w:rsidR="006E17E9" w:rsidRDefault="00E74462" w:rsidP="002B715A">
      <w:pPr>
        <w:spacing w:after="0"/>
        <w:jc w:val="both"/>
        <w:rPr>
          <w:rFonts w:ascii="Pyidaungsu" w:hAnsi="Pyidaungsu" w:cs="Pyidaungsu"/>
          <w:sz w:val="30"/>
          <w:szCs w:val="30"/>
        </w:rPr>
      </w:pPr>
      <w:r>
        <w:rPr>
          <w:rFonts w:ascii="Pyidaungsu" w:hAnsi="Pyidaungsu" w:cs="Pyidaungsu"/>
          <w:sz w:val="30"/>
          <w:szCs w:val="30"/>
        </w:rPr>
        <w:tab/>
      </w:r>
      <w:r w:rsidR="00F21D9E">
        <w:rPr>
          <w:rFonts w:ascii="Pyidaungsu" w:hAnsi="Pyidaungsu" w:cs="Pyidaungsu"/>
          <w:sz w:val="30"/>
          <w:szCs w:val="30"/>
        </w:rPr>
        <w:t>Myanmar welcomes the delegation of Singapore to the 38</w:t>
      </w:r>
      <w:r w:rsidR="00F21D9E" w:rsidRPr="00F21D9E">
        <w:rPr>
          <w:rFonts w:ascii="Pyidaungsu" w:hAnsi="Pyidaungsu" w:cs="Pyidaungsu"/>
          <w:sz w:val="30"/>
          <w:szCs w:val="30"/>
          <w:vertAlign w:val="superscript"/>
        </w:rPr>
        <w:t>th</w:t>
      </w:r>
      <w:r w:rsidR="00F21D9E">
        <w:rPr>
          <w:rFonts w:ascii="Pyidaungsu" w:hAnsi="Pyidaungsu" w:cs="Pyidaungsu"/>
          <w:sz w:val="30"/>
          <w:szCs w:val="30"/>
        </w:rPr>
        <w:t xml:space="preserve"> Session of </w:t>
      </w:r>
      <w:r w:rsidR="00F21D9E">
        <w:rPr>
          <w:rFonts w:ascii="Pyidaungsu" w:hAnsi="Pyidaungsu" w:cs="Pyidaungsu"/>
          <w:sz w:val="30"/>
          <w:szCs w:val="30"/>
          <w:lang w:val="x-none"/>
        </w:rPr>
        <w:t xml:space="preserve"> </w:t>
      </w:r>
      <w:r w:rsidR="00F21D9E">
        <w:rPr>
          <w:rFonts w:ascii="Pyidaungsu" w:hAnsi="Pyidaungsu" w:cs="Pyidaungsu"/>
          <w:sz w:val="30"/>
          <w:szCs w:val="30"/>
        </w:rPr>
        <w:t xml:space="preserve">UPR </w:t>
      </w:r>
      <w:r w:rsidR="00F73E59">
        <w:rPr>
          <w:rFonts w:ascii="Pyidaungsu" w:hAnsi="Pyidaungsu" w:cs="Pyidaungsu"/>
          <w:sz w:val="30"/>
          <w:szCs w:val="30"/>
        </w:rPr>
        <w:t>and</w:t>
      </w:r>
      <w:r w:rsidR="001530A0">
        <w:rPr>
          <w:rFonts w:ascii="Pyidaungsu" w:hAnsi="Pyidaungsu" w:cs="Pyidaungsu"/>
          <w:sz w:val="30"/>
          <w:szCs w:val="30"/>
        </w:rPr>
        <w:t xml:space="preserve"> thank you for their national report and presentation.</w:t>
      </w:r>
    </w:p>
    <w:p w14:paraId="32BF0171" w14:textId="77777777" w:rsidR="008742C3" w:rsidRPr="008025EB" w:rsidRDefault="008742C3" w:rsidP="002B715A">
      <w:pPr>
        <w:spacing w:after="0"/>
        <w:jc w:val="both"/>
        <w:rPr>
          <w:rFonts w:ascii="Pyidaungsu" w:hAnsi="Pyidaungsu" w:cs="Pyidaungsu"/>
          <w:sz w:val="18"/>
          <w:szCs w:val="18"/>
        </w:rPr>
      </w:pPr>
    </w:p>
    <w:p w14:paraId="64A726F0" w14:textId="15169F2F" w:rsidR="00437728" w:rsidRPr="008025EB" w:rsidRDefault="008742C3" w:rsidP="002B715A">
      <w:pPr>
        <w:spacing w:after="0"/>
        <w:jc w:val="both"/>
        <w:rPr>
          <w:rFonts w:ascii="Pyidaungsu" w:hAnsi="Pyidaungsu" w:cs="Pyidaungsu"/>
          <w:sz w:val="30"/>
          <w:szCs w:val="30"/>
          <w:lang w:val="en-US"/>
        </w:rPr>
      </w:pPr>
      <w:r>
        <w:rPr>
          <w:rFonts w:ascii="Pyidaungsu" w:hAnsi="Pyidaungsu" w:cs="Pyidaungsu"/>
          <w:sz w:val="30"/>
          <w:szCs w:val="30"/>
        </w:rPr>
        <w:tab/>
        <w:t xml:space="preserve">We </w:t>
      </w:r>
      <w:r w:rsidR="008025EB">
        <w:rPr>
          <w:rFonts w:ascii="Pyidaungsu" w:hAnsi="Pyidaungsu" w:cs="Pyidaungsu"/>
          <w:sz w:val="30"/>
          <w:szCs w:val="30"/>
          <w:lang w:val="en-US" w:bidi="my-MM"/>
        </w:rPr>
        <w:t>commend Singapore for taking concrete measures since last UPR for further promotion and protection of Human Rights.</w:t>
      </w:r>
    </w:p>
    <w:p w14:paraId="7B8DABB0" w14:textId="77777777" w:rsidR="00F952FE" w:rsidRDefault="00F952FE" w:rsidP="002B715A">
      <w:pPr>
        <w:spacing w:after="0"/>
        <w:jc w:val="both"/>
        <w:rPr>
          <w:rFonts w:ascii="Pyidaungsu" w:hAnsi="Pyidaungsu" w:cs="Pyidaungsu"/>
          <w:sz w:val="30"/>
          <w:szCs w:val="30"/>
        </w:rPr>
      </w:pPr>
    </w:p>
    <w:p w14:paraId="05006B5D" w14:textId="77777777" w:rsidR="00437728" w:rsidRDefault="00437728" w:rsidP="002B715A">
      <w:pPr>
        <w:spacing w:after="0"/>
        <w:jc w:val="both"/>
        <w:rPr>
          <w:rFonts w:ascii="Pyidaungsu" w:hAnsi="Pyidaungsu" w:cs="Pyidaungsu"/>
          <w:sz w:val="30"/>
          <w:szCs w:val="30"/>
        </w:rPr>
      </w:pPr>
      <w:r>
        <w:rPr>
          <w:rFonts w:ascii="Pyidaungsu" w:hAnsi="Pyidaungsu" w:cs="Pyidaungsu"/>
          <w:sz w:val="30"/>
          <w:szCs w:val="30"/>
        </w:rPr>
        <w:tab/>
      </w:r>
      <w:r w:rsidR="002879F2">
        <w:rPr>
          <w:rFonts w:ascii="Pyidaungsu" w:hAnsi="Pyidaungsu" w:cs="Pyidaungsu"/>
          <w:sz w:val="30"/>
          <w:szCs w:val="30"/>
        </w:rPr>
        <w:t>Myanmar would like to make the following recommendations:-</w:t>
      </w:r>
    </w:p>
    <w:p w14:paraId="7C237BF7" w14:textId="7660314F" w:rsidR="002879F2" w:rsidRDefault="002879F2" w:rsidP="002879F2">
      <w:pPr>
        <w:pStyle w:val="ListParagraph"/>
        <w:numPr>
          <w:ilvl w:val="0"/>
          <w:numId w:val="1"/>
        </w:numPr>
        <w:spacing w:after="0"/>
        <w:jc w:val="both"/>
        <w:rPr>
          <w:rFonts w:ascii="Pyidaungsu" w:hAnsi="Pyidaungsu" w:cs="Pyidaungsu"/>
          <w:sz w:val="30"/>
          <w:szCs w:val="30"/>
        </w:rPr>
      </w:pPr>
      <w:r>
        <w:rPr>
          <w:rFonts w:ascii="Pyidaungsu" w:hAnsi="Pyidaungsu" w:cs="Pyidaungsu"/>
          <w:sz w:val="30"/>
          <w:szCs w:val="30"/>
        </w:rPr>
        <w:t xml:space="preserve"> </w:t>
      </w:r>
      <w:r w:rsidR="00E06140">
        <w:rPr>
          <w:rFonts w:ascii="Pyidaungsu" w:hAnsi="Pyidaungsu" w:cs="Pyidaungsu"/>
          <w:sz w:val="30"/>
          <w:szCs w:val="30"/>
        </w:rPr>
        <w:t xml:space="preserve">To continue </w:t>
      </w:r>
      <w:r w:rsidR="008025EB">
        <w:rPr>
          <w:rFonts w:ascii="Pyidaungsu" w:hAnsi="Pyidaungsu" w:cs="Pyidaungsu"/>
          <w:sz w:val="30"/>
          <w:szCs w:val="30"/>
        </w:rPr>
        <w:t xml:space="preserve">to provide </w:t>
      </w:r>
      <w:r w:rsidR="00DF517D">
        <w:rPr>
          <w:rFonts w:ascii="Pyidaungsu" w:hAnsi="Pyidaungsu" w:cs="Pyidaungsu"/>
          <w:sz w:val="30"/>
          <w:szCs w:val="30"/>
        </w:rPr>
        <w:t xml:space="preserve">COVID-19 related </w:t>
      </w:r>
      <w:bookmarkStart w:id="0" w:name="_GoBack"/>
      <w:bookmarkEnd w:id="0"/>
      <w:r w:rsidR="008025EB">
        <w:rPr>
          <w:rFonts w:ascii="Pyidaungsu" w:hAnsi="Pyidaungsu" w:cs="Pyidaungsu"/>
          <w:sz w:val="30"/>
          <w:szCs w:val="30"/>
        </w:rPr>
        <w:t>care for migrant workers within existing measures and extend further measures to ensure their well-being, medical and social need</w:t>
      </w:r>
      <w:r w:rsidR="006D5294">
        <w:rPr>
          <w:rFonts w:ascii="Pyidaungsu" w:hAnsi="Pyidaungsu" w:cs="Pyidaungsu"/>
          <w:sz w:val="30"/>
          <w:szCs w:val="30"/>
        </w:rPr>
        <w:t>s</w:t>
      </w:r>
      <w:r w:rsidR="00E726F8">
        <w:rPr>
          <w:rFonts w:ascii="Pyidaungsu" w:hAnsi="Pyidaungsu" w:cs="Pyidaungsu"/>
          <w:sz w:val="30"/>
          <w:szCs w:val="30"/>
        </w:rPr>
        <w:t>;</w:t>
      </w:r>
    </w:p>
    <w:p w14:paraId="7857A0DF" w14:textId="1CDCF4F6" w:rsidR="002879F2" w:rsidRDefault="005B279D" w:rsidP="005B279D">
      <w:pPr>
        <w:pStyle w:val="ListParagraph"/>
        <w:numPr>
          <w:ilvl w:val="0"/>
          <w:numId w:val="1"/>
        </w:numPr>
        <w:spacing w:after="0"/>
        <w:jc w:val="both"/>
        <w:rPr>
          <w:rFonts w:ascii="Pyidaungsu" w:hAnsi="Pyidaungsu" w:cs="Pyidaungsu"/>
          <w:sz w:val="30"/>
          <w:szCs w:val="30"/>
        </w:rPr>
      </w:pPr>
      <w:r>
        <w:rPr>
          <w:rFonts w:ascii="Pyidaungsu" w:hAnsi="Pyidaungsu" w:cs="Pyidaungsu"/>
          <w:sz w:val="30"/>
          <w:szCs w:val="30"/>
        </w:rPr>
        <w:t xml:space="preserve"> To</w:t>
      </w:r>
      <w:r w:rsidR="008025EB">
        <w:rPr>
          <w:rFonts w:ascii="Pyidaungsu" w:hAnsi="Pyidaungsu" w:cs="Pyidaungsu"/>
          <w:sz w:val="30"/>
          <w:szCs w:val="30"/>
        </w:rPr>
        <w:t xml:space="preserve"> continue </w:t>
      </w:r>
      <w:r w:rsidR="00660C82">
        <w:rPr>
          <w:rFonts w:ascii="Pyidaungsu" w:hAnsi="Pyidaungsu" w:cs="Pyidaungsu"/>
          <w:sz w:val="30"/>
          <w:szCs w:val="30"/>
          <w:lang w:val="en-US" w:bidi="my-MM"/>
        </w:rPr>
        <w:t xml:space="preserve">improving </w:t>
      </w:r>
      <w:r w:rsidR="00B94033">
        <w:rPr>
          <w:rFonts w:ascii="Pyidaungsu" w:hAnsi="Pyidaungsu" w:cs="Pyidaungsu"/>
          <w:sz w:val="30"/>
          <w:szCs w:val="30"/>
          <w:lang w:val="x-none"/>
        </w:rPr>
        <w:t>i</w:t>
      </w:r>
      <w:r w:rsidR="00B94033">
        <w:rPr>
          <w:rFonts w:ascii="Pyidaungsu" w:hAnsi="Pyidaungsu" w:cs="Pyidaungsu"/>
          <w:sz w:val="30"/>
          <w:szCs w:val="30"/>
        </w:rPr>
        <w:t xml:space="preserve">ts efforts in the </w:t>
      </w:r>
      <w:r w:rsidR="00812CDB">
        <w:rPr>
          <w:rFonts w:ascii="Pyidaungsu" w:hAnsi="Pyidaungsu" w:cs="Pyidaungsu"/>
          <w:sz w:val="30"/>
          <w:szCs w:val="30"/>
        </w:rPr>
        <w:t xml:space="preserve">area of </w:t>
      </w:r>
      <w:r w:rsidR="00CD4B8B">
        <w:rPr>
          <w:rFonts w:ascii="Pyidaungsu" w:hAnsi="Pyidaungsu" w:cs="Pyidaungsu"/>
          <w:sz w:val="30"/>
          <w:szCs w:val="30"/>
        </w:rPr>
        <w:t xml:space="preserve">affordable         </w:t>
      </w:r>
      <w:r w:rsidR="00E726F8">
        <w:rPr>
          <w:rFonts w:ascii="Pyidaungsu" w:hAnsi="Pyidaungsu" w:cs="Pyidaungsu"/>
          <w:sz w:val="30"/>
          <w:szCs w:val="30"/>
        </w:rPr>
        <w:t xml:space="preserve">quality education for the children; and </w:t>
      </w:r>
    </w:p>
    <w:p w14:paraId="6CD78DB1" w14:textId="677EB65D" w:rsidR="00EE046E" w:rsidRPr="008025EB" w:rsidRDefault="00DB5663" w:rsidP="008025EB">
      <w:pPr>
        <w:pStyle w:val="ListParagraph"/>
        <w:numPr>
          <w:ilvl w:val="0"/>
          <w:numId w:val="1"/>
        </w:numPr>
        <w:spacing w:after="0"/>
        <w:jc w:val="both"/>
        <w:rPr>
          <w:rFonts w:ascii="Pyidaungsu" w:hAnsi="Pyidaungsu" w:cs="Pyidaungsu"/>
          <w:sz w:val="30"/>
          <w:szCs w:val="30"/>
        </w:rPr>
      </w:pPr>
      <w:r>
        <w:rPr>
          <w:rFonts w:ascii="Pyidaungsu" w:hAnsi="Pyidaungsu" w:cs="Pyidaungsu"/>
          <w:sz w:val="30"/>
          <w:szCs w:val="30"/>
        </w:rPr>
        <w:t xml:space="preserve"> To continue </w:t>
      </w:r>
      <w:r w:rsidR="008025EB">
        <w:rPr>
          <w:rFonts w:ascii="Pyidaungsu" w:hAnsi="Pyidaungsu" w:cs="Pyidaungsu"/>
          <w:sz w:val="30"/>
          <w:szCs w:val="30"/>
        </w:rPr>
        <w:t>to enhance</w:t>
      </w:r>
      <w:r>
        <w:rPr>
          <w:rFonts w:ascii="Pyidaungsu" w:hAnsi="Pyidaungsu" w:cs="Pyidaungsu"/>
          <w:sz w:val="30"/>
          <w:szCs w:val="30"/>
        </w:rPr>
        <w:t xml:space="preserve"> the </w:t>
      </w:r>
      <w:r w:rsidR="005936D8">
        <w:rPr>
          <w:rFonts w:ascii="Pyidaungsu" w:hAnsi="Pyidaungsu" w:cs="Pyidaungsu"/>
          <w:sz w:val="30"/>
          <w:szCs w:val="30"/>
        </w:rPr>
        <w:t>policy</w:t>
      </w:r>
      <w:r w:rsidR="00F13526">
        <w:rPr>
          <w:rFonts w:ascii="Pyidaungsu" w:hAnsi="Pyidaungsu" w:cs="Pyidaungsu"/>
          <w:sz w:val="30"/>
          <w:szCs w:val="30"/>
        </w:rPr>
        <w:t xml:space="preserve"> of protection for women against violence</w:t>
      </w:r>
      <w:r w:rsidR="008025EB">
        <w:rPr>
          <w:rFonts w:ascii="Pyidaungsu" w:hAnsi="Pyidaungsu" w:cs="Pyidaungsu"/>
          <w:sz w:val="30"/>
          <w:szCs w:val="30"/>
        </w:rPr>
        <w:t xml:space="preserve"> and family violence.</w:t>
      </w:r>
    </w:p>
    <w:p w14:paraId="15042012" w14:textId="77777777" w:rsidR="008025EB" w:rsidRPr="008025EB" w:rsidRDefault="00027279" w:rsidP="002B715A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sz w:val="30"/>
          <w:szCs w:val="30"/>
        </w:rPr>
        <w:tab/>
      </w:r>
    </w:p>
    <w:p w14:paraId="2463A50E" w14:textId="39196A00" w:rsidR="00027279" w:rsidRDefault="00027279" w:rsidP="002B715A">
      <w:pPr>
        <w:spacing w:after="0"/>
        <w:jc w:val="both"/>
        <w:rPr>
          <w:rFonts w:ascii="Pyidaungsu" w:hAnsi="Pyidaungsu" w:cs="Pyidaungsu"/>
          <w:sz w:val="30"/>
          <w:szCs w:val="30"/>
        </w:rPr>
      </w:pPr>
      <w:r>
        <w:rPr>
          <w:rFonts w:ascii="Pyidaungsu" w:hAnsi="Pyidaungsu" w:cs="Pyidaungsu"/>
          <w:sz w:val="30"/>
          <w:szCs w:val="30"/>
        </w:rPr>
        <w:t xml:space="preserve">We wish </w:t>
      </w:r>
      <w:r w:rsidR="000D5D1D">
        <w:rPr>
          <w:rFonts w:ascii="Pyidaungsu" w:hAnsi="Pyidaungsu" w:cs="Pyidaungsu"/>
          <w:sz w:val="30"/>
          <w:szCs w:val="30"/>
        </w:rPr>
        <w:t>Si</w:t>
      </w:r>
      <w:r w:rsidR="003C3C47">
        <w:rPr>
          <w:rFonts w:ascii="Pyidaungsu" w:hAnsi="Pyidaungsu" w:cs="Pyidaungsu"/>
          <w:sz w:val="30"/>
          <w:szCs w:val="30"/>
        </w:rPr>
        <w:t xml:space="preserve">ngapore </w:t>
      </w:r>
      <w:r w:rsidR="008025EB">
        <w:rPr>
          <w:rFonts w:ascii="Pyidaungsu" w:hAnsi="Pyidaungsu" w:cs="Pyidaungsu"/>
          <w:sz w:val="30"/>
          <w:szCs w:val="30"/>
        </w:rPr>
        <w:t>for</w:t>
      </w:r>
      <w:r w:rsidR="003C3C47">
        <w:rPr>
          <w:rFonts w:ascii="Pyidaungsu" w:hAnsi="Pyidaungsu" w:cs="Pyidaungsu"/>
          <w:sz w:val="30"/>
          <w:szCs w:val="30"/>
        </w:rPr>
        <w:t xml:space="preserve"> </w:t>
      </w:r>
      <w:r w:rsidR="00FC43FD">
        <w:rPr>
          <w:rFonts w:ascii="Pyidaungsu" w:hAnsi="Pyidaungsu" w:cs="Pyidaungsu"/>
          <w:sz w:val="30"/>
          <w:szCs w:val="30"/>
        </w:rPr>
        <w:t xml:space="preserve">successful UPR. </w:t>
      </w:r>
    </w:p>
    <w:p w14:paraId="1DBFD757" w14:textId="77777777" w:rsidR="001B2EA2" w:rsidRDefault="001B2EA2" w:rsidP="002B715A">
      <w:pPr>
        <w:spacing w:after="0"/>
        <w:jc w:val="both"/>
        <w:rPr>
          <w:rFonts w:ascii="Pyidaungsu" w:hAnsi="Pyidaungsu" w:cs="Pyidaungsu"/>
          <w:sz w:val="30"/>
          <w:szCs w:val="30"/>
        </w:rPr>
      </w:pPr>
      <w:r>
        <w:rPr>
          <w:rFonts w:ascii="Pyidaungsu" w:hAnsi="Pyidaungsu" w:cs="Pyidaungsu"/>
          <w:sz w:val="30"/>
          <w:szCs w:val="30"/>
        </w:rPr>
        <w:tab/>
      </w:r>
    </w:p>
    <w:p w14:paraId="63B4E27F" w14:textId="033B742D" w:rsidR="001B2EA2" w:rsidRPr="0005784E" w:rsidRDefault="001B2EA2" w:rsidP="002B715A">
      <w:pPr>
        <w:spacing w:after="0"/>
        <w:jc w:val="both"/>
        <w:rPr>
          <w:rFonts w:ascii="Pyidaungsu" w:hAnsi="Pyidaungsu" w:cs="Pyidaungsu"/>
          <w:sz w:val="30"/>
          <w:szCs w:val="30"/>
        </w:rPr>
      </w:pPr>
      <w:r>
        <w:rPr>
          <w:rFonts w:ascii="Pyidaungsu" w:hAnsi="Pyidaungsu" w:cs="Pyidaungsu"/>
          <w:sz w:val="30"/>
          <w:szCs w:val="30"/>
        </w:rPr>
        <w:tab/>
        <w:t>I thank you</w:t>
      </w:r>
      <w:r w:rsidR="005936D8">
        <w:rPr>
          <w:rFonts w:ascii="Pyidaungsu" w:hAnsi="Pyidaungsu" w:cs="Pyidaungsu"/>
          <w:sz w:val="30"/>
          <w:szCs w:val="30"/>
        </w:rPr>
        <w:t>.</w:t>
      </w:r>
      <w:r>
        <w:rPr>
          <w:rFonts w:ascii="Pyidaungsu" w:hAnsi="Pyidaungsu" w:cs="Pyidaungsu"/>
          <w:sz w:val="30"/>
          <w:szCs w:val="30"/>
        </w:rPr>
        <w:t xml:space="preserve"> </w:t>
      </w:r>
    </w:p>
    <w:sectPr w:rsidR="001B2EA2" w:rsidRPr="0005784E" w:rsidSect="0005784E">
      <w:pgSz w:w="11906" w:h="16838"/>
      <w:pgMar w:top="432" w:right="1008" w:bottom="432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14BA"/>
    <w:multiLevelType w:val="hybridMultilevel"/>
    <w:tmpl w:val="6B88D51C"/>
    <w:lvl w:ilvl="0" w:tplc="E45645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4E"/>
    <w:rsid w:val="00027279"/>
    <w:rsid w:val="0005784E"/>
    <w:rsid w:val="0007250B"/>
    <w:rsid w:val="000D5D1D"/>
    <w:rsid w:val="001530A0"/>
    <w:rsid w:val="001B2EA2"/>
    <w:rsid w:val="00242CC6"/>
    <w:rsid w:val="00281F6C"/>
    <w:rsid w:val="002879F2"/>
    <w:rsid w:val="00294007"/>
    <w:rsid w:val="002B715A"/>
    <w:rsid w:val="003C3C47"/>
    <w:rsid w:val="004157F1"/>
    <w:rsid w:val="00437728"/>
    <w:rsid w:val="00474677"/>
    <w:rsid w:val="00483351"/>
    <w:rsid w:val="00587238"/>
    <w:rsid w:val="005936D8"/>
    <w:rsid w:val="00595DC1"/>
    <w:rsid w:val="005B279D"/>
    <w:rsid w:val="005F140B"/>
    <w:rsid w:val="00660C82"/>
    <w:rsid w:val="006D5294"/>
    <w:rsid w:val="006E17E9"/>
    <w:rsid w:val="008025EB"/>
    <w:rsid w:val="00812CDB"/>
    <w:rsid w:val="008742C3"/>
    <w:rsid w:val="00892A96"/>
    <w:rsid w:val="009C2EC8"/>
    <w:rsid w:val="00B27024"/>
    <w:rsid w:val="00B94033"/>
    <w:rsid w:val="00BD18D6"/>
    <w:rsid w:val="00C22D33"/>
    <w:rsid w:val="00C25111"/>
    <w:rsid w:val="00C81E57"/>
    <w:rsid w:val="00CD4B8B"/>
    <w:rsid w:val="00CE7A71"/>
    <w:rsid w:val="00D97883"/>
    <w:rsid w:val="00DB5663"/>
    <w:rsid w:val="00DC2DDD"/>
    <w:rsid w:val="00DF517D"/>
    <w:rsid w:val="00E06140"/>
    <w:rsid w:val="00E66660"/>
    <w:rsid w:val="00E726F8"/>
    <w:rsid w:val="00E74462"/>
    <w:rsid w:val="00EE046E"/>
    <w:rsid w:val="00F13526"/>
    <w:rsid w:val="00F1556A"/>
    <w:rsid w:val="00F21D9E"/>
    <w:rsid w:val="00F73E59"/>
    <w:rsid w:val="00F952FE"/>
    <w:rsid w:val="00FC43FD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352B"/>
  <w15:docId w15:val="{71328052-3736-024E-811E-1B98F961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9CEBE-33AE-4869-B61F-832E69A5E827}"/>
</file>

<file path=customXml/itemProps2.xml><?xml version="1.0" encoding="utf-8"?>
<ds:datastoreItem xmlns:ds="http://schemas.openxmlformats.org/officeDocument/2006/customXml" ds:itemID="{AFD3E173-B186-41E8-B6AA-840EEF5B60A8}"/>
</file>

<file path=customXml/itemProps3.xml><?xml version="1.0" encoding="utf-8"?>
<ds:datastoreItem xmlns:ds="http://schemas.openxmlformats.org/officeDocument/2006/customXml" ds:itemID="{19DA60F1-84FE-4F58-8D39-B45149FD47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Consullor</dc:creator>
  <cp:keywords/>
  <dc:description/>
  <cp:lastModifiedBy>Microsoft Office User</cp:lastModifiedBy>
  <cp:revision>2</cp:revision>
  <cp:lastPrinted>2021-05-10T15:57:00Z</cp:lastPrinted>
  <dcterms:created xsi:type="dcterms:W3CDTF">2021-05-10T16:31:00Z</dcterms:created>
  <dcterms:modified xsi:type="dcterms:W3CDTF">2021-05-10T16:31:00Z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