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6DBAD" w14:textId="77777777" w:rsidR="00377A1E" w:rsidRDefault="00377A1E" w:rsidP="00377A1E">
      <w:pPr>
        <w:spacing w:after="0" w:line="240" w:lineRule="auto"/>
        <w:jc w:val="center"/>
        <w:rPr>
          <w:rFonts w:ascii="Times" w:eastAsia="Calibri" w:hAnsi="Times" w:cs="Calibri Light"/>
          <w:b/>
        </w:rPr>
      </w:pPr>
      <w:r w:rsidRPr="009942C7">
        <w:rPr>
          <w:rFonts w:ascii="Arial" w:hAnsi="Arial" w:cs="Arial"/>
          <w:noProof/>
          <w:lang w:eastAsia="en-GB"/>
        </w:rPr>
        <w:drawing>
          <wp:inline distT="0" distB="0" distL="0" distR="0" wp14:anchorId="7069DAC0" wp14:editId="27F9E260">
            <wp:extent cx="1207770" cy="1162685"/>
            <wp:effectExtent l="0" t="0" r="0" b="0"/>
            <wp:docPr id="1" name="Picture 1" descr="MG 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 Emblem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770" cy="1162685"/>
                    </a:xfrm>
                    <a:prstGeom prst="rect">
                      <a:avLst/>
                    </a:prstGeom>
                    <a:noFill/>
                    <a:ln>
                      <a:noFill/>
                    </a:ln>
                  </pic:spPr>
                </pic:pic>
              </a:graphicData>
            </a:graphic>
          </wp:inline>
        </w:drawing>
      </w:r>
    </w:p>
    <w:p w14:paraId="1A265A69" w14:textId="77777777" w:rsidR="00377A1E" w:rsidRPr="004F0B73" w:rsidRDefault="00377A1E" w:rsidP="00377A1E">
      <w:pPr>
        <w:spacing w:after="0" w:line="240" w:lineRule="auto"/>
        <w:jc w:val="center"/>
        <w:rPr>
          <w:rFonts w:ascii="Times" w:eastAsia="Calibri" w:hAnsi="Times" w:cs="Calibri Light"/>
          <w:b/>
        </w:rPr>
      </w:pPr>
    </w:p>
    <w:p w14:paraId="4C672A76" w14:textId="77777777" w:rsidR="00377A1E" w:rsidRPr="00B904CE" w:rsidRDefault="00377A1E" w:rsidP="00377A1E">
      <w:pPr>
        <w:spacing w:after="0" w:line="240" w:lineRule="auto"/>
        <w:jc w:val="center"/>
        <w:rPr>
          <w:rFonts w:ascii="Bookman Old Style" w:eastAsia="Calibri" w:hAnsi="Bookman Old Style" w:cs="Times New Roman"/>
          <w:b/>
          <w:sz w:val="26"/>
          <w:szCs w:val="26"/>
        </w:rPr>
      </w:pPr>
      <w:r w:rsidRPr="00B904CE">
        <w:rPr>
          <w:rFonts w:ascii="Bookman Old Style" w:eastAsia="Calibri" w:hAnsi="Bookman Old Style" w:cs="Times New Roman"/>
          <w:b/>
          <w:sz w:val="26"/>
          <w:szCs w:val="26"/>
        </w:rPr>
        <w:t>Statement delivered by Loudon MATTIYA</w:t>
      </w:r>
    </w:p>
    <w:p w14:paraId="2CD4D32D" w14:textId="77777777" w:rsidR="00377A1E" w:rsidRPr="00B904CE" w:rsidRDefault="00377A1E" w:rsidP="00377A1E">
      <w:pPr>
        <w:spacing w:after="0" w:line="240" w:lineRule="auto"/>
        <w:jc w:val="center"/>
        <w:rPr>
          <w:rFonts w:ascii="Bookman Old Style" w:eastAsia="Calibri" w:hAnsi="Bookman Old Style" w:cs="Times New Roman"/>
          <w:b/>
          <w:sz w:val="26"/>
          <w:szCs w:val="26"/>
        </w:rPr>
      </w:pPr>
    </w:p>
    <w:p w14:paraId="7BB624CF" w14:textId="77777777" w:rsidR="00377A1E" w:rsidRPr="00B904CE" w:rsidRDefault="00377A1E" w:rsidP="00377A1E">
      <w:pPr>
        <w:spacing w:after="0" w:line="240" w:lineRule="auto"/>
        <w:jc w:val="center"/>
        <w:rPr>
          <w:rFonts w:ascii="Bookman Old Style" w:eastAsia="Calibri" w:hAnsi="Bookman Old Style" w:cs="Times New Roman"/>
          <w:b/>
          <w:sz w:val="26"/>
          <w:szCs w:val="26"/>
        </w:rPr>
      </w:pPr>
      <w:r w:rsidRPr="00B904CE">
        <w:rPr>
          <w:rFonts w:ascii="Bookman Old Style" w:eastAsia="Calibri" w:hAnsi="Bookman Old Style" w:cs="Times New Roman"/>
          <w:b/>
          <w:sz w:val="26"/>
          <w:szCs w:val="26"/>
        </w:rPr>
        <w:t xml:space="preserve">Deputy Permanent Representative of the Republic of Malawi to the United Nations and other International Organisations in Geneva  </w:t>
      </w:r>
    </w:p>
    <w:p w14:paraId="15AF13A3" w14:textId="77777777" w:rsidR="00377A1E" w:rsidRPr="00B904CE" w:rsidRDefault="00377A1E" w:rsidP="00377A1E">
      <w:pPr>
        <w:spacing w:after="0" w:line="240" w:lineRule="auto"/>
        <w:jc w:val="center"/>
        <w:rPr>
          <w:rFonts w:ascii="Bookman Old Style" w:eastAsia="Calibri" w:hAnsi="Bookman Old Style" w:cs="Times New Roman"/>
          <w:b/>
          <w:sz w:val="26"/>
          <w:szCs w:val="26"/>
        </w:rPr>
      </w:pPr>
    </w:p>
    <w:p w14:paraId="78910032" w14:textId="77777777" w:rsidR="00377A1E" w:rsidRPr="00B904CE" w:rsidRDefault="00377A1E" w:rsidP="00377A1E">
      <w:pPr>
        <w:spacing w:after="0" w:line="240" w:lineRule="auto"/>
        <w:jc w:val="center"/>
        <w:rPr>
          <w:rFonts w:ascii="Bookman Old Style" w:eastAsia="Calibri" w:hAnsi="Bookman Old Style" w:cs="Times New Roman"/>
          <w:b/>
          <w:sz w:val="26"/>
          <w:szCs w:val="26"/>
          <w:lang w:val="en-US"/>
        </w:rPr>
      </w:pPr>
      <w:r w:rsidRPr="00B904CE">
        <w:rPr>
          <w:rFonts w:ascii="Bookman Old Style" w:eastAsia="Calibri" w:hAnsi="Bookman Old Style" w:cs="Times New Roman"/>
          <w:b/>
          <w:sz w:val="26"/>
          <w:szCs w:val="26"/>
          <w:lang w:val="en-US"/>
        </w:rPr>
        <w:t>38</w:t>
      </w:r>
      <w:r w:rsidRPr="00B904CE">
        <w:rPr>
          <w:rFonts w:ascii="Bookman Old Style" w:eastAsia="Calibri" w:hAnsi="Bookman Old Style" w:cs="Times New Roman"/>
          <w:bCs/>
          <w:sz w:val="26"/>
          <w:szCs w:val="26"/>
          <w:vertAlign w:val="superscript"/>
          <w:lang w:val="en-US"/>
        </w:rPr>
        <w:t>th</w:t>
      </w:r>
      <w:r w:rsidRPr="00B904CE">
        <w:rPr>
          <w:rFonts w:ascii="Bookman Old Style" w:eastAsia="Calibri" w:hAnsi="Bookman Old Style" w:cs="Times New Roman"/>
          <w:b/>
          <w:sz w:val="26"/>
          <w:szCs w:val="26"/>
          <w:lang w:val="en-US"/>
        </w:rPr>
        <w:t xml:space="preserve"> Session of the Working Group of the Universal Periodic Review</w:t>
      </w:r>
    </w:p>
    <w:p w14:paraId="6DC16FE7" w14:textId="77777777" w:rsidR="00377A1E" w:rsidRPr="00B904CE" w:rsidRDefault="00377A1E" w:rsidP="00377A1E">
      <w:pPr>
        <w:spacing w:after="0" w:line="240" w:lineRule="auto"/>
        <w:jc w:val="center"/>
        <w:rPr>
          <w:rFonts w:ascii="Bookman Old Style" w:eastAsia="Calibri" w:hAnsi="Bookman Old Style" w:cs="Times New Roman"/>
          <w:b/>
          <w:sz w:val="26"/>
          <w:szCs w:val="26"/>
        </w:rPr>
      </w:pPr>
    </w:p>
    <w:p w14:paraId="30EEE6EE" w14:textId="77777777" w:rsidR="00377A1E" w:rsidRPr="00B904CE" w:rsidRDefault="00377A1E" w:rsidP="00B93204">
      <w:pPr>
        <w:spacing w:after="0" w:line="240" w:lineRule="auto"/>
        <w:jc w:val="center"/>
        <w:rPr>
          <w:rFonts w:ascii="Bookman Old Style" w:eastAsia="Calibri" w:hAnsi="Bookman Old Style" w:cs="Times New Roman"/>
          <w:b/>
          <w:sz w:val="26"/>
          <w:szCs w:val="26"/>
          <w:lang w:val="en-US"/>
        </w:rPr>
      </w:pPr>
      <w:r w:rsidRPr="00B904CE">
        <w:rPr>
          <w:rFonts w:ascii="Bookman Old Style" w:eastAsia="Calibri" w:hAnsi="Bookman Old Style" w:cs="Times New Roman"/>
          <w:b/>
          <w:sz w:val="26"/>
          <w:szCs w:val="26"/>
          <w:lang w:val="en-US"/>
        </w:rPr>
        <w:t xml:space="preserve">Review of </w:t>
      </w:r>
      <w:r w:rsidR="0046325D" w:rsidRPr="00B904CE">
        <w:rPr>
          <w:rFonts w:ascii="Bookman Old Style" w:eastAsia="Calibri" w:hAnsi="Bookman Old Style" w:cs="Times New Roman"/>
          <w:b/>
          <w:sz w:val="26"/>
          <w:szCs w:val="26"/>
          <w:lang w:val="en-US"/>
        </w:rPr>
        <w:t>Belgium</w:t>
      </w:r>
    </w:p>
    <w:p w14:paraId="581E1598" w14:textId="77777777" w:rsidR="00431FED" w:rsidRPr="00B904CE" w:rsidRDefault="00431FED" w:rsidP="00377A1E">
      <w:pPr>
        <w:pStyle w:val="NoSpacing"/>
        <w:jc w:val="both"/>
        <w:rPr>
          <w:rFonts w:ascii="Bookman Old Style" w:hAnsi="Bookman Old Style" w:cs="Times New Roman"/>
          <w:sz w:val="26"/>
          <w:szCs w:val="26"/>
          <w:lang w:val="en-US"/>
        </w:rPr>
      </w:pPr>
    </w:p>
    <w:p w14:paraId="152F5FF5" w14:textId="77777777" w:rsidR="00377A1E" w:rsidRPr="00B904CE" w:rsidRDefault="0046325D" w:rsidP="00377A1E">
      <w:pPr>
        <w:pStyle w:val="NoSpacing"/>
        <w:jc w:val="both"/>
        <w:rPr>
          <w:rFonts w:ascii="Bookman Old Style" w:hAnsi="Bookman Old Style" w:cs="Times New Roman"/>
          <w:sz w:val="26"/>
          <w:szCs w:val="26"/>
          <w:lang w:val="en-US"/>
        </w:rPr>
      </w:pPr>
      <w:r w:rsidRPr="00B904CE">
        <w:rPr>
          <w:rFonts w:ascii="Bookman Old Style" w:hAnsi="Bookman Old Style" w:cs="Times New Roman"/>
          <w:sz w:val="26"/>
          <w:szCs w:val="26"/>
          <w:lang w:val="en-US"/>
        </w:rPr>
        <w:t>5</w:t>
      </w:r>
      <w:r w:rsidR="00377A1E" w:rsidRPr="00B904CE">
        <w:rPr>
          <w:rFonts w:ascii="Bookman Old Style" w:hAnsi="Bookman Old Style" w:cs="Times New Roman"/>
          <w:sz w:val="26"/>
          <w:szCs w:val="26"/>
          <w:lang w:val="en-US"/>
        </w:rPr>
        <w:t xml:space="preserve"> May, 2021</w:t>
      </w:r>
    </w:p>
    <w:p w14:paraId="5580F785" w14:textId="77777777" w:rsidR="00377A1E" w:rsidRPr="00B904CE" w:rsidRDefault="00377A1E" w:rsidP="00377A1E">
      <w:pPr>
        <w:pStyle w:val="NoSpacing"/>
        <w:jc w:val="both"/>
        <w:rPr>
          <w:rFonts w:ascii="Bookman Old Style" w:hAnsi="Bookman Old Style" w:cs="Times New Roman"/>
          <w:sz w:val="26"/>
          <w:szCs w:val="26"/>
        </w:rPr>
      </w:pPr>
    </w:p>
    <w:p w14:paraId="4FA48806" w14:textId="77777777" w:rsidR="00377A1E" w:rsidRPr="00A17C4B" w:rsidRDefault="00377A1E" w:rsidP="00377A1E">
      <w:pPr>
        <w:pStyle w:val="NoSpacing"/>
        <w:jc w:val="both"/>
        <w:rPr>
          <w:rFonts w:ascii="Bookman Old Style" w:hAnsi="Bookman Old Style" w:cs="Times New Roman"/>
          <w:sz w:val="26"/>
          <w:szCs w:val="26"/>
        </w:rPr>
      </w:pPr>
      <w:r w:rsidRPr="00A17C4B">
        <w:rPr>
          <w:rFonts w:ascii="Bookman Old Style" w:hAnsi="Bookman Old Style" w:cs="Times New Roman"/>
          <w:sz w:val="26"/>
          <w:szCs w:val="26"/>
        </w:rPr>
        <w:t xml:space="preserve">Thank you, Madam President. </w:t>
      </w:r>
    </w:p>
    <w:p w14:paraId="76033ECB" w14:textId="77777777" w:rsidR="00377A1E" w:rsidRPr="00B904CE" w:rsidRDefault="00377A1E" w:rsidP="00377A1E">
      <w:pPr>
        <w:pStyle w:val="NoSpacing"/>
        <w:jc w:val="both"/>
        <w:rPr>
          <w:rFonts w:ascii="Bookman Old Style" w:hAnsi="Bookman Old Style" w:cs="Times New Roman"/>
          <w:sz w:val="26"/>
          <w:szCs w:val="26"/>
        </w:rPr>
      </w:pPr>
    </w:p>
    <w:p w14:paraId="758CF22C" w14:textId="77777777" w:rsidR="0080676E" w:rsidRPr="00B904CE" w:rsidRDefault="0080676E" w:rsidP="0080676E">
      <w:pPr>
        <w:shd w:val="clear" w:color="auto" w:fill="FFFFFF"/>
        <w:spacing w:before="120" w:after="120" w:line="276" w:lineRule="auto"/>
        <w:jc w:val="both"/>
        <w:rPr>
          <w:rFonts w:ascii="Bookman Old Style" w:eastAsiaTheme="minorEastAsia" w:hAnsi="Bookman Old Style" w:cs="Times New Roman"/>
          <w:sz w:val="26"/>
          <w:szCs w:val="26"/>
          <w:lang w:eastAsia="ja-JP"/>
        </w:rPr>
      </w:pPr>
      <w:r w:rsidRPr="0080676E">
        <w:rPr>
          <w:rFonts w:ascii="Bookman Old Style" w:eastAsiaTheme="minorEastAsia" w:hAnsi="Bookman Old Style" w:cs="Times New Roman"/>
          <w:sz w:val="26"/>
          <w:szCs w:val="26"/>
          <w:lang w:eastAsia="ja-JP"/>
        </w:rPr>
        <w:t>The Republic of Malawi warmly welcome</w:t>
      </w:r>
      <w:r w:rsidR="00B904CE">
        <w:rPr>
          <w:rFonts w:ascii="Bookman Old Style" w:eastAsiaTheme="minorEastAsia" w:hAnsi="Bookman Old Style" w:cs="Times New Roman"/>
          <w:sz w:val="26"/>
          <w:szCs w:val="26"/>
          <w:lang w:eastAsia="ja-JP"/>
        </w:rPr>
        <w:t>s</w:t>
      </w:r>
      <w:r w:rsidRPr="0080676E">
        <w:rPr>
          <w:rFonts w:ascii="Bookman Old Style" w:eastAsiaTheme="minorEastAsia" w:hAnsi="Bookman Old Style" w:cs="Times New Roman"/>
          <w:sz w:val="26"/>
          <w:szCs w:val="26"/>
          <w:lang w:eastAsia="ja-JP"/>
        </w:rPr>
        <w:t xml:space="preserve"> the delegation of Belgium and </w:t>
      </w:r>
      <w:r w:rsidR="00B904CE">
        <w:rPr>
          <w:rFonts w:ascii="Bookman Old Style" w:eastAsiaTheme="minorEastAsia" w:hAnsi="Bookman Old Style" w:cs="Times New Roman"/>
          <w:sz w:val="26"/>
          <w:szCs w:val="26"/>
          <w:lang w:eastAsia="ja-JP"/>
        </w:rPr>
        <w:t>offers</w:t>
      </w:r>
      <w:r w:rsidRPr="0080676E">
        <w:rPr>
          <w:rFonts w:ascii="Bookman Old Style" w:eastAsiaTheme="minorEastAsia" w:hAnsi="Bookman Old Style" w:cs="Times New Roman"/>
          <w:sz w:val="26"/>
          <w:szCs w:val="26"/>
          <w:lang w:eastAsia="ja-JP"/>
        </w:rPr>
        <w:t xml:space="preserve"> its appreciation for the </w:t>
      </w:r>
      <w:r w:rsidRPr="00B904CE">
        <w:rPr>
          <w:rFonts w:ascii="Bookman Old Style" w:eastAsiaTheme="minorEastAsia" w:hAnsi="Bookman Old Style" w:cs="Times New Roman"/>
          <w:sz w:val="26"/>
          <w:szCs w:val="26"/>
          <w:lang w:eastAsia="ja-JP"/>
        </w:rPr>
        <w:t>comprehensive</w:t>
      </w:r>
      <w:r w:rsidRPr="0080676E">
        <w:rPr>
          <w:rFonts w:ascii="Bookman Old Style" w:eastAsiaTheme="minorEastAsia" w:hAnsi="Bookman Old Style" w:cs="Times New Roman"/>
          <w:sz w:val="26"/>
          <w:szCs w:val="26"/>
          <w:lang w:eastAsia="ja-JP"/>
        </w:rPr>
        <w:t xml:space="preserve"> report.</w:t>
      </w:r>
    </w:p>
    <w:p w14:paraId="3B3368B6" w14:textId="77777777" w:rsidR="00B904CE" w:rsidRPr="00B904CE" w:rsidRDefault="00B904CE" w:rsidP="0080676E">
      <w:pPr>
        <w:shd w:val="clear" w:color="auto" w:fill="FFFFFF"/>
        <w:spacing w:before="120" w:after="120" w:line="276" w:lineRule="auto"/>
        <w:jc w:val="both"/>
        <w:rPr>
          <w:rFonts w:ascii="Bookman Old Style" w:eastAsiaTheme="minorEastAsia" w:hAnsi="Bookman Old Style" w:cs="Times New Roman"/>
          <w:sz w:val="16"/>
          <w:szCs w:val="16"/>
          <w:lang w:eastAsia="ja-JP"/>
        </w:rPr>
      </w:pPr>
    </w:p>
    <w:p w14:paraId="3E44E928" w14:textId="77777777" w:rsidR="0080676E" w:rsidRPr="00B904CE" w:rsidRDefault="0080676E" w:rsidP="0080676E">
      <w:pPr>
        <w:shd w:val="clear" w:color="auto" w:fill="FFFFFF"/>
        <w:spacing w:before="120" w:after="120" w:line="276" w:lineRule="auto"/>
        <w:jc w:val="both"/>
        <w:rPr>
          <w:rFonts w:ascii="Bookman Old Style" w:eastAsiaTheme="minorEastAsia" w:hAnsi="Bookman Old Style" w:cs="Times New Roman"/>
          <w:sz w:val="26"/>
          <w:szCs w:val="26"/>
          <w:lang w:eastAsia="ja-JP"/>
        </w:rPr>
      </w:pPr>
      <w:r w:rsidRPr="0080676E">
        <w:rPr>
          <w:rFonts w:ascii="Bookman Old Style" w:eastAsiaTheme="minorEastAsia" w:hAnsi="Bookman Old Style" w:cs="Times New Roman"/>
          <w:sz w:val="26"/>
          <w:szCs w:val="26"/>
          <w:lang w:eastAsia="ja-JP"/>
        </w:rPr>
        <w:t xml:space="preserve">Malawi commends Belgium for its efforts in implementing </w:t>
      </w:r>
      <w:r w:rsidRPr="00B904CE">
        <w:rPr>
          <w:rFonts w:ascii="Bookman Old Style" w:eastAsiaTheme="minorEastAsia" w:hAnsi="Bookman Old Style" w:cs="Times New Roman"/>
          <w:sz w:val="26"/>
          <w:szCs w:val="26"/>
          <w:lang w:eastAsia="ja-JP"/>
        </w:rPr>
        <w:t>the recommendations</w:t>
      </w:r>
      <w:r w:rsidRPr="0080676E">
        <w:rPr>
          <w:rFonts w:ascii="Bookman Old Style" w:eastAsiaTheme="minorEastAsia" w:hAnsi="Bookman Old Style" w:cs="Times New Roman"/>
          <w:sz w:val="26"/>
          <w:szCs w:val="26"/>
          <w:lang w:eastAsia="ja-JP"/>
        </w:rPr>
        <w:t xml:space="preserve"> accepted in the second cycle, including the ratifications of eight international human rights instruments and two optional protocols. We also applaud Belgium for timely submission of country reports to treaty bodies.</w:t>
      </w:r>
    </w:p>
    <w:p w14:paraId="74B1719B" w14:textId="77777777" w:rsidR="0080676E" w:rsidRPr="0080676E" w:rsidRDefault="0080676E" w:rsidP="0080676E">
      <w:pPr>
        <w:shd w:val="clear" w:color="auto" w:fill="FFFFFF"/>
        <w:spacing w:before="120" w:after="120" w:line="276" w:lineRule="auto"/>
        <w:jc w:val="both"/>
        <w:rPr>
          <w:rFonts w:ascii="Bookman Old Style" w:eastAsiaTheme="minorEastAsia" w:hAnsi="Bookman Old Style" w:cs="Times New Roman"/>
          <w:sz w:val="16"/>
          <w:szCs w:val="16"/>
          <w:lang w:eastAsia="ja-JP"/>
        </w:rPr>
      </w:pPr>
    </w:p>
    <w:p w14:paraId="56602B7D" w14:textId="77777777" w:rsidR="0080676E" w:rsidRPr="0080676E" w:rsidRDefault="0080676E" w:rsidP="0080676E">
      <w:pPr>
        <w:shd w:val="clear" w:color="auto" w:fill="FFFFFF"/>
        <w:spacing w:before="120" w:after="120" w:line="276" w:lineRule="auto"/>
        <w:jc w:val="both"/>
        <w:rPr>
          <w:rFonts w:ascii="Bookman Old Style" w:eastAsiaTheme="minorEastAsia" w:hAnsi="Bookman Old Style" w:cs="Times New Roman"/>
          <w:sz w:val="26"/>
          <w:szCs w:val="26"/>
          <w:lang w:eastAsia="ja-JP"/>
        </w:rPr>
      </w:pPr>
      <w:r w:rsidRPr="0080676E">
        <w:rPr>
          <w:rFonts w:ascii="Bookman Old Style" w:eastAsiaTheme="minorEastAsia" w:hAnsi="Bookman Old Style" w:cs="Times New Roman"/>
          <w:sz w:val="26"/>
          <w:szCs w:val="26"/>
          <w:lang w:eastAsia="ja-JP"/>
        </w:rPr>
        <w:t>In a constructive spirit</w:t>
      </w:r>
      <w:r w:rsidRPr="00B904CE">
        <w:rPr>
          <w:rFonts w:ascii="Bookman Old Style" w:eastAsiaTheme="minorEastAsia" w:hAnsi="Bookman Old Style" w:cs="Times New Roman"/>
          <w:sz w:val="26"/>
          <w:szCs w:val="26"/>
          <w:lang w:eastAsia="ja-JP"/>
        </w:rPr>
        <w:t>,</w:t>
      </w:r>
      <w:r w:rsidRPr="0080676E">
        <w:rPr>
          <w:rFonts w:ascii="Bookman Old Style" w:eastAsiaTheme="minorEastAsia" w:hAnsi="Bookman Old Style" w:cs="Times New Roman"/>
          <w:sz w:val="26"/>
          <w:szCs w:val="26"/>
          <w:lang w:eastAsia="ja-JP"/>
        </w:rPr>
        <w:t xml:space="preserve"> Malawi makes the following recommendations</w:t>
      </w:r>
      <w:r w:rsidRPr="00B904CE">
        <w:rPr>
          <w:rFonts w:ascii="Bookman Old Style" w:eastAsiaTheme="minorEastAsia" w:hAnsi="Bookman Old Style" w:cs="Times New Roman"/>
          <w:sz w:val="26"/>
          <w:szCs w:val="26"/>
          <w:lang w:eastAsia="ja-JP"/>
        </w:rPr>
        <w:t xml:space="preserve"> to Belgium</w:t>
      </w:r>
      <w:r w:rsidRPr="0080676E">
        <w:rPr>
          <w:rFonts w:ascii="Bookman Old Style" w:eastAsiaTheme="minorEastAsia" w:hAnsi="Bookman Old Style" w:cs="Times New Roman"/>
          <w:sz w:val="26"/>
          <w:szCs w:val="26"/>
          <w:lang w:eastAsia="ja-JP"/>
        </w:rPr>
        <w:t>:</w:t>
      </w:r>
    </w:p>
    <w:p w14:paraId="42712EB4" w14:textId="77777777" w:rsidR="0080676E" w:rsidRPr="0080676E" w:rsidRDefault="0080676E" w:rsidP="004E1338">
      <w:pPr>
        <w:numPr>
          <w:ilvl w:val="0"/>
          <w:numId w:val="2"/>
        </w:numPr>
        <w:shd w:val="clear" w:color="auto" w:fill="FFFFFF"/>
        <w:spacing w:before="120" w:after="120" w:line="276" w:lineRule="auto"/>
        <w:ind w:left="720"/>
        <w:contextualSpacing/>
        <w:jc w:val="both"/>
        <w:rPr>
          <w:rFonts w:ascii="Bookman Old Style" w:eastAsiaTheme="minorEastAsia" w:hAnsi="Bookman Old Style" w:cs="Times New Roman"/>
          <w:sz w:val="26"/>
          <w:szCs w:val="26"/>
          <w:lang w:eastAsia="ja-JP"/>
        </w:rPr>
      </w:pPr>
      <w:r w:rsidRPr="0080676E">
        <w:rPr>
          <w:rFonts w:ascii="Bookman Old Style" w:eastAsiaTheme="minorEastAsia" w:hAnsi="Bookman Old Style" w:cs="Times New Roman"/>
          <w:sz w:val="26"/>
          <w:szCs w:val="26"/>
          <w:lang w:eastAsia="ja-JP"/>
        </w:rPr>
        <w:t>Consider ratifying the core human rights instruments to which it is not yet a party, including the International Convention on the Protection of the Rights of All Migrant Workers and Members of Their Families</w:t>
      </w:r>
      <w:r w:rsidR="00B904CE" w:rsidRPr="00B904CE">
        <w:rPr>
          <w:rFonts w:ascii="Bookman Old Style" w:eastAsiaTheme="minorEastAsia" w:hAnsi="Bookman Old Style" w:cs="Times New Roman"/>
          <w:sz w:val="26"/>
          <w:szCs w:val="26"/>
          <w:lang w:eastAsia="ja-JP"/>
        </w:rPr>
        <w:t>;</w:t>
      </w:r>
    </w:p>
    <w:p w14:paraId="0B19967F" w14:textId="77777777" w:rsidR="0080676E" w:rsidRPr="0080676E" w:rsidRDefault="0080676E" w:rsidP="0080676E">
      <w:pPr>
        <w:numPr>
          <w:ilvl w:val="0"/>
          <w:numId w:val="2"/>
        </w:numPr>
        <w:shd w:val="clear" w:color="auto" w:fill="FFFFFF"/>
        <w:spacing w:before="120" w:after="120" w:line="276" w:lineRule="auto"/>
        <w:ind w:left="720"/>
        <w:contextualSpacing/>
        <w:jc w:val="both"/>
        <w:rPr>
          <w:rFonts w:ascii="Bookman Old Style" w:eastAsiaTheme="minorEastAsia" w:hAnsi="Bookman Old Style" w:cs="Times New Roman"/>
          <w:sz w:val="26"/>
          <w:szCs w:val="26"/>
          <w:lang w:eastAsia="ja-JP"/>
        </w:rPr>
      </w:pPr>
      <w:r w:rsidRPr="00B904CE">
        <w:rPr>
          <w:rFonts w:ascii="Bookman Old Style" w:eastAsiaTheme="minorEastAsia" w:hAnsi="Bookman Old Style" w:cs="Times New Roman"/>
          <w:sz w:val="26"/>
          <w:szCs w:val="26"/>
          <w:lang w:eastAsia="ja-JP"/>
        </w:rPr>
        <w:t>Accelerate</w:t>
      </w:r>
      <w:r w:rsidRPr="0080676E">
        <w:rPr>
          <w:rFonts w:ascii="Bookman Old Style" w:eastAsiaTheme="minorEastAsia" w:hAnsi="Bookman Old Style" w:cs="Times New Roman"/>
          <w:sz w:val="26"/>
          <w:szCs w:val="26"/>
          <w:lang w:eastAsia="ja-JP"/>
        </w:rPr>
        <w:t xml:space="preserve"> the process of ratifying the Optional Protocol to the Convention against Torture and Other Cruel, Inhuman or De</w:t>
      </w:r>
      <w:r w:rsidR="00B904CE">
        <w:rPr>
          <w:rFonts w:ascii="Bookman Old Style" w:eastAsiaTheme="minorEastAsia" w:hAnsi="Bookman Old Style" w:cs="Times New Roman"/>
          <w:sz w:val="26"/>
          <w:szCs w:val="26"/>
          <w:lang w:eastAsia="ja-JP"/>
        </w:rPr>
        <w:t xml:space="preserve">grading Treatment or Punishment; and </w:t>
      </w:r>
      <w:r w:rsidRPr="0080676E">
        <w:rPr>
          <w:rFonts w:ascii="Bookman Old Style" w:eastAsiaTheme="minorEastAsia" w:hAnsi="Bookman Old Style" w:cs="Times New Roman"/>
          <w:sz w:val="26"/>
          <w:szCs w:val="26"/>
          <w:lang w:eastAsia="ja-JP"/>
        </w:rPr>
        <w:t xml:space="preserve"> </w:t>
      </w:r>
    </w:p>
    <w:p w14:paraId="6FAF3736" w14:textId="77777777" w:rsidR="0080676E" w:rsidRPr="00B904CE" w:rsidRDefault="0080676E" w:rsidP="0080676E">
      <w:pPr>
        <w:numPr>
          <w:ilvl w:val="0"/>
          <w:numId w:val="2"/>
        </w:numPr>
        <w:shd w:val="clear" w:color="auto" w:fill="FFFFFF"/>
        <w:spacing w:before="120" w:after="120" w:line="276" w:lineRule="auto"/>
        <w:ind w:left="720"/>
        <w:contextualSpacing/>
        <w:jc w:val="both"/>
        <w:rPr>
          <w:rFonts w:ascii="Bookman Old Style" w:eastAsiaTheme="minorEastAsia" w:hAnsi="Bookman Old Style" w:cs="Times New Roman"/>
          <w:sz w:val="26"/>
          <w:szCs w:val="26"/>
          <w:lang w:eastAsia="ja-JP"/>
        </w:rPr>
      </w:pPr>
      <w:r w:rsidRPr="00B904CE">
        <w:rPr>
          <w:rFonts w:ascii="Bookman Old Style" w:eastAsiaTheme="minorEastAsia" w:hAnsi="Bookman Old Style" w:cs="Times New Roman"/>
          <w:sz w:val="26"/>
          <w:szCs w:val="26"/>
          <w:lang w:eastAsia="ja-JP"/>
        </w:rPr>
        <w:t>Continue with</w:t>
      </w:r>
      <w:r w:rsidRPr="0080676E">
        <w:rPr>
          <w:rFonts w:ascii="Bookman Old Style" w:eastAsiaTheme="minorEastAsia" w:hAnsi="Bookman Old Style" w:cs="Times New Roman"/>
          <w:sz w:val="26"/>
          <w:szCs w:val="26"/>
          <w:lang w:eastAsia="ja-JP"/>
        </w:rPr>
        <w:t xml:space="preserve"> various measures undertaken to stop ethnic profiling by the Police and other Law </w:t>
      </w:r>
      <w:r w:rsidRPr="00B904CE">
        <w:rPr>
          <w:rFonts w:ascii="Bookman Old Style" w:eastAsiaTheme="minorEastAsia" w:hAnsi="Bookman Old Style" w:cs="Times New Roman"/>
          <w:sz w:val="26"/>
          <w:szCs w:val="26"/>
          <w:lang w:eastAsia="ja-JP"/>
        </w:rPr>
        <w:t>Enforcement</w:t>
      </w:r>
      <w:r w:rsidRPr="0080676E">
        <w:rPr>
          <w:rFonts w:ascii="Bookman Old Style" w:eastAsiaTheme="minorEastAsia" w:hAnsi="Bookman Old Style" w:cs="Times New Roman"/>
          <w:sz w:val="26"/>
          <w:szCs w:val="26"/>
          <w:lang w:eastAsia="ja-JP"/>
        </w:rPr>
        <w:t xml:space="preserve"> Agencies. </w:t>
      </w:r>
    </w:p>
    <w:p w14:paraId="2FE611D9" w14:textId="77777777" w:rsidR="00B904CE" w:rsidRPr="00B904CE" w:rsidRDefault="00B904CE" w:rsidP="0080676E">
      <w:pPr>
        <w:shd w:val="clear" w:color="auto" w:fill="FFFFFF"/>
        <w:spacing w:before="120" w:after="120" w:line="276" w:lineRule="auto"/>
        <w:jc w:val="both"/>
        <w:rPr>
          <w:rFonts w:ascii="Bookman Old Style" w:eastAsiaTheme="minorEastAsia" w:hAnsi="Bookman Old Style" w:cs="Times New Roman"/>
          <w:sz w:val="26"/>
          <w:szCs w:val="26"/>
          <w:lang w:eastAsia="ja-JP"/>
        </w:rPr>
      </w:pPr>
    </w:p>
    <w:p w14:paraId="284775CB" w14:textId="77777777" w:rsidR="0080676E" w:rsidRPr="0080676E" w:rsidRDefault="0080676E" w:rsidP="0080676E">
      <w:pPr>
        <w:shd w:val="clear" w:color="auto" w:fill="FFFFFF"/>
        <w:spacing w:before="120" w:after="120" w:line="276" w:lineRule="auto"/>
        <w:jc w:val="both"/>
        <w:rPr>
          <w:rFonts w:ascii="Bookman Old Style" w:eastAsiaTheme="minorEastAsia" w:hAnsi="Bookman Old Style" w:cs="Times New Roman"/>
          <w:sz w:val="26"/>
          <w:szCs w:val="26"/>
          <w:lang w:eastAsia="ja-JP"/>
        </w:rPr>
      </w:pPr>
      <w:r w:rsidRPr="0080676E">
        <w:rPr>
          <w:rFonts w:ascii="Bookman Old Style" w:eastAsiaTheme="minorEastAsia" w:hAnsi="Bookman Old Style" w:cs="Times New Roman"/>
          <w:sz w:val="26"/>
          <w:szCs w:val="26"/>
          <w:lang w:eastAsia="ja-JP"/>
        </w:rPr>
        <w:t>We wish Belgium a successful review process.</w:t>
      </w:r>
    </w:p>
    <w:p w14:paraId="587EBCEB" w14:textId="77777777" w:rsidR="0020137F" w:rsidRPr="00B904CE" w:rsidRDefault="00377A1E" w:rsidP="00E60960">
      <w:pPr>
        <w:pStyle w:val="NoSpacing"/>
        <w:jc w:val="both"/>
        <w:rPr>
          <w:rFonts w:ascii="Bookman Old Style" w:hAnsi="Bookman Old Style"/>
          <w:sz w:val="26"/>
          <w:szCs w:val="26"/>
        </w:rPr>
      </w:pPr>
      <w:r w:rsidRPr="00B904CE">
        <w:rPr>
          <w:rFonts w:ascii="Bookman Old Style" w:hAnsi="Bookman Old Style" w:cs="Times New Roman"/>
          <w:sz w:val="26"/>
          <w:szCs w:val="26"/>
        </w:rPr>
        <w:t>I thank you, Madam President.</w:t>
      </w:r>
    </w:p>
    <w:p w14:paraId="11226ADA" w14:textId="77777777" w:rsidR="00B904CE" w:rsidRPr="00B904CE" w:rsidRDefault="00B904CE">
      <w:pPr>
        <w:pStyle w:val="NoSpacing"/>
        <w:jc w:val="both"/>
        <w:rPr>
          <w:rFonts w:ascii="Bookman Old Style" w:hAnsi="Bookman Old Style"/>
          <w:sz w:val="26"/>
          <w:szCs w:val="26"/>
        </w:rPr>
      </w:pPr>
    </w:p>
    <w:sectPr w:rsidR="00B904CE" w:rsidRPr="00B904CE" w:rsidSect="00B904CE">
      <w:pgSz w:w="11906" w:h="16838"/>
      <w:pgMar w:top="810" w:right="1286"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083B"/>
    <w:multiLevelType w:val="multilevel"/>
    <w:tmpl w:val="FDD0B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93401CA"/>
    <w:multiLevelType w:val="hybridMultilevel"/>
    <w:tmpl w:val="9D1CD0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A1E"/>
    <w:rsid w:val="00087FC8"/>
    <w:rsid w:val="00135B40"/>
    <w:rsid w:val="0020137F"/>
    <w:rsid w:val="00377A1E"/>
    <w:rsid w:val="00431FED"/>
    <w:rsid w:val="0046325D"/>
    <w:rsid w:val="0080676E"/>
    <w:rsid w:val="00A17C4B"/>
    <w:rsid w:val="00B904CE"/>
    <w:rsid w:val="00B93204"/>
    <w:rsid w:val="00E60960"/>
    <w:rsid w:val="00EE00EF"/>
    <w:rsid w:val="00F37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1ECF"/>
  <w15:chartTrackingRefBased/>
  <w15:docId w15:val="{1F3C02A3-2264-41B9-AAB7-39143FAB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A1E"/>
    <w:pPr>
      <w:spacing w:after="0" w:line="240" w:lineRule="auto"/>
    </w:pPr>
  </w:style>
  <w:style w:type="paragraph" w:styleId="ListParagraph">
    <w:name w:val="List Paragraph"/>
    <w:basedOn w:val="Normal"/>
    <w:uiPriority w:val="34"/>
    <w:qFormat/>
    <w:rsid w:val="00F37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BF355-E2BD-4960-A87A-0108B96FE056}"/>
</file>

<file path=customXml/itemProps2.xml><?xml version="1.0" encoding="utf-8"?>
<ds:datastoreItem xmlns:ds="http://schemas.openxmlformats.org/officeDocument/2006/customXml" ds:itemID="{C90ECC95-393B-4680-8E13-2B7AB1E5BB91}"/>
</file>

<file path=customXml/itemProps3.xml><?xml version="1.0" encoding="utf-8"?>
<ds:datastoreItem xmlns:ds="http://schemas.openxmlformats.org/officeDocument/2006/customXml" ds:itemID="{67D2AA1A-6312-4BD1-951C-7ABF0332B76C}"/>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Matonga</dc:creator>
  <cp:keywords/>
  <dc:description/>
  <cp:lastModifiedBy>Minister Counsellor</cp:lastModifiedBy>
  <cp:revision>2</cp:revision>
  <cp:lastPrinted>2021-05-04T18:13:00Z</cp:lastPrinted>
  <dcterms:created xsi:type="dcterms:W3CDTF">2021-05-04T18:16:00Z</dcterms:created>
  <dcterms:modified xsi:type="dcterms:W3CDTF">2021-05-04T18:16:00Z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