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3B4B" w14:textId="77777777" w:rsidR="00C01918" w:rsidRPr="00AF6557" w:rsidRDefault="00485528" w:rsidP="00626F0D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pict w14:anchorId="77E15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38DD979E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280E6D7A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4C8ABC6F" w14:textId="49CC7C50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262833">
        <w:rPr>
          <w:rFonts w:ascii="Times New Roman" w:hAnsi="Times New Roman" w:cs="Times New Roman"/>
          <w:sz w:val="26"/>
          <w:szCs w:val="26"/>
        </w:rPr>
        <w:t>8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1B763195" w14:textId="593C97A2" w:rsidR="00E05C41" w:rsidRDefault="004A76A1" w:rsidP="00E05C4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262833">
        <w:rPr>
          <w:rFonts w:ascii="Times New Roman" w:hAnsi="Times New Roman" w:cs="Times New Roman"/>
          <w:sz w:val="26"/>
          <w:szCs w:val="26"/>
        </w:rPr>
        <w:t>BELGIUM</w:t>
      </w:r>
    </w:p>
    <w:p w14:paraId="1E32CD35" w14:textId="657AB8E0" w:rsidR="009E533B" w:rsidRPr="00AF6557" w:rsidRDefault="00262833" w:rsidP="00626F0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6283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MAY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 w:rsidR="009E533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14:paraId="1DF73EDA" w14:textId="77777777" w:rsidR="001B1557" w:rsidRDefault="004A76A1" w:rsidP="00626F0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3132F2F2" w14:textId="11D8FA16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9E533B">
        <w:rPr>
          <w:rFonts w:ascii="Times New Roman" w:hAnsi="Times New Roman" w:cs="Times New Roman"/>
          <w:b/>
          <w:sz w:val="26"/>
          <w:szCs w:val="26"/>
        </w:rPr>
        <w:t>adam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CA3EA4">
        <w:rPr>
          <w:rFonts w:ascii="Times New Roman" w:hAnsi="Times New Roman" w:cs="Times New Roman"/>
          <w:sz w:val="26"/>
          <w:szCs w:val="26"/>
        </w:rPr>
        <w:t>,</w:t>
      </w:r>
    </w:p>
    <w:p w14:paraId="22F39C58" w14:textId="666D4DE6" w:rsidR="00626F0D" w:rsidRPr="00626F0D" w:rsidRDefault="00626F0D" w:rsidP="00626F0D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6F0D">
        <w:rPr>
          <w:rFonts w:ascii="Times New Roman" w:hAnsi="Times New Roman" w:cs="Times New Roman"/>
          <w:sz w:val="26"/>
          <w:szCs w:val="26"/>
        </w:rPr>
        <w:t xml:space="preserve">Nigeria welcomes the delegation of the </w:t>
      </w:r>
      <w:r w:rsidR="00262833">
        <w:rPr>
          <w:rFonts w:ascii="Times New Roman" w:hAnsi="Times New Roman" w:cs="Times New Roman"/>
          <w:sz w:val="26"/>
          <w:szCs w:val="26"/>
        </w:rPr>
        <w:t>Kingdom of Belgium</w:t>
      </w:r>
      <w:r w:rsidRPr="00626F0D">
        <w:rPr>
          <w:rFonts w:ascii="Times New Roman" w:hAnsi="Times New Roman" w:cs="Times New Roman"/>
          <w:sz w:val="26"/>
          <w:szCs w:val="26"/>
        </w:rPr>
        <w:t xml:space="preserve">, and thanks it for the presentation of </w:t>
      </w:r>
      <w:r w:rsidR="00485528">
        <w:rPr>
          <w:rFonts w:ascii="Times New Roman" w:hAnsi="Times New Roman" w:cs="Times New Roman"/>
          <w:sz w:val="26"/>
          <w:szCs w:val="26"/>
        </w:rPr>
        <w:t>its</w:t>
      </w:r>
      <w:r w:rsidRPr="00626F0D">
        <w:rPr>
          <w:rFonts w:ascii="Times New Roman" w:hAnsi="Times New Roman" w:cs="Times New Roman"/>
          <w:sz w:val="26"/>
          <w:szCs w:val="26"/>
        </w:rPr>
        <w:t xml:space="preserve"> National Report for the Third Cycle of the UPR. We commend the Government of </w:t>
      </w:r>
      <w:r w:rsidR="00262833">
        <w:rPr>
          <w:rFonts w:ascii="Times New Roman" w:hAnsi="Times New Roman" w:cs="Times New Roman"/>
          <w:sz w:val="26"/>
          <w:szCs w:val="26"/>
        </w:rPr>
        <w:t>Belgium</w:t>
      </w:r>
      <w:r w:rsidRPr="00626F0D">
        <w:rPr>
          <w:rFonts w:ascii="Times New Roman" w:hAnsi="Times New Roman" w:cs="Times New Roman"/>
          <w:sz w:val="26"/>
          <w:szCs w:val="26"/>
        </w:rPr>
        <w:t xml:space="preserve"> for its continued cooperation and engagement with the UPR process and other human rights mechanisms.   </w:t>
      </w:r>
    </w:p>
    <w:p w14:paraId="76C1A1A6" w14:textId="4F390AF2" w:rsidR="00626F0D" w:rsidRPr="00626F0D" w:rsidRDefault="00626F0D" w:rsidP="00626F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F0D">
        <w:rPr>
          <w:rFonts w:ascii="Times New Roman" w:hAnsi="Times New Roman" w:cs="Times New Roman"/>
          <w:sz w:val="26"/>
          <w:szCs w:val="26"/>
        </w:rPr>
        <w:t>2.</w:t>
      </w:r>
      <w:r w:rsidRPr="00626F0D">
        <w:rPr>
          <w:rFonts w:ascii="Times New Roman" w:hAnsi="Times New Roman" w:cs="Times New Roman"/>
          <w:sz w:val="26"/>
          <w:szCs w:val="26"/>
        </w:rPr>
        <w:tab/>
        <w:t>Nigeria takes positive note of</w:t>
      </w:r>
      <w:r w:rsidR="00262833">
        <w:rPr>
          <w:rFonts w:ascii="Times New Roman" w:hAnsi="Times New Roman" w:cs="Times New Roman"/>
          <w:sz w:val="26"/>
          <w:szCs w:val="26"/>
        </w:rPr>
        <w:t xml:space="preserve"> Belgium</w:t>
      </w:r>
      <w:r w:rsidRPr="00626F0D">
        <w:rPr>
          <w:rFonts w:ascii="Times New Roman" w:hAnsi="Times New Roman" w:cs="Times New Roman"/>
          <w:sz w:val="26"/>
          <w:szCs w:val="26"/>
        </w:rPr>
        <w:t xml:space="preserve">’s efforts in combatting </w:t>
      </w:r>
      <w:r w:rsidR="00262833">
        <w:rPr>
          <w:rFonts w:ascii="Times New Roman" w:hAnsi="Times New Roman" w:cs="Times New Roman"/>
          <w:sz w:val="26"/>
          <w:szCs w:val="26"/>
        </w:rPr>
        <w:t>racism, racial discrimination and xenophobia</w:t>
      </w:r>
      <w:r w:rsidR="000158D2">
        <w:rPr>
          <w:rFonts w:ascii="Times New Roman" w:hAnsi="Times New Roman" w:cs="Times New Roman"/>
          <w:sz w:val="26"/>
          <w:szCs w:val="26"/>
        </w:rPr>
        <w:t xml:space="preserve"> and related intolerance</w:t>
      </w:r>
      <w:r w:rsidRPr="00626F0D">
        <w:rPr>
          <w:rFonts w:ascii="Times New Roman" w:hAnsi="Times New Roman" w:cs="Times New Roman"/>
          <w:sz w:val="26"/>
          <w:szCs w:val="26"/>
        </w:rPr>
        <w:t xml:space="preserve">. We also commend the Government’s efforts in </w:t>
      </w:r>
      <w:r w:rsidR="00262833">
        <w:rPr>
          <w:rFonts w:ascii="Times New Roman" w:hAnsi="Times New Roman" w:cs="Times New Roman"/>
          <w:sz w:val="26"/>
          <w:szCs w:val="26"/>
        </w:rPr>
        <w:t xml:space="preserve">combatting human trafficking and </w:t>
      </w:r>
      <w:r w:rsidRPr="00626F0D">
        <w:rPr>
          <w:rFonts w:ascii="Times New Roman" w:hAnsi="Times New Roman" w:cs="Times New Roman"/>
          <w:sz w:val="26"/>
          <w:szCs w:val="26"/>
        </w:rPr>
        <w:t xml:space="preserve">the protection of the rights </w:t>
      </w:r>
      <w:r w:rsidR="00262833">
        <w:rPr>
          <w:rFonts w:ascii="Times New Roman" w:hAnsi="Times New Roman" w:cs="Times New Roman"/>
          <w:sz w:val="26"/>
          <w:szCs w:val="26"/>
        </w:rPr>
        <w:t xml:space="preserve">victims, the rights </w:t>
      </w:r>
      <w:r w:rsidRPr="00626F0D">
        <w:rPr>
          <w:rFonts w:ascii="Times New Roman" w:hAnsi="Times New Roman" w:cs="Times New Roman"/>
          <w:sz w:val="26"/>
          <w:szCs w:val="26"/>
        </w:rPr>
        <w:t xml:space="preserve">of migrants, and persons in vulnerable situations.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635AA8" w14:textId="5A0AC8E3" w:rsidR="00626F0D" w:rsidRPr="00626F0D" w:rsidRDefault="00626F0D" w:rsidP="00626F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F0D">
        <w:rPr>
          <w:rFonts w:ascii="Times New Roman" w:hAnsi="Times New Roman" w:cs="Times New Roman"/>
          <w:sz w:val="26"/>
          <w:szCs w:val="26"/>
        </w:rPr>
        <w:t>3.</w:t>
      </w:r>
      <w:r w:rsidRPr="00626F0D">
        <w:rPr>
          <w:rFonts w:ascii="Times New Roman" w:hAnsi="Times New Roman" w:cs="Times New Roman"/>
          <w:sz w:val="26"/>
          <w:szCs w:val="26"/>
        </w:rPr>
        <w:tab/>
        <w:t xml:space="preserve">In the spirit of constructive dialogue, Nigeria makes the following recommendations to </w:t>
      </w:r>
      <w:r w:rsidR="00262833">
        <w:rPr>
          <w:rFonts w:ascii="Times New Roman" w:hAnsi="Times New Roman" w:cs="Times New Roman"/>
          <w:sz w:val="26"/>
          <w:szCs w:val="26"/>
        </w:rPr>
        <w:t>Belgium</w:t>
      </w:r>
      <w:r w:rsidRPr="00626F0D">
        <w:rPr>
          <w:rFonts w:ascii="Times New Roman" w:hAnsi="Times New Roman" w:cs="Times New Roman"/>
          <w:sz w:val="26"/>
          <w:szCs w:val="26"/>
        </w:rPr>
        <w:t>:</w:t>
      </w:r>
    </w:p>
    <w:p w14:paraId="6799DAE3" w14:textId="3596924D" w:rsidR="00626F0D" w:rsidRPr="00626F0D" w:rsidRDefault="000158D2" w:rsidP="00626F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Strengthen </w:t>
      </w:r>
      <w:r w:rsidR="00626F0D" w:rsidRPr="00626F0D">
        <w:rPr>
          <w:rFonts w:ascii="Times New Roman" w:hAnsi="Times New Roman" w:cs="Times New Roman"/>
          <w:sz w:val="26"/>
          <w:szCs w:val="26"/>
        </w:rPr>
        <w:t xml:space="preserve">efforts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="00626F0D" w:rsidRPr="00626F0D">
        <w:rPr>
          <w:rFonts w:ascii="Times New Roman" w:hAnsi="Times New Roman" w:cs="Times New Roman"/>
          <w:sz w:val="26"/>
          <w:szCs w:val="26"/>
        </w:rPr>
        <w:t xml:space="preserve">combat </w:t>
      </w:r>
      <w:r w:rsidR="00262833">
        <w:rPr>
          <w:rFonts w:ascii="Times New Roman" w:hAnsi="Times New Roman" w:cs="Times New Roman"/>
          <w:sz w:val="26"/>
          <w:szCs w:val="26"/>
        </w:rPr>
        <w:t>racism</w:t>
      </w:r>
      <w:r w:rsidR="00EC48E5">
        <w:rPr>
          <w:rFonts w:ascii="Times New Roman" w:hAnsi="Times New Roman" w:cs="Times New Roman"/>
          <w:sz w:val="26"/>
          <w:szCs w:val="26"/>
        </w:rPr>
        <w:t>,</w:t>
      </w:r>
      <w:r w:rsidR="00262833">
        <w:rPr>
          <w:rFonts w:ascii="Times New Roman" w:hAnsi="Times New Roman" w:cs="Times New Roman"/>
          <w:sz w:val="26"/>
          <w:szCs w:val="26"/>
        </w:rPr>
        <w:t xml:space="preserve"> racial discrimination</w:t>
      </w:r>
      <w:r w:rsidR="00EC48E5">
        <w:rPr>
          <w:rFonts w:ascii="Times New Roman" w:hAnsi="Times New Roman" w:cs="Times New Roman"/>
          <w:sz w:val="26"/>
          <w:szCs w:val="26"/>
        </w:rPr>
        <w:t xml:space="preserve">, xenophobia and </w:t>
      </w:r>
      <w:r>
        <w:rPr>
          <w:rFonts w:ascii="Times New Roman" w:hAnsi="Times New Roman" w:cs="Times New Roman"/>
          <w:sz w:val="26"/>
          <w:szCs w:val="26"/>
        </w:rPr>
        <w:t>related intolerance</w:t>
      </w:r>
      <w:r w:rsidR="00626F0D" w:rsidRPr="00626F0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in order to ensure the full enjoyment of human rights by all</w:t>
      </w:r>
      <w:r w:rsidR="00626F0D" w:rsidRPr="00626F0D">
        <w:rPr>
          <w:rFonts w:ascii="Times New Roman" w:hAnsi="Times New Roman" w:cs="Times New Roman"/>
          <w:sz w:val="26"/>
          <w:szCs w:val="26"/>
        </w:rPr>
        <w:t xml:space="preserve">; and  </w:t>
      </w:r>
    </w:p>
    <w:p w14:paraId="146F1A0C" w14:textId="1F13312B" w:rsidR="00626F0D" w:rsidRPr="00626F0D" w:rsidRDefault="00485528" w:rsidP="00626F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Adopt further measures </w:t>
      </w:r>
      <w:r w:rsidR="000158D2">
        <w:rPr>
          <w:rFonts w:ascii="Times New Roman" w:hAnsi="Times New Roman" w:cs="Times New Roman"/>
          <w:sz w:val="26"/>
          <w:szCs w:val="26"/>
        </w:rPr>
        <w:t>in combatting human trafficking and ensure the protection of the rights of victims, as well as the rights of migrants</w:t>
      </w:r>
      <w:r w:rsidR="00626F0D" w:rsidRPr="00626F0D">
        <w:rPr>
          <w:rFonts w:ascii="Times New Roman" w:hAnsi="Times New Roman" w:cs="Times New Roman"/>
          <w:sz w:val="26"/>
          <w:szCs w:val="26"/>
        </w:rPr>
        <w:t>.</w:t>
      </w:r>
    </w:p>
    <w:p w14:paraId="05470133" w14:textId="09233632" w:rsidR="00626F0D" w:rsidRPr="00626F0D" w:rsidRDefault="00626F0D" w:rsidP="00626F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F0D">
        <w:rPr>
          <w:rFonts w:ascii="Times New Roman" w:hAnsi="Times New Roman" w:cs="Times New Roman"/>
          <w:sz w:val="26"/>
          <w:szCs w:val="26"/>
        </w:rPr>
        <w:t>4.</w:t>
      </w:r>
      <w:r w:rsidRPr="00626F0D">
        <w:rPr>
          <w:rFonts w:ascii="Times New Roman" w:hAnsi="Times New Roman" w:cs="Times New Roman"/>
          <w:sz w:val="26"/>
          <w:szCs w:val="26"/>
        </w:rPr>
        <w:tab/>
        <w:t xml:space="preserve">Finally, we wish </w:t>
      </w:r>
      <w:r w:rsidR="00EC48E5">
        <w:rPr>
          <w:rFonts w:ascii="Times New Roman" w:hAnsi="Times New Roman" w:cs="Times New Roman"/>
          <w:sz w:val="26"/>
          <w:szCs w:val="26"/>
        </w:rPr>
        <w:t>Belgium</w:t>
      </w:r>
      <w:r w:rsidRPr="00626F0D">
        <w:rPr>
          <w:rFonts w:ascii="Times New Roman" w:hAnsi="Times New Roman" w:cs="Times New Roman"/>
          <w:sz w:val="26"/>
          <w:szCs w:val="26"/>
        </w:rPr>
        <w:t xml:space="preserve"> every success in its review process.</w:t>
      </w:r>
    </w:p>
    <w:p w14:paraId="05DA427E" w14:textId="77777777" w:rsidR="00626F0D" w:rsidRDefault="00626F0D" w:rsidP="00626F0D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6F0D">
        <w:rPr>
          <w:rFonts w:ascii="Times New Roman" w:hAnsi="Times New Roman" w:cs="Times New Roman"/>
          <w:sz w:val="26"/>
          <w:szCs w:val="26"/>
        </w:rPr>
        <w:t>I thank you.</w:t>
      </w:r>
    </w:p>
    <w:p w14:paraId="03448CFC" w14:textId="41EEEBD6" w:rsidR="00D057A2" w:rsidRPr="00AF6557" w:rsidRDefault="004A76A1" w:rsidP="00626F0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65C"/>
    <w:multiLevelType w:val="hybridMultilevel"/>
    <w:tmpl w:val="FE78D744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158D2"/>
    <w:rsid w:val="00025942"/>
    <w:rsid w:val="000546B3"/>
    <w:rsid w:val="000840B5"/>
    <w:rsid w:val="000861A4"/>
    <w:rsid w:val="000E5E8A"/>
    <w:rsid w:val="000F7468"/>
    <w:rsid w:val="00153971"/>
    <w:rsid w:val="001775AE"/>
    <w:rsid w:val="001B1557"/>
    <w:rsid w:val="001F2572"/>
    <w:rsid w:val="00237CCA"/>
    <w:rsid w:val="0024760C"/>
    <w:rsid w:val="00262833"/>
    <w:rsid w:val="0039751E"/>
    <w:rsid w:val="003A35EE"/>
    <w:rsid w:val="003A4E7D"/>
    <w:rsid w:val="003E0660"/>
    <w:rsid w:val="003E23CE"/>
    <w:rsid w:val="003F15E1"/>
    <w:rsid w:val="00485528"/>
    <w:rsid w:val="004A76A1"/>
    <w:rsid w:val="00542134"/>
    <w:rsid w:val="00543E12"/>
    <w:rsid w:val="00553379"/>
    <w:rsid w:val="00561E15"/>
    <w:rsid w:val="00575E8E"/>
    <w:rsid w:val="00587FFC"/>
    <w:rsid w:val="005A5273"/>
    <w:rsid w:val="005B6271"/>
    <w:rsid w:val="00626F0D"/>
    <w:rsid w:val="0071522E"/>
    <w:rsid w:val="00727B6D"/>
    <w:rsid w:val="00746EB7"/>
    <w:rsid w:val="007554FA"/>
    <w:rsid w:val="00815A8C"/>
    <w:rsid w:val="00840E90"/>
    <w:rsid w:val="00855EFF"/>
    <w:rsid w:val="0089726C"/>
    <w:rsid w:val="00913A40"/>
    <w:rsid w:val="00981B5A"/>
    <w:rsid w:val="009A46F9"/>
    <w:rsid w:val="009D2D1D"/>
    <w:rsid w:val="009E533B"/>
    <w:rsid w:val="00A3068D"/>
    <w:rsid w:val="00A57EF4"/>
    <w:rsid w:val="00AD53E1"/>
    <w:rsid w:val="00AF6557"/>
    <w:rsid w:val="00AF7D26"/>
    <w:rsid w:val="00B275F6"/>
    <w:rsid w:val="00B452F3"/>
    <w:rsid w:val="00C01918"/>
    <w:rsid w:val="00C02780"/>
    <w:rsid w:val="00C366E5"/>
    <w:rsid w:val="00C51631"/>
    <w:rsid w:val="00C76CB9"/>
    <w:rsid w:val="00CA3EA4"/>
    <w:rsid w:val="00D0357B"/>
    <w:rsid w:val="00D057A2"/>
    <w:rsid w:val="00DC0224"/>
    <w:rsid w:val="00DD04C4"/>
    <w:rsid w:val="00DE78D1"/>
    <w:rsid w:val="00E05C41"/>
    <w:rsid w:val="00E171B0"/>
    <w:rsid w:val="00EC48E5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723E13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AA40D-D57D-4766-A47E-938D39E909CE}"/>
</file>

<file path=customXml/itemProps2.xml><?xml version="1.0" encoding="utf-8"?>
<ds:datastoreItem xmlns:ds="http://schemas.openxmlformats.org/officeDocument/2006/customXml" ds:itemID="{B795E0B3-E4E9-4738-A1F1-C3E7CD706EF7}"/>
</file>

<file path=customXml/itemProps3.xml><?xml version="1.0" encoding="utf-8"?>
<ds:datastoreItem xmlns:ds="http://schemas.openxmlformats.org/officeDocument/2006/customXml" ds:itemID="{D619FBEE-4C9B-446B-8FB5-924518A3E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56</cp:revision>
  <cp:lastPrinted>2020-11-02T08:37:00Z</cp:lastPrinted>
  <dcterms:created xsi:type="dcterms:W3CDTF">2018-11-26T15:46:00Z</dcterms:created>
  <dcterms:modified xsi:type="dcterms:W3CDTF">2021-05-05T08:22:00Z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