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3C64" w14:textId="77777777" w:rsidR="00804769" w:rsidRDefault="003012C8">
      <w:pPr>
        <w:pStyle w:val="Stylepardfaut"/>
        <w:jc w:val="center"/>
      </w:pPr>
      <w:r>
        <w:rPr>
          <w:b/>
          <w:bCs/>
        </w:rPr>
        <w:t>Déclaration d’Haïti</w:t>
      </w:r>
    </w:p>
    <w:p w14:paraId="52B199ED" w14:textId="77777777" w:rsidR="00804769" w:rsidRDefault="003012C8">
      <w:pPr>
        <w:pStyle w:val="Stylepardfaut"/>
        <w:jc w:val="center"/>
      </w:pPr>
      <w:r>
        <w:rPr>
          <w:b/>
          <w:bCs/>
        </w:rPr>
        <w:t>38ème session du Groupe de travail</w:t>
      </w:r>
    </w:p>
    <w:p w14:paraId="026AEB86" w14:textId="77777777" w:rsidR="00804769" w:rsidRDefault="00804769">
      <w:pPr>
        <w:pStyle w:val="Stylepardfaut"/>
        <w:jc w:val="center"/>
      </w:pPr>
    </w:p>
    <w:p w14:paraId="5ADA1FA9" w14:textId="77777777" w:rsidR="00804769" w:rsidRDefault="003012C8">
      <w:pPr>
        <w:pStyle w:val="Stylepardfaut"/>
        <w:jc w:val="center"/>
      </w:pPr>
      <w:r>
        <w:rPr>
          <w:b/>
          <w:bCs/>
        </w:rPr>
        <w:t>Avril 2021</w:t>
      </w:r>
    </w:p>
    <w:p w14:paraId="7CFD8822" w14:textId="77777777" w:rsidR="00804769" w:rsidRDefault="00804769">
      <w:pPr>
        <w:pStyle w:val="Stylepardfaut"/>
        <w:jc w:val="center"/>
      </w:pPr>
    </w:p>
    <w:p w14:paraId="255C8D38" w14:textId="77777777" w:rsidR="00804769" w:rsidRDefault="003012C8">
      <w:pPr>
        <w:pStyle w:val="Stylepardfaut"/>
        <w:jc w:val="center"/>
      </w:pPr>
      <w:r>
        <w:rPr>
          <w:b/>
          <w:bCs/>
        </w:rPr>
        <w:t>Examen Périodique Universel - Conseil des droits de l'homme</w:t>
      </w:r>
    </w:p>
    <w:p w14:paraId="6AA26366" w14:textId="77777777" w:rsidR="00804769" w:rsidRDefault="00804769">
      <w:pPr>
        <w:pStyle w:val="Stylepardfaut"/>
        <w:jc w:val="center"/>
      </w:pPr>
    </w:p>
    <w:p w14:paraId="72CC39E3" w14:textId="77777777" w:rsidR="00804769" w:rsidRDefault="003012C8">
      <w:pPr>
        <w:pStyle w:val="Stylepardfaut"/>
        <w:jc w:val="center"/>
      </w:pPr>
      <w:bookmarkStart w:id="0" w:name="__DdeLink__1643_354435645"/>
      <w:bookmarkEnd w:id="0"/>
      <w:r>
        <w:rPr>
          <w:b/>
          <w:bCs/>
        </w:rPr>
        <w:t>BELGIQUE</w:t>
      </w:r>
    </w:p>
    <w:p w14:paraId="1FD5A0A5" w14:textId="77777777" w:rsidR="00804769" w:rsidRDefault="00804769">
      <w:pPr>
        <w:pStyle w:val="Stylepardfaut"/>
      </w:pPr>
    </w:p>
    <w:p w14:paraId="61809210" w14:textId="77777777" w:rsidR="00804769" w:rsidRDefault="00804769">
      <w:pPr>
        <w:pStyle w:val="Stylepardfaut"/>
      </w:pPr>
    </w:p>
    <w:p w14:paraId="1C704B87" w14:textId="77777777" w:rsidR="00804769" w:rsidRDefault="003012C8">
      <w:pPr>
        <w:pStyle w:val="Stylepardfaut"/>
        <w:jc w:val="both"/>
      </w:pPr>
      <w:r>
        <w:t>Merci Madame la Présidente,</w:t>
      </w:r>
    </w:p>
    <w:p w14:paraId="1B0E3A1C" w14:textId="77777777" w:rsidR="00804769" w:rsidRDefault="00804769">
      <w:pPr>
        <w:pStyle w:val="Stylepardfaut"/>
        <w:jc w:val="both"/>
      </w:pPr>
    </w:p>
    <w:p w14:paraId="0BD80344" w14:textId="2FE6E65E" w:rsidR="00804769" w:rsidRDefault="003012C8">
      <w:pPr>
        <w:pStyle w:val="Stylepardfaut"/>
        <w:jc w:val="both"/>
      </w:pPr>
      <w:r>
        <w:t xml:space="preserve">Haïti accueille </w:t>
      </w:r>
      <w:r w:rsidR="00860F0B">
        <w:t>chaleureusement la délégation du</w:t>
      </w:r>
      <w:r>
        <w:t xml:space="preserve"> Royaume de Belgique ainsi que les représentants régionaux à </w:t>
      </w:r>
      <w:r w:rsidR="00860F0B">
        <w:t xml:space="preserve">l’occasion </w:t>
      </w:r>
      <w:r>
        <w:t xml:space="preserve"> de leur troisième </w:t>
      </w:r>
      <w:r w:rsidR="00860F0B">
        <w:t xml:space="preserve">passage </w:t>
      </w:r>
      <w:r>
        <w:t xml:space="preserve"> </w:t>
      </w:r>
      <w:r w:rsidR="00860F0B">
        <w:t>à</w:t>
      </w:r>
      <w:r>
        <w:t xml:space="preserve"> l'EPU</w:t>
      </w:r>
      <w:r w:rsidR="00860F0B">
        <w:t xml:space="preserve"> et leur remercie de la présentation orale de </w:t>
      </w:r>
      <w:r>
        <w:t xml:space="preserve"> </w:t>
      </w:r>
      <w:r w:rsidR="00860F0B">
        <w:t>leur rapport .</w:t>
      </w:r>
    </w:p>
    <w:p w14:paraId="7901F8EE" w14:textId="77777777" w:rsidR="00804769" w:rsidRDefault="00804769">
      <w:pPr>
        <w:pStyle w:val="Stylepardfaut"/>
        <w:jc w:val="both"/>
      </w:pPr>
    </w:p>
    <w:p w14:paraId="5BB7A943" w14:textId="27EA3A61" w:rsidR="00804769" w:rsidRDefault="00860F0B">
      <w:pPr>
        <w:pStyle w:val="Stylepardfaut"/>
        <w:jc w:val="both"/>
      </w:pPr>
      <w:r>
        <w:t>Haïti a pris note des</w:t>
      </w:r>
      <w:r w:rsidR="003012C8">
        <w:t xml:space="preserve"> domaines de progrès</w:t>
      </w:r>
      <w:r>
        <w:t xml:space="preserve"> de la Belgique depuis le dernier examen. Elle</w:t>
      </w:r>
      <w:r w:rsidR="003012C8">
        <w:t xml:space="preserve"> reconnai</w:t>
      </w:r>
      <w:r>
        <w:t xml:space="preserve">t entre autres </w:t>
      </w:r>
      <w:r w:rsidR="003012C8">
        <w:t xml:space="preserve"> les efforts d</w:t>
      </w:r>
      <w:r>
        <w:t xml:space="preserve">éployés par le pays </w:t>
      </w:r>
      <w:r w:rsidR="003012C8">
        <w:t xml:space="preserve"> </w:t>
      </w:r>
      <w:r>
        <w:t xml:space="preserve">en vue de </w:t>
      </w:r>
      <w:r w:rsidR="003012C8">
        <w:t xml:space="preserve"> lutter contre le racisme et la discrimination à l'intérieur du pays, tout en essayant également de réduire l'extrémisme religieux.</w:t>
      </w:r>
    </w:p>
    <w:p w14:paraId="2FE55146" w14:textId="77777777" w:rsidR="00804769" w:rsidRDefault="00804769">
      <w:pPr>
        <w:pStyle w:val="Stylepardfaut"/>
        <w:jc w:val="both"/>
      </w:pPr>
    </w:p>
    <w:p w14:paraId="0B6BAD6B" w14:textId="77777777" w:rsidR="00804769" w:rsidRDefault="003012C8">
      <w:pPr>
        <w:pStyle w:val="Stylepardfaut"/>
        <w:jc w:val="both"/>
      </w:pPr>
      <w:r>
        <w:rPr>
          <w:b/>
          <w:bCs/>
        </w:rPr>
        <w:t>Dans un esprit constructif, Haïti souhaite formuler trois recommandations à tous les niveaux de l’État belge :</w:t>
      </w:r>
    </w:p>
    <w:p w14:paraId="3CE8A42F" w14:textId="77777777" w:rsidR="00804769" w:rsidRDefault="00804769">
      <w:pPr>
        <w:pStyle w:val="Stylepardfaut"/>
        <w:jc w:val="both"/>
      </w:pPr>
    </w:p>
    <w:p w14:paraId="43EF6F66" w14:textId="1D8ED2A0" w:rsidR="00804769" w:rsidRDefault="003012C8">
      <w:pPr>
        <w:pStyle w:val="Stylepardfaut"/>
        <w:jc w:val="both"/>
      </w:pPr>
      <w:r>
        <w:rPr>
          <w:b/>
          <w:bCs/>
        </w:rPr>
        <w:t xml:space="preserve">1 </w:t>
      </w:r>
      <w:r w:rsidR="00860F0B">
        <w:rPr>
          <w:b/>
          <w:bCs/>
        </w:rPr>
        <w:t>/ prendre</w:t>
      </w:r>
      <w:r>
        <w:rPr>
          <w:b/>
          <w:bCs/>
        </w:rPr>
        <w:t xml:space="preserve"> des mesures pour que l’Institut pour l’égalité des femmes et des hommes donne la même priorité aux défis auxquels sont confrontés les hommes et les garçons en Belgique ;</w:t>
      </w:r>
    </w:p>
    <w:p w14:paraId="53916B1A" w14:textId="77777777" w:rsidR="00804769" w:rsidRDefault="00804769">
      <w:pPr>
        <w:pStyle w:val="Stylepardfaut"/>
        <w:jc w:val="both"/>
      </w:pPr>
    </w:p>
    <w:p w14:paraId="0CC6B67D" w14:textId="77777777" w:rsidR="00804769" w:rsidRDefault="003012C8">
      <w:pPr>
        <w:pStyle w:val="Stylepardfaut"/>
        <w:jc w:val="both"/>
      </w:pPr>
      <w:r>
        <w:rPr>
          <w:b/>
          <w:bCs/>
        </w:rPr>
        <w:t>2 / veiller à ce que les patients reçoivent des soins palliatifs de haute qualité ;</w:t>
      </w:r>
    </w:p>
    <w:p w14:paraId="3E539E6B" w14:textId="77777777" w:rsidR="00804769" w:rsidRDefault="00804769">
      <w:pPr>
        <w:pStyle w:val="Stylepardfaut"/>
        <w:jc w:val="both"/>
      </w:pPr>
    </w:p>
    <w:p w14:paraId="28F153E0" w14:textId="77777777" w:rsidR="00804769" w:rsidRDefault="003012C8">
      <w:pPr>
        <w:pStyle w:val="Stylepardfaut"/>
        <w:jc w:val="both"/>
      </w:pPr>
      <w:r>
        <w:rPr>
          <w:b/>
          <w:bCs/>
        </w:rPr>
        <w:t>3 / prendre des mesures concrètes pour lutter contre les impacts négatifs du changement climatique, dans le pays et à l'étranger.</w:t>
      </w:r>
    </w:p>
    <w:p w14:paraId="4D2B8C85" w14:textId="77777777" w:rsidR="00804769" w:rsidRDefault="00804769">
      <w:pPr>
        <w:pStyle w:val="Stylepardfaut"/>
        <w:jc w:val="both"/>
      </w:pPr>
    </w:p>
    <w:p w14:paraId="1ABAA37C" w14:textId="77777777" w:rsidR="00804769" w:rsidRDefault="003012C8">
      <w:pPr>
        <w:pStyle w:val="Stylepardfaut"/>
        <w:jc w:val="both"/>
      </w:pPr>
      <w:r>
        <w:t>Je vous remercie</w:t>
      </w:r>
    </w:p>
    <w:p w14:paraId="051E855F" w14:textId="77777777" w:rsidR="00804769" w:rsidRDefault="003012C8">
      <w:pPr>
        <w:pStyle w:val="Stylepardfaut"/>
        <w:jc w:val="both"/>
      </w:pPr>
      <w:r>
        <w:t xml:space="preserve"> </w:t>
      </w:r>
    </w:p>
    <w:sectPr w:rsidR="008047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9"/>
    <w:rsid w:val="003012C8"/>
    <w:rsid w:val="00804769"/>
    <w:rsid w:val="00860F0B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DE8F"/>
  <w15:docId w15:val="{65648DC2-EFCF-43AA-9CB6-18DB720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CH" w:eastAsia="zh-CN" w:bidi="hi-IN"/>
    </w:rPr>
  </w:style>
  <w:style w:type="paragraph" w:styleId="Titre">
    <w:name w:val="Title"/>
    <w:basedOn w:val="Stylepardfaut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130E3-7FA0-4C86-B70B-448AF3C4637D}"/>
</file>

<file path=customXml/itemProps2.xml><?xml version="1.0" encoding="utf-8"?>
<ds:datastoreItem xmlns:ds="http://schemas.openxmlformats.org/officeDocument/2006/customXml" ds:itemID="{6DFE213E-D256-4611-ADF1-C471E787B60D}"/>
</file>

<file path=customXml/itemProps3.xml><?xml version="1.0" encoding="utf-8"?>
<ds:datastoreItem xmlns:ds="http://schemas.openxmlformats.org/officeDocument/2006/customXml" ds:itemID="{59092CB4-9FF7-47E3-B2CD-9CA383CCE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3</cp:revision>
  <dcterms:created xsi:type="dcterms:W3CDTF">2021-04-29T05:58:00Z</dcterms:created>
  <dcterms:modified xsi:type="dcterms:W3CDTF">2021-04-29T06:21:00Z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