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AE55AA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AE55AA">
        <w:rPr>
          <w:rFonts w:ascii="Constantia" w:hAnsi="Constantia"/>
          <w:b/>
          <w:sz w:val="18"/>
          <w:szCs w:val="18"/>
          <w:lang w:val="fr-CH"/>
        </w:rPr>
        <w:t>Genève</w:t>
      </w:r>
    </w:p>
    <w:p w14:paraId="08A53419" w14:textId="46ED1BC2" w:rsidR="00B05813" w:rsidRPr="00AE55AA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AE55AA">
        <w:rPr>
          <w:rFonts w:ascii="Arial" w:hAnsi="Arial" w:cs="Arial"/>
          <w:b/>
          <w:bCs/>
          <w:lang w:val="fr-CH" w:eastAsia="en-GB"/>
        </w:rPr>
        <w:t>3</w:t>
      </w:r>
      <w:r w:rsidR="006D533B" w:rsidRPr="00AE55AA">
        <w:rPr>
          <w:rFonts w:ascii="Arial" w:hAnsi="Arial" w:cs="Arial"/>
          <w:b/>
          <w:bCs/>
          <w:lang w:val="fr-CH" w:eastAsia="en-GB"/>
        </w:rPr>
        <w:t>8</w:t>
      </w:r>
      <w:r w:rsidRPr="00AE55AA">
        <w:rPr>
          <w:rFonts w:ascii="Arial" w:hAnsi="Arial" w:cs="Arial"/>
          <w:b/>
          <w:bCs/>
          <w:vertAlign w:val="superscript"/>
          <w:lang w:val="fr-CH" w:eastAsia="en-GB"/>
        </w:rPr>
        <w:t xml:space="preserve">th </w:t>
      </w:r>
      <w:r w:rsidRPr="00AE55AA">
        <w:rPr>
          <w:rFonts w:ascii="Arial" w:hAnsi="Arial" w:cs="Arial"/>
          <w:b/>
          <w:bCs/>
          <w:lang w:val="fr-CH" w:eastAsia="en-GB"/>
        </w:rPr>
        <w:t xml:space="preserve">UPR – </w:t>
      </w:r>
      <w:r w:rsidR="006D533B" w:rsidRPr="00AE55AA">
        <w:rPr>
          <w:rFonts w:ascii="Arial" w:hAnsi="Arial" w:cs="Arial"/>
          <w:b/>
          <w:bCs/>
          <w:lang w:val="fr-CH" w:eastAsia="en-GB"/>
        </w:rPr>
        <w:t xml:space="preserve">MOZAMBIQUE </w:t>
      </w:r>
    </w:p>
    <w:p w14:paraId="046EB89C" w14:textId="707DEA96" w:rsidR="009703EE" w:rsidRPr="00D67C4A" w:rsidRDefault="00B10689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D67C4A">
        <w:rPr>
          <w:rFonts w:ascii="Arial" w:hAnsi="Arial" w:cs="Arial"/>
          <w:b/>
          <w:bCs/>
          <w:lang w:val="fr-CH" w:eastAsia="en-GB"/>
        </w:rPr>
        <w:t>D</w:t>
      </w:r>
      <w:r w:rsidR="00D67C4A">
        <w:rPr>
          <w:rFonts w:ascii="Arial" w:hAnsi="Arial" w:cs="Arial"/>
          <w:b/>
          <w:bCs/>
          <w:lang w:val="fr-CH" w:eastAsia="en-GB"/>
        </w:rPr>
        <w:t>é</w:t>
      </w:r>
      <w:r w:rsidRPr="00D67C4A">
        <w:rPr>
          <w:rFonts w:ascii="Arial" w:hAnsi="Arial" w:cs="Arial"/>
          <w:b/>
          <w:bCs/>
          <w:lang w:val="fr-CH" w:eastAsia="en-GB"/>
        </w:rPr>
        <w:t>claration de l’</w:t>
      </w:r>
      <w:r w:rsidR="001E7B18" w:rsidRPr="00D67C4A">
        <w:rPr>
          <w:rFonts w:ascii="Arial" w:hAnsi="Arial" w:cs="Arial"/>
          <w:b/>
          <w:bCs/>
          <w:lang w:val="fr-CH" w:eastAsia="en-GB"/>
        </w:rPr>
        <w:t xml:space="preserve">Angola </w:t>
      </w:r>
    </w:p>
    <w:p w14:paraId="0D013C88" w14:textId="7E96E5DC" w:rsidR="009703EE" w:rsidRPr="00AE55AA" w:rsidRDefault="006D533B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AE55AA">
        <w:rPr>
          <w:rFonts w:ascii="Arial" w:hAnsi="Arial" w:cs="Arial"/>
          <w:b/>
          <w:bCs/>
          <w:lang w:val="en-GB" w:eastAsia="en-GB"/>
        </w:rPr>
        <w:t>4</w:t>
      </w:r>
      <w:r w:rsidR="00B05813" w:rsidRPr="00AE55AA">
        <w:rPr>
          <w:rFonts w:ascii="Arial" w:hAnsi="Arial" w:cs="Arial"/>
          <w:b/>
          <w:bCs/>
          <w:lang w:val="en-GB" w:eastAsia="en-GB"/>
        </w:rPr>
        <w:t xml:space="preserve"> </w:t>
      </w:r>
      <w:r w:rsidRPr="00AE55AA">
        <w:rPr>
          <w:rFonts w:ascii="Arial" w:hAnsi="Arial" w:cs="Arial"/>
          <w:b/>
          <w:bCs/>
          <w:lang w:val="en-GB" w:eastAsia="en-GB"/>
        </w:rPr>
        <w:t>Ma</w:t>
      </w:r>
      <w:r w:rsidR="00D67C4A">
        <w:rPr>
          <w:rFonts w:ascii="Arial" w:hAnsi="Arial" w:cs="Arial"/>
          <w:b/>
          <w:bCs/>
          <w:lang w:val="en-GB" w:eastAsia="en-GB"/>
        </w:rPr>
        <w:t xml:space="preserve">i </w:t>
      </w:r>
      <w:r w:rsidR="009703EE" w:rsidRPr="00AE55AA">
        <w:rPr>
          <w:rFonts w:ascii="Arial" w:hAnsi="Arial" w:cs="Arial"/>
          <w:b/>
          <w:bCs/>
          <w:lang w:val="en-GB" w:eastAsia="en-GB"/>
        </w:rPr>
        <w:t>202</w:t>
      </w:r>
      <w:r w:rsidR="00B05813" w:rsidRPr="00AE55AA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41767287" w:rsidR="00162C84" w:rsidRPr="00D67C4A" w:rsidRDefault="006D533B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D67C4A">
        <w:rPr>
          <w:rFonts w:ascii="Arial" w:hAnsi="Arial" w:cs="Arial"/>
          <w:b/>
          <w:bCs/>
          <w:lang w:val="fr-CH" w:eastAsia="en-GB"/>
        </w:rPr>
        <w:t>9h</w:t>
      </w:r>
      <w:r w:rsidR="00162C84" w:rsidRPr="00D67C4A">
        <w:rPr>
          <w:rFonts w:ascii="Arial" w:hAnsi="Arial" w:cs="Arial"/>
          <w:b/>
          <w:bCs/>
          <w:lang w:val="fr-CH" w:eastAsia="en-GB"/>
        </w:rPr>
        <w:t>-1</w:t>
      </w:r>
      <w:r w:rsidRPr="00D67C4A">
        <w:rPr>
          <w:rFonts w:ascii="Arial" w:hAnsi="Arial" w:cs="Arial"/>
          <w:b/>
          <w:bCs/>
          <w:lang w:val="fr-CH" w:eastAsia="en-GB"/>
        </w:rPr>
        <w:t>2</w:t>
      </w:r>
      <w:r w:rsidR="00162C84" w:rsidRPr="00D67C4A">
        <w:rPr>
          <w:rFonts w:ascii="Arial" w:hAnsi="Arial" w:cs="Arial"/>
          <w:b/>
          <w:bCs/>
          <w:lang w:val="fr-CH" w:eastAsia="en-GB"/>
        </w:rPr>
        <w:t>h</w:t>
      </w:r>
      <w:r w:rsidRPr="00D67C4A">
        <w:rPr>
          <w:rFonts w:ascii="Arial" w:hAnsi="Arial" w:cs="Arial"/>
          <w:b/>
          <w:bCs/>
          <w:lang w:val="fr-CH" w:eastAsia="en-GB"/>
        </w:rPr>
        <w:t>3</w:t>
      </w:r>
      <w:r w:rsidR="00162C84" w:rsidRPr="00D67C4A">
        <w:rPr>
          <w:rFonts w:ascii="Arial" w:hAnsi="Arial" w:cs="Arial"/>
          <w:b/>
          <w:bCs/>
          <w:lang w:val="fr-CH" w:eastAsia="en-GB"/>
        </w:rPr>
        <w:t>0</w:t>
      </w:r>
    </w:p>
    <w:p w14:paraId="037BE65B" w14:textId="335F0732" w:rsidR="009703EE" w:rsidRPr="00D67C4A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D67C4A">
        <w:rPr>
          <w:rFonts w:ascii="Arial" w:hAnsi="Arial" w:cs="Arial"/>
          <w:b/>
          <w:bCs/>
          <w:lang w:val="fr-CH" w:eastAsia="en-GB"/>
        </w:rPr>
        <w:t xml:space="preserve">1mn – </w:t>
      </w:r>
      <w:r w:rsidR="006D533B" w:rsidRPr="00D67C4A">
        <w:rPr>
          <w:rFonts w:ascii="Arial" w:hAnsi="Arial" w:cs="Arial"/>
          <w:b/>
          <w:bCs/>
          <w:lang w:val="fr-CH" w:eastAsia="en-GB"/>
        </w:rPr>
        <w:t>18</w:t>
      </w:r>
      <w:r w:rsidRPr="00D67C4A">
        <w:rPr>
          <w:rFonts w:ascii="Arial" w:hAnsi="Arial" w:cs="Arial"/>
          <w:b/>
          <w:bCs/>
          <w:lang w:val="fr-CH" w:eastAsia="en-GB"/>
        </w:rPr>
        <w:t>/</w:t>
      </w:r>
      <w:r w:rsidR="006D533B" w:rsidRPr="00D67C4A">
        <w:rPr>
          <w:rFonts w:ascii="Arial" w:hAnsi="Arial" w:cs="Arial"/>
          <w:b/>
          <w:bCs/>
          <w:lang w:val="fr-CH" w:eastAsia="en-GB"/>
        </w:rPr>
        <w:t>106</w:t>
      </w:r>
    </w:p>
    <w:p w14:paraId="102A6695" w14:textId="77777777" w:rsidR="00162C84" w:rsidRPr="00D67C4A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5066DF8D" w14:textId="3B2FDFAB" w:rsidR="009703EE" w:rsidRPr="00D67C4A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72103C80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5F024B">
        <w:rPr>
          <w:rFonts w:ascii="Arial" w:hAnsi="Arial" w:cs="Arial"/>
          <w:lang w:val="fr-CH" w:eastAsia="en-GB"/>
        </w:rPr>
        <w:t>Madame la Présidente,</w:t>
      </w:r>
    </w:p>
    <w:p w14:paraId="73EDE8CB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09089BFA" w14:textId="4546EB60" w:rsid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5F024B">
        <w:rPr>
          <w:rFonts w:ascii="Arial" w:hAnsi="Arial" w:cs="Arial"/>
          <w:lang w:val="fr-CH" w:eastAsia="en-GB"/>
        </w:rPr>
        <w:t xml:space="preserve">L'Angola se félicite de la présence de la distinguée délégation du Mozambique </w:t>
      </w:r>
      <w:r>
        <w:rPr>
          <w:rFonts w:ascii="Arial" w:hAnsi="Arial" w:cs="Arial"/>
          <w:lang w:val="fr-CH" w:eastAsia="en-GB"/>
        </w:rPr>
        <w:t xml:space="preserve">à ce </w:t>
      </w:r>
      <w:r w:rsidRPr="005F024B">
        <w:rPr>
          <w:rFonts w:ascii="Arial" w:hAnsi="Arial" w:cs="Arial"/>
          <w:lang w:val="fr-CH" w:eastAsia="en-GB"/>
        </w:rPr>
        <w:t>3e</w:t>
      </w:r>
      <w:r>
        <w:rPr>
          <w:rFonts w:ascii="Arial" w:hAnsi="Arial" w:cs="Arial"/>
          <w:lang w:val="fr-CH" w:eastAsia="en-GB"/>
        </w:rPr>
        <w:t xml:space="preserve">me </w:t>
      </w:r>
      <w:r w:rsidRPr="005F024B">
        <w:rPr>
          <w:rFonts w:ascii="Arial" w:hAnsi="Arial" w:cs="Arial"/>
          <w:lang w:val="fr-CH" w:eastAsia="en-GB"/>
        </w:rPr>
        <w:t>cycle de l'Examen périodique universel.</w:t>
      </w:r>
    </w:p>
    <w:p w14:paraId="4CC0AEBF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2A546C69" w14:textId="5A0039BA" w:rsid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5F024B">
        <w:rPr>
          <w:rFonts w:ascii="Arial" w:hAnsi="Arial" w:cs="Arial"/>
          <w:lang w:val="fr-CH" w:eastAsia="en-GB"/>
        </w:rPr>
        <w:t>L'Angola reconnaît l'</w:t>
      </w:r>
      <w:r>
        <w:rPr>
          <w:rFonts w:ascii="Arial" w:hAnsi="Arial" w:cs="Arial"/>
          <w:lang w:val="fr-CH" w:eastAsia="en-GB"/>
        </w:rPr>
        <w:t xml:space="preserve">engagement </w:t>
      </w:r>
      <w:r w:rsidRPr="005F024B">
        <w:rPr>
          <w:rFonts w:ascii="Arial" w:hAnsi="Arial" w:cs="Arial"/>
          <w:lang w:val="fr-CH" w:eastAsia="en-GB"/>
        </w:rPr>
        <w:t>d</w:t>
      </w:r>
      <w:r>
        <w:rPr>
          <w:rFonts w:ascii="Arial" w:hAnsi="Arial" w:cs="Arial"/>
          <w:lang w:val="fr-CH" w:eastAsia="en-GB"/>
        </w:rPr>
        <w:t xml:space="preserve">u pays auprès de </w:t>
      </w:r>
      <w:r w:rsidRPr="005F024B">
        <w:rPr>
          <w:rFonts w:ascii="Arial" w:hAnsi="Arial" w:cs="Arial"/>
          <w:lang w:val="fr-CH" w:eastAsia="en-GB"/>
        </w:rPr>
        <w:t xml:space="preserve">cet important mécanisme du Conseil des droits de l'homme et souligne, en particulier, l'étroite coopération avec les procédures spéciales à travers l'invitation permanente adressée aux titulaires de mandat et les visites régulières </w:t>
      </w:r>
      <w:r>
        <w:rPr>
          <w:rFonts w:ascii="Arial" w:hAnsi="Arial" w:cs="Arial"/>
          <w:lang w:val="fr-CH" w:eastAsia="en-GB"/>
        </w:rPr>
        <w:t xml:space="preserve">réalisés </w:t>
      </w:r>
      <w:r w:rsidRPr="005F024B">
        <w:rPr>
          <w:rFonts w:ascii="Arial" w:hAnsi="Arial" w:cs="Arial"/>
          <w:lang w:val="fr-CH" w:eastAsia="en-GB"/>
        </w:rPr>
        <w:t>sur place en vue de renforcer le système national de</w:t>
      </w:r>
      <w:r>
        <w:rPr>
          <w:rFonts w:ascii="Arial" w:hAnsi="Arial" w:cs="Arial"/>
          <w:lang w:val="fr-CH" w:eastAsia="en-GB"/>
        </w:rPr>
        <w:t>s droits de l’homme</w:t>
      </w:r>
      <w:r w:rsidRPr="005F024B">
        <w:rPr>
          <w:rFonts w:ascii="Arial" w:hAnsi="Arial" w:cs="Arial"/>
          <w:lang w:val="fr-CH" w:eastAsia="en-GB"/>
        </w:rPr>
        <w:t>.</w:t>
      </w:r>
    </w:p>
    <w:p w14:paraId="55B37EBE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03CFC087" w14:textId="4EDD9104" w:rsid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5F024B">
        <w:rPr>
          <w:rFonts w:ascii="Arial" w:hAnsi="Arial" w:cs="Arial"/>
          <w:lang w:val="fr-CH" w:eastAsia="en-GB"/>
        </w:rPr>
        <w:t xml:space="preserve">L'Angola salue la résilience et les efforts déployés par les autorités nationales pour répondre aux défis </w:t>
      </w:r>
      <w:r>
        <w:rPr>
          <w:rFonts w:ascii="Arial" w:hAnsi="Arial" w:cs="Arial"/>
          <w:lang w:val="fr-CH" w:eastAsia="en-GB"/>
        </w:rPr>
        <w:t>sécuritaires</w:t>
      </w:r>
      <w:r w:rsidRPr="005F024B">
        <w:rPr>
          <w:rFonts w:ascii="Arial" w:hAnsi="Arial" w:cs="Arial"/>
          <w:lang w:val="fr-CH" w:eastAsia="en-GB"/>
        </w:rPr>
        <w:t>, ainsi que les effets d</w:t>
      </w:r>
      <w:r>
        <w:rPr>
          <w:rFonts w:ascii="Arial" w:hAnsi="Arial" w:cs="Arial"/>
          <w:lang w:val="fr-CH" w:eastAsia="en-GB"/>
        </w:rPr>
        <w:t>es</w:t>
      </w:r>
      <w:r w:rsidRPr="005F024B">
        <w:rPr>
          <w:rFonts w:ascii="Arial" w:hAnsi="Arial" w:cs="Arial"/>
          <w:lang w:val="fr-CH" w:eastAsia="en-GB"/>
        </w:rPr>
        <w:t xml:space="preserve"> changement</w:t>
      </w:r>
      <w:r>
        <w:rPr>
          <w:rFonts w:ascii="Arial" w:hAnsi="Arial" w:cs="Arial"/>
          <w:lang w:val="fr-CH" w:eastAsia="en-GB"/>
        </w:rPr>
        <w:t>s</w:t>
      </w:r>
      <w:r w:rsidRPr="005F024B">
        <w:rPr>
          <w:rFonts w:ascii="Arial" w:hAnsi="Arial" w:cs="Arial"/>
          <w:lang w:val="fr-CH" w:eastAsia="en-GB"/>
        </w:rPr>
        <w:t xml:space="preserve"> climatique</w:t>
      </w:r>
      <w:r>
        <w:rPr>
          <w:rFonts w:ascii="Arial" w:hAnsi="Arial" w:cs="Arial"/>
          <w:lang w:val="fr-CH" w:eastAsia="en-GB"/>
        </w:rPr>
        <w:t>s</w:t>
      </w:r>
      <w:r w:rsidRPr="005F024B">
        <w:rPr>
          <w:rFonts w:ascii="Arial" w:hAnsi="Arial" w:cs="Arial"/>
          <w:lang w:val="fr-CH" w:eastAsia="en-GB"/>
        </w:rPr>
        <w:t xml:space="preserve"> sur la vie du peuple mozambicain.</w:t>
      </w:r>
    </w:p>
    <w:p w14:paraId="5A6E2711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5419C05A" w14:textId="46C321F8" w:rsid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5F024B">
        <w:rPr>
          <w:rFonts w:ascii="Arial" w:hAnsi="Arial" w:cs="Arial"/>
          <w:lang w:val="fr-CH" w:eastAsia="en-GB"/>
        </w:rPr>
        <w:t>Dans un esprit constructif et coopératif, l'Angola recommande ce qui suit:</w:t>
      </w:r>
    </w:p>
    <w:p w14:paraId="46FAFAA4" w14:textId="77777777" w:rsidR="00B10689" w:rsidRPr="005F024B" w:rsidRDefault="00B10689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7AF51735" w14:textId="558949F6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5F024B">
        <w:rPr>
          <w:rFonts w:ascii="Arial" w:hAnsi="Arial" w:cs="Arial"/>
          <w:lang w:val="fr-CH" w:eastAsia="en-GB"/>
        </w:rPr>
        <w:t>1. Envisager d'adopter, à court terme, une stratégie nationale des droits de l'homme</w:t>
      </w:r>
      <w:r w:rsidR="00B10689">
        <w:rPr>
          <w:rFonts w:ascii="Arial" w:hAnsi="Arial" w:cs="Arial"/>
          <w:lang w:val="fr-CH" w:eastAsia="en-GB"/>
        </w:rPr>
        <w:t xml:space="preserve"> </w:t>
      </w:r>
      <w:r w:rsidRPr="005F024B">
        <w:rPr>
          <w:rFonts w:ascii="Arial" w:hAnsi="Arial" w:cs="Arial"/>
          <w:lang w:val="fr-CH" w:eastAsia="en-GB"/>
        </w:rPr>
        <w:t>;</w:t>
      </w:r>
    </w:p>
    <w:p w14:paraId="27883647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2F971C88" w14:textId="0EE73684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5F024B">
        <w:rPr>
          <w:rFonts w:ascii="Arial" w:hAnsi="Arial" w:cs="Arial"/>
          <w:lang w:val="fr-CH" w:eastAsia="en-GB"/>
        </w:rPr>
        <w:t>2. Adopter des mesures spécifiques visant à réduire l'abandon scolaire dans l'enseignement primaire.</w:t>
      </w:r>
    </w:p>
    <w:p w14:paraId="532E65F8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360ACFC2" w14:textId="7AB2EDD4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5F024B">
        <w:rPr>
          <w:rFonts w:ascii="Arial" w:hAnsi="Arial" w:cs="Arial"/>
          <w:lang w:val="fr-CH" w:eastAsia="en-GB"/>
        </w:rPr>
        <w:t>L'Angola souhaite plein succès à la délégation du Mozambique dans le cadre de cet examen périodique universel.</w:t>
      </w:r>
    </w:p>
    <w:p w14:paraId="57D11832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0B9A2463" w14:textId="77777777" w:rsidR="005F024B" w:rsidRPr="005F024B" w:rsidRDefault="005F024B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36A47000" w14:textId="727D2A0D" w:rsidR="005F024B" w:rsidRPr="00B10689" w:rsidRDefault="00B10689" w:rsidP="005F024B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  <w:r w:rsidRPr="00B10689">
        <w:rPr>
          <w:rFonts w:ascii="Arial" w:hAnsi="Arial" w:cs="Arial"/>
          <w:lang w:val="fr-CH" w:eastAsia="en-GB"/>
        </w:rPr>
        <w:t>Je vous remercie</w:t>
      </w:r>
      <w:r w:rsidR="005F024B" w:rsidRPr="00B10689">
        <w:rPr>
          <w:rFonts w:ascii="Arial" w:hAnsi="Arial" w:cs="Arial"/>
          <w:lang w:val="fr-CH" w:eastAsia="en-GB"/>
        </w:rPr>
        <w:t xml:space="preserve"> Madame la Présidente</w:t>
      </w:r>
    </w:p>
    <w:p w14:paraId="3130B8F0" w14:textId="3533A954" w:rsidR="005F024B" w:rsidRPr="00B10689" w:rsidRDefault="005F024B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19F3C2B3" w14:textId="378115EF" w:rsidR="005F024B" w:rsidRPr="00B10689" w:rsidRDefault="005F024B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6E33418C" w14:textId="3F667BE4" w:rsidR="005F024B" w:rsidRPr="00B10689" w:rsidRDefault="005F024B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59ABA02F" w14:textId="282D1A6B" w:rsidR="005F024B" w:rsidRPr="00B10689" w:rsidRDefault="005F024B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0ECEFCB7" w14:textId="77777777" w:rsidR="00B10689" w:rsidRDefault="00B10689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1D520373" w14:textId="256E2D5D" w:rsidR="009703EE" w:rsidRPr="007D24F1" w:rsidRDefault="00D461F9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pt-PT" w:eastAsia="en-GB"/>
        </w:rPr>
      </w:pPr>
      <w:r w:rsidRPr="007D24F1">
        <w:rPr>
          <w:rFonts w:ascii="Arial" w:hAnsi="Arial" w:cs="Arial"/>
          <w:b/>
          <w:bCs/>
          <w:lang w:val="pt-PT" w:eastAsia="en-GB"/>
        </w:rPr>
        <w:lastRenderedPageBreak/>
        <w:t>Senhora</w:t>
      </w:r>
      <w:r w:rsidR="003B65DC" w:rsidRPr="007D24F1">
        <w:rPr>
          <w:rFonts w:ascii="Arial" w:hAnsi="Arial" w:cs="Arial"/>
          <w:b/>
          <w:bCs/>
          <w:lang w:val="pt-PT" w:eastAsia="en-GB"/>
        </w:rPr>
        <w:t xml:space="preserve"> </w:t>
      </w:r>
      <w:r w:rsidR="009703EE" w:rsidRPr="007D24F1">
        <w:rPr>
          <w:rFonts w:ascii="Arial" w:hAnsi="Arial" w:cs="Arial"/>
          <w:b/>
          <w:bCs/>
          <w:lang w:val="pt-PT" w:eastAsia="en-GB"/>
        </w:rPr>
        <w:t>President</w:t>
      </w:r>
      <w:r w:rsidRPr="007D24F1">
        <w:rPr>
          <w:rFonts w:ascii="Arial" w:hAnsi="Arial" w:cs="Arial"/>
          <w:b/>
          <w:bCs/>
          <w:lang w:val="pt-PT" w:eastAsia="en-GB"/>
        </w:rPr>
        <w:t>e</w:t>
      </w:r>
      <w:r w:rsidR="009703EE" w:rsidRPr="007D24F1">
        <w:rPr>
          <w:rFonts w:ascii="Arial" w:hAnsi="Arial" w:cs="Arial"/>
          <w:b/>
          <w:bCs/>
          <w:lang w:val="pt-PT" w:eastAsia="en-GB"/>
        </w:rPr>
        <w:t xml:space="preserve">, </w:t>
      </w:r>
    </w:p>
    <w:p w14:paraId="46016715" w14:textId="77777777" w:rsidR="003B65DC" w:rsidRPr="00330544" w:rsidRDefault="003B65DC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pt-PT" w:eastAsia="en-US"/>
        </w:rPr>
      </w:pPr>
    </w:p>
    <w:p w14:paraId="7B46E86D" w14:textId="5952C00E" w:rsidR="002B2493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pt-PT" w:eastAsia="en-US"/>
        </w:rPr>
      </w:pPr>
      <w:r w:rsidRPr="00D461F9">
        <w:rPr>
          <w:rFonts w:ascii="Arial" w:eastAsia="Calibri" w:hAnsi="Arial" w:cs="Arial"/>
          <w:lang w:val="pt-PT" w:eastAsia="en-US"/>
        </w:rPr>
        <w:t xml:space="preserve">Angola </w:t>
      </w:r>
      <w:r w:rsidR="006D5A22">
        <w:rPr>
          <w:rFonts w:ascii="Arial" w:eastAsia="Calibri" w:hAnsi="Arial" w:cs="Arial"/>
          <w:lang w:val="pt-PT" w:eastAsia="en-US"/>
        </w:rPr>
        <w:t>saúda a</w:t>
      </w:r>
      <w:r w:rsidR="00D461F9" w:rsidRPr="00D461F9">
        <w:rPr>
          <w:rFonts w:ascii="Arial" w:eastAsia="Calibri" w:hAnsi="Arial" w:cs="Arial"/>
          <w:lang w:val="pt-PT" w:eastAsia="en-US"/>
        </w:rPr>
        <w:t xml:space="preserve"> </w:t>
      </w:r>
      <w:r w:rsidR="00747964">
        <w:rPr>
          <w:rFonts w:ascii="Arial" w:eastAsia="Calibri" w:hAnsi="Arial" w:cs="Arial"/>
          <w:lang w:val="pt-PT" w:eastAsia="en-US"/>
        </w:rPr>
        <w:t>p</w:t>
      </w:r>
      <w:r w:rsidR="00B46490">
        <w:rPr>
          <w:rFonts w:ascii="Arial" w:eastAsia="Calibri" w:hAnsi="Arial" w:cs="Arial"/>
          <w:lang w:val="pt-PT" w:eastAsia="en-US"/>
        </w:rPr>
        <w:t>resença</w:t>
      </w:r>
      <w:r w:rsidR="00747964">
        <w:rPr>
          <w:rFonts w:ascii="Arial" w:eastAsia="Calibri" w:hAnsi="Arial" w:cs="Arial"/>
          <w:lang w:val="pt-PT" w:eastAsia="en-US"/>
        </w:rPr>
        <w:t xml:space="preserve"> da </w:t>
      </w:r>
      <w:r w:rsidR="006D533B">
        <w:rPr>
          <w:rFonts w:ascii="Arial" w:eastAsia="Calibri" w:hAnsi="Arial" w:cs="Arial"/>
          <w:lang w:val="pt-PT" w:eastAsia="en-US"/>
        </w:rPr>
        <w:t xml:space="preserve">ilustre </w:t>
      </w:r>
      <w:r w:rsidR="00D461F9" w:rsidRPr="00D461F9">
        <w:rPr>
          <w:rFonts w:ascii="Arial" w:eastAsia="Calibri" w:hAnsi="Arial" w:cs="Arial"/>
          <w:lang w:val="pt-PT" w:eastAsia="en-US"/>
        </w:rPr>
        <w:t xml:space="preserve">delegação de </w:t>
      </w:r>
      <w:r w:rsidR="006D533B">
        <w:rPr>
          <w:rFonts w:ascii="Arial" w:eastAsia="Calibri" w:hAnsi="Arial" w:cs="Arial"/>
          <w:lang w:val="pt-PT" w:eastAsia="en-US"/>
        </w:rPr>
        <w:t>Moçambique</w:t>
      </w:r>
      <w:r w:rsidR="001538C2">
        <w:rPr>
          <w:rFonts w:ascii="Arial" w:eastAsia="Calibri" w:hAnsi="Arial" w:cs="Arial"/>
          <w:lang w:val="pt-PT" w:eastAsia="en-US"/>
        </w:rPr>
        <w:t xml:space="preserve"> </w:t>
      </w:r>
      <w:r w:rsidR="00B46490">
        <w:rPr>
          <w:rFonts w:ascii="Arial" w:eastAsia="Calibri" w:hAnsi="Arial" w:cs="Arial"/>
          <w:lang w:val="pt-PT" w:eastAsia="en-US"/>
        </w:rPr>
        <w:t>neste</w:t>
      </w:r>
      <w:r w:rsidR="001538C2">
        <w:rPr>
          <w:rFonts w:ascii="Arial" w:eastAsia="Calibri" w:hAnsi="Arial" w:cs="Arial"/>
          <w:lang w:val="pt-PT" w:eastAsia="en-US"/>
        </w:rPr>
        <w:t xml:space="preserve"> 3º ciclo da Revisão </w:t>
      </w:r>
      <w:r w:rsidR="00747964">
        <w:rPr>
          <w:rFonts w:ascii="Arial" w:eastAsia="Calibri" w:hAnsi="Arial" w:cs="Arial"/>
          <w:lang w:val="pt-PT" w:eastAsia="en-US"/>
        </w:rPr>
        <w:t>Periódica</w:t>
      </w:r>
      <w:r w:rsidR="001538C2">
        <w:rPr>
          <w:rFonts w:ascii="Arial" w:eastAsia="Calibri" w:hAnsi="Arial" w:cs="Arial"/>
          <w:lang w:val="pt-PT" w:eastAsia="en-US"/>
        </w:rPr>
        <w:t xml:space="preserve"> Universal. </w:t>
      </w:r>
    </w:p>
    <w:p w14:paraId="1D85FAB2" w14:textId="61398FD2" w:rsidR="003C09EA" w:rsidRDefault="003C09EA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pt-PT" w:eastAsia="en-US"/>
        </w:rPr>
      </w:pPr>
      <w:r>
        <w:rPr>
          <w:rFonts w:ascii="Arial" w:eastAsia="Calibri" w:hAnsi="Arial" w:cs="Arial"/>
          <w:lang w:val="pt-PT" w:eastAsia="en-US"/>
        </w:rPr>
        <w:t>A</w:t>
      </w:r>
      <w:r w:rsidR="00DB72B0">
        <w:rPr>
          <w:rFonts w:ascii="Arial" w:eastAsia="Calibri" w:hAnsi="Arial" w:cs="Arial"/>
          <w:lang w:val="pt-PT" w:eastAsia="en-US"/>
        </w:rPr>
        <w:t>ngola</w:t>
      </w:r>
      <w:r w:rsidR="00F22320">
        <w:rPr>
          <w:rFonts w:ascii="Arial" w:eastAsia="Calibri" w:hAnsi="Arial" w:cs="Arial"/>
          <w:lang w:val="pt-PT" w:eastAsia="en-US"/>
        </w:rPr>
        <w:t xml:space="preserve"> </w:t>
      </w:r>
      <w:r w:rsidR="000F31CC" w:rsidRPr="000F31CC">
        <w:rPr>
          <w:rFonts w:ascii="Arial" w:eastAsia="Calibri" w:hAnsi="Arial" w:cs="Arial"/>
          <w:lang w:val="pt-PT" w:eastAsia="en-US"/>
        </w:rPr>
        <w:t>reconhece o compromisso do Pa</w:t>
      </w:r>
      <w:r w:rsidR="00B10689">
        <w:rPr>
          <w:rFonts w:ascii="Arial" w:eastAsia="Calibri" w:hAnsi="Arial" w:cs="Arial"/>
          <w:lang w:val="pt-PT" w:eastAsia="en-US"/>
        </w:rPr>
        <w:t>í</w:t>
      </w:r>
      <w:r w:rsidR="000F31CC" w:rsidRPr="000F31CC">
        <w:rPr>
          <w:rFonts w:ascii="Arial" w:eastAsia="Calibri" w:hAnsi="Arial" w:cs="Arial"/>
          <w:lang w:val="pt-PT" w:eastAsia="en-US"/>
        </w:rPr>
        <w:t>s com este importante mecanismo do Conselho dos Direitos Humanos</w:t>
      </w:r>
      <w:r w:rsidR="000F31CC">
        <w:rPr>
          <w:rFonts w:ascii="Arial" w:eastAsia="Calibri" w:hAnsi="Arial" w:cs="Arial"/>
          <w:lang w:val="pt-PT" w:eastAsia="en-US"/>
        </w:rPr>
        <w:t xml:space="preserve"> e </w:t>
      </w:r>
      <w:r w:rsidR="00CF537C">
        <w:rPr>
          <w:rFonts w:ascii="Arial" w:eastAsia="Calibri" w:hAnsi="Arial" w:cs="Arial"/>
          <w:lang w:val="pt-PT" w:eastAsia="en-US"/>
        </w:rPr>
        <w:t>realça</w:t>
      </w:r>
      <w:r w:rsidR="00957C0F">
        <w:rPr>
          <w:rFonts w:ascii="Arial" w:eastAsia="Calibri" w:hAnsi="Arial" w:cs="Arial"/>
          <w:lang w:val="pt-PT" w:eastAsia="en-US"/>
        </w:rPr>
        <w:t>,</w:t>
      </w:r>
      <w:r w:rsidR="00CF537C">
        <w:rPr>
          <w:rFonts w:ascii="Arial" w:eastAsia="Calibri" w:hAnsi="Arial" w:cs="Arial"/>
          <w:lang w:val="pt-PT" w:eastAsia="en-US"/>
        </w:rPr>
        <w:t xml:space="preserve"> </w:t>
      </w:r>
      <w:r>
        <w:rPr>
          <w:rFonts w:ascii="Arial" w:eastAsia="Calibri" w:hAnsi="Arial" w:cs="Arial"/>
          <w:lang w:val="pt-PT" w:eastAsia="en-US"/>
        </w:rPr>
        <w:t>em particular</w:t>
      </w:r>
      <w:r w:rsidR="00957C0F">
        <w:rPr>
          <w:rFonts w:ascii="Arial" w:eastAsia="Calibri" w:hAnsi="Arial" w:cs="Arial"/>
          <w:lang w:val="pt-PT" w:eastAsia="en-US"/>
        </w:rPr>
        <w:t xml:space="preserve">, </w:t>
      </w:r>
      <w:r>
        <w:rPr>
          <w:rFonts w:ascii="Arial" w:eastAsia="Calibri" w:hAnsi="Arial" w:cs="Arial"/>
          <w:lang w:val="pt-PT" w:eastAsia="en-US"/>
        </w:rPr>
        <w:t>a estreita cooperação com os procedimentos especiais através do convite permanente dirigido aos titulares de mandato</w:t>
      </w:r>
      <w:r w:rsidR="00957C0F">
        <w:rPr>
          <w:rFonts w:ascii="Arial" w:eastAsia="Calibri" w:hAnsi="Arial" w:cs="Arial"/>
          <w:lang w:val="pt-PT" w:eastAsia="en-US"/>
        </w:rPr>
        <w:t>s</w:t>
      </w:r>
      <w:r>
        <w:rPr>
          <w:rFonts w:ascii="Arial" w:eastAsia="Calibri" w:hAnsi="Arial" w:cs="Arial"/>
          <w:lang w:val="pt-PT" w:eastAsia="en-US"/>
        </w:rPr>
        <w:t xml:space="preserve"> e </w:t>
      </w:r>
      <w:r w:rsidR="00957C0F">
        <w:rPr>
          <w:rFonts w:ascii="Arial" w:eastAsia="Calibri" w:hAnsi="Arial" w:cs="Arial"/>
          <w:lang w:val="pt-PT" w:eastAsia="en-US"/>
        </w:rPr>
        <w:t>à</w:t>
      </w:r>
      <w:r>
        <w:rPr>
          <w:rFonts w:ascii="Arial" w:eastAsia="Calibri" w:hAnsi="Arial" w:cs="Arial"/>
          <w:lang w:val="pt-PT" w:eastAsia="en-US"/>
        </w:rPr>
        <w:t xml:space="preserve">s visitas regulares </w:t>
      </w:r>
      <w:r w:rsidR="00957C0F">
        <w:rPr>
          <w:rFonts w:ascii="Arial" w:eastAsia="Calibri" w:hAnsi="Arial" w:cs="Arial"/>
          <w:lang w:val="pt-PT" w:eastAsia="en-US"/>
        </w:rPr>
        <w:t>in loco</w:t>
      </w:r>
      <w:r w:rsidR="00747964">
        <w:rPr>
          <w:rFonts w:ascii="Arial" w:eastAsia="Calibri" w:hAnsi="Arial" w:cs="Arial"/>
          <w:lang w:val="pt-PT" w:eastAsia="en-US"/>
        </w:rPr>
        <w:t xml:space="preserve"> </w:t>
      </w:r>
      <w:r>
        <w:rPr>
          <w:rFonts w:ascii="Arial" w:eastAsia="Calibri" w:hAnsi="Arial" w:cs="Arial"/>
          <w:lang w:val="pt-PT" w:eastAsia="en-US"/>
        </w:rPr>
        <w:t xml:space="preserve">com vista a fortalecer o sistema nacional de </w:t>
      </w:r>
      <w:r w:rsidR="00957C0F">
        <w:rPr>
          <w:rFonts w:ascii="Arial" w:eastAsia="Calibri" w:hAnsi="Arial" w:cs="Arial"/>
          <w:lang w:val="pt-PT" w:eastAsia="en-US"/>
        </w:rPr>
        <w:t>D</w:t>
      </w:r>
      <w:r>
        <w:rPr>
          <w:rFonts w:ascii="Arial" w:eastAsia="Calibri" w:hAnsi="Arial" w:cs="Arial"/>
          <w:lang w:val="pt-PT" w:eastAsia="en-US"/>
        </w:rPr>
        <w:t xml:space="preserve">ireitos </w:t>
      </w:r>
      <w:r w:rsidR="00957C0F">
        <w:rPr>
          <w:rFonts w:ascii="Arial" w:eastAsia="Calibri" w:hAnsi="Arial" w:cs="Arial"/>
          <w:lang w:val="pt-PT" w:eastAsia="en-US"/>
        </w:rPr>
        <w:t>H</w:t>
      </w:r>
      <w:r>
        <w:rPr>
          <w:rFonts w:ascii="Arial" w:eastAsia="Calibri" w:hAnsi="Arial" w:cs="Arial"/>
          <w:lang w:val="pt-PT" w:eastAsia="en-US"/>
        </w:rPr>
        <w:t xml:space="preserve">umanos. </w:t>
      </w:r>
    </w:p>
    <w:p w14:paraId="5DB76BBC" w14:textId="1F55E842" w:rsidR="00795861" w:rsidRPr="009170A0" w:rsidRDefault="001C62D5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pt-PT" w:eastAsia="en-US"/>
        </w:rPr>
      </w:pPr>
      <w:r>
        <w:rPr>
          <w:rFonts w:ascii="Arial" w:eastAsia="Calibri" w:hAnsi="Arial" w:cs="Arial"/>
          <w:lang w:val="pt-PT" w:eastAsia="en-US"/>
        </w:rPr>
        <w:t xml:space="preserve">Angola enaltece </w:t>
      </w:r>
      <w:r w:rsidR="00AE55AA">
        <w:rPr>
          <w:rFonts w:ascii="Arial" w:eastAsia="Calibri" w:hAnsi="Arial" w:cs="Arial"/>
          <w:lang w:val="pt-PT" w:eastAsia="en-US"/>
        </w:rPr>
        <w:t xml:space="preserve">a resiliência e </w:t>
      </w:r>
      <w:r>
        <w:rPr>
          <w:rFonts w:ascii="Arial" w:eastAsia="Calibri" w:hAnsi="Arial" w:cs="Arial"/>
          <w:lang w:val="pt-PT" w:eastAsia="en-US"/>
        </w:rPr>
        <w:t xml:space="preserve">os esforços desenvolvidos pelas autoridades nacionais </w:t>
      </w:r>
      <w:r w:rsidR="00957C0F">
        <w:rPr>
          <w:rFonts w:ascii="Arial" w:eastAsia="Calibri" w:hAnsi="Arial" w:cs="Arial"/>
          <w:lang w:val="pt-PT" w:eastAsia="en-US"/>
        </w:rPr>
        <w:t>na resposta</w:t>
      </w:r>
      <w:r>
        <w:rPr>
          <w:rFonts w:ascii="Arial" w:eastAsia="Calibri" w:hAnsi="Arial" w:cs="Arial"/>
          <w:lang w:val="pt-PT" w:eastAsia="en-US"/>
        </w:rPr>
        <w:t xml:space="preserve"> aos </w:t>
      </w:r>
      <w:r w:rsidR="00747964">
        <w:rPr>
          <w:rFonts w:ascii="Arial" w:eastAsia="Calibri" w:hAnsi="Arial" w:cs="Arial"/>
          <w:lang w:val="pt-PT" w:eastAsia="en-US"/>
        </w:rPr>
        <w:t xml:space="preserve">desafios securitários, bem como aos </w:t>
      </w:r>
      <w:r>
        <w:rPr>
          <w:rFonts w:ascii="Arial" w:eastAsia="Calibri" w:hAnsi="Arial" w:cs="Arial"/>
          <w:lang w:val="pt-PT" w:eastAsia="en-US"/>
        </w:rPr>
        <w:t xml:space="preserve">efeitos das alterações </w:t>
      </w:r>
      <w:r w:rsidR="00747964">
        <w:rPr>
          <w:rFonts w:ascii="Arial" w:eastAsia="Calibri" w:hAnsi="Arial" w:cs="Arial"/>
          <w:lang w:val="pt-PT" w:eastAsia="en-US"/>
        </w:rPr>
        <w:t>climáticas</w:t>
      </w:r>
      <w:r>
        <w:rPr>
          <w:rFonts w:ascii="Arial" w:eastAsia="Calibri" w:hAnsi="Arial" w:cs="Arial"/>
          <w:lang w:val="pt-PT" w:eastAsia="en-US"/>
        </w:rPr>
        <w:t xml:space="preserve"> sobre a vida do povo moçambicano</w:t>
      </w:r>
      <w:r w:rsidR="009170A0">
        <w:rPr>
          <w:rFonts w:ascii="Arial" w:eastAsia="Calibri" w:hAnsi="Arial" w:cs="Arial"/>
          <w:lang w:val="pt-PT" w:eastAsia="en-US"/>
        </w:rPr>
        <w:t>.</w:t>
      </w:r>
    </w:p>
    <w:p w14:paraId="1548EAF1" w14:textId="467E8DBE" w:rsidR="008B2BB4" w:rsidRPr="00FC7169" w:rsidRDefault="00747964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pt-PT" w:eastAsia="en-US"/>
        </w:rPr>
      </w:pPr>
      <w:r>
        <w:rPr>
          <w:rFonts w:ascii="Arial" w:eastAsia="Calibri" w:hAnsi="Arial" w:cs="Arial"/>
          <w:lang w:val="pt-PT" w:eastAsia="en-US"/>
        </w:rPr>
        <w:t>N</w:t>
      </w:r>
      <w:r w:rsidR="00FC7169" w:rsidRPr="00FC7169">
        <w:rPr>
          <w:rFonts w:ascii="Arial" w:eastAsia="Calibri" w:hAnsi="Arial" w:cs="Arial"/>
          <w:lang w:val="pt-PT" w:eastAsia="en-US"/>
        </w:rPr>
        <w:t>um espírito constru</w:t>
      </w:r>
      <w:r w:rsidR="00FC7169">
        <w:rPr>
          <w:rFonts w:ascii="Arial" w:eastAsia="Calibri" w:hAnsi="Arial" w:cs="Arial"/>
          <w:lang w:val="pt-PT" w:eastAsia="en-US"/>
        </w:rPr>
        <w:t xml:space="preserve">ctivo e </w:t>
      </w:r>
      <w:r w:rsidR="00FC7169" w:rsidRPr="00FC7169">
        <w:rPr>
          <w:rFonts w:ascii="Arial" w:eastAsia="Calibri" w:hAnsi="Arial" w:cs="Arial"/>
          <w:lang w:val="pt-PT" w:eastAsia="en-US"/>
        </w:rPr>
        <w:t>de cooperação</w:t>
      </w:r>
      <w:r w:rsidR="00FC7169">
        <w:rPr>
          <w:rFonts w:ascii="Arial" w:eastAsia="Calibri" w:hAnsi="Arial" w:cs="Arial"/>
          <w:lang w:val="pt-PT" w:eastAsia="en-US"/>
        </w:rPr>
        <w:t xml:space="preserve">, </w:t>
      </w:r>
      <w:r w:rsidR="00096CC1" w:rsidRPr="00FC7169">
        <w:rPr>
          <w:rFonts w:ascii="Arial" w:eastAsia="Calibri" w:hAnsi="Arial" w:cs="Arial"/>
          <w:lang w:val="pt-PT" w:eastAsia="en-US"/>
        </w:rPr>
        <w:t xml:space="preserve">Angola </w:t>
      </w:r>
      <w:r w:rsidR="00FC7169">
        <w:rPr>
          <w:rFonts w:ascii="Arial" w:eastAsia="Calibri" w:hAnsi="Arial" w:cs="Arial"/>
          <w:lang w:val="pt-PT" w:eastAsia="en-US"/>
        </w:rPr>
        <w:t xml:space="preserve">recomenda o seguinte: </w:t>
      </w:r>
      <w:r w:rsidR="00096CC1" w:rsidRPr="00FC7169">
        <w:rPr>
          <w:rFonts w:ascii="Arial" w:eastAsia="Calibri" w:hAnsi="Arial" w:cs="Arial"/>
          <w:lang w:val="pt-PT" w:eastAsia="en-US"/>
        </w:rPr>
        <w:t xml:space="preserve"> </w:t>
      </w:r>
    </w:p>
    <w:p w14:paraId="059273C2" w14:textId="31B2EBFC" w:rsidR="00D623EF" w:rsidRDefault="001538C2" w:rsidP="006F6446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  <w:lang w:val="pt-PT"/>
        </w:rPr>
      </w:pPr>
      <w:r w:rsidRPr="001538C2">
        <w:rPr>
          <w:rFonts w:ascii="Arial" w:hAnsi="Arial" w:cs="Arial"/>
          <w:sz w:val="24"/>
          <w:szCs w:val="24"/>
          <w:lang w:val="pt-PT"/>
        </w:rPr>
        <w:t>Considerar a adopção</w:t>
      </w:r>
      <w:r w:rsidR="00957C0F">
        <w:rPr>
          <w:rFonts w:ascii="Arial" w:hAnsi="Arial" w:cs="Arial"/>
          <w:sz w:val="24"/>
          <w:szCs w:val="24"/>
          <w:lang w:val="pt-PT"/>
        </w:rPr>
        <w:t>,</w:t>
      </w:r>
      <w:r w:rsidRPr="001538C2">
        <w:rPr>
          <w:rFonts w:ascii="Arial" w:hAnsi="Arial" w:cs="Arial"/>
          <w:sz w:val="24"/>
          <w:szCs w:val="24"/>
          <w:lang w:val="pt-PT"/>
        </w:rPr>
        <w:t xml:space="preserve"> </w:t>
      </w:r>
      <w:r w:rsidR="00F54676">
        <w:rPr>
          <w:rFonts w:ascii="Arial" w:hAnsi="Arial" w:cs="Arial"/>
          <w:sz w:val="24"/>
          <w:szCs w:val="24"/>
          <w:lang w:val="pt-PT"/>
        </w:rPr>
        <w:t>à curto prazo</w:t>
      </w:r>
      <w:r w:rsidR="00957C0F">
        <w:rPr>
          <w:rFonts w:ascii="Arial" w:hAnsi="Arial" w:cs="Arial"/>
          <w:sz w:val="24"/>
          <w:szCs w:val="24"/>
          <w:lang w:val="pt-PT"/>
        </w:rPr>
        <w:t>,</w:t>
      </w:r>
      <w:r w:rsidR="00F54676">
        <w:rPr>
          <w:rFonts w:ascii="Arial" w:hAnsi="Arial" w:cs="Arial"/>
          <w:sz w:val="24"/>
          <w:szCs w:val="24"/>
          <w:lang w:val="pt-PT"/>
        </w:rPr>
        <w:t xml:space="preserve"> </w:t>
      </w:r>
      <w:r w:rsidRPr="001538C2">
        <w:rPr>
          <w:rFonts w:ascii="Arial" w:hAnsi="Arial" w:cs="Arial"/>
          <w:sz w:val="24"/>
          <w:szCs w:val="24"/>
          <w:lang w:val="pt-PT"/>
        </w:rPr>
        <w:t>de uma estratégia nacional dos direitos humanos</w:t>
      </w:r>
      <w:r w:rsidR="00957C0F">
        <w:rPr>
          <w:rFonts w:ascii="Arial" w:hAnsi="Arial" w:cs="Arial"/>
          <w:sz w:val="24"/>
          <w:szCs w:val="24"/>
          <w:lang w:val="pt-PT"/>
        </w:rPr>
        <w:t>;</w:t>
      </w:r>
      <w:r w:rsidRPr="001538C2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0888E6B2" w14:textId="77777777" w:rsidR="001538C2" w:rsidRPr="001538C2" w:rsidRDefault="001538C2" w:rsidP="001538C2">
      <w:pPr>
        <w:pStyle w:val="Paragraphedeliste"/>
        <w:spacing w:after="160"/>
        <w:jc w:val="both"/>
        <w:rPr>
          <w:rFonts w:ascii="Arial" w:hAnsi="Arial" w:cs="Arial"/>
          <w:sz w:val="24"/>
          <w:szCs w:val="24"/>
          <w:lang w:val="pt-PT"/>
        </w:rPr>
      </w:pPr>
    </w:p>
    <w:p w14:paraId="394FE3FD" w14:textId="39CB6B80" w:rsidR="007D24F1" w:rsidRPr="00F54676" w:rsidRDefault="006D5A22" w:rsidP="00F54676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Adop</w:t>
      </w:r>
      <w:r w:rsidR="00AB4AC5">
        <w:rPr>
          <w:rFonts w:ascii="Arial" w:hAnsi="Arial" w:cs="Arial"/>
          <w:sz w:val="24"/>
          <w:szCs w:val="24"/>
          <w:lang w:val="pt-PT"/>
        </w:rPr>
        <w:t>tar</w:t>
      </w:r>
      <w:r w:rsidR="007D24F1">
        <w:rPr>
          <w:rFonts w:ascii="Arial" w:hAnsi="Arial" w:cs="Arial"/>
          <w:sz w:val="24"/>
          <w:szCs w:val="24"/>
          <w:lang w:val="pt-PT"/>
        </w:rPr>
        <w:t xml:space="preserve"> </w:t>
      </w:r>
      <w:r w:rsidR="006F71A4" w:rsidRPr="006F71A4">
        <w:rPr>
          <w:rFonts w:ascii="Arial" w:hAnsi="Arial" w:cs="Arial"/>
          <w:sz w:val="24"/>
          <w:szCs w:val="24"/>
          <w:lang w:val="pt-PT"/>
        </w:rPr>
        <w:t>medidas específicas</w:t>
      </w:r>
      <w:r w:rsidR="00957C0F">
        <w:rPr>
          <w:rFonts w:ascii="Arial" w:hAnsi="Arial" w:cs="Arial"/>
          <w:sz w:val="24"/>
          <w:szCs w:val="24"/>
          <w:lang w:val="pt-PT"/>
        </w:rPr>
        <w:t xml:space="preserve"> que visem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F54676">
        <w:rPr>
          <w:rFonts w:ascii="Arial" w:hAnsi="Arial" w:cs="Arial"/>
          <w:sz w:val="24"/>
          <w:szCs w:val="24"/>
          <w:lang w:val="pt-PT"/>
        </w:rPr>
        <w:t>a redução do abandono escolar</w:t>
      </w:r>
      <w:r w:rsidR="00FE52E1">
        <w:rPr>
          <w:rFonts w:ascii="Arial" w:hAnsi="Arial" w:cs="Arial"/>
          <w:sz w:val="24"/>
          <w:szCs w:val="24"/>
          <w:lang w:val="pt-PT"/>
        </w:rPr>
        <w:t xml:space="preserve"> no </w:t>
      </w:r>
      <w:r w:rsidR="00957C0F">
        <w:rPr>
          <w:rFonts w:ascii="Arial" w:hAnsi="Arial" w:cs="Arial"/>
          <w:sz w:val="24"/>
          <w:szCs w:val="24"/>
          <w:lang w:val="pt-PT"/>
        </w:rPr>
        <w:t xml:space="preserve">sector de </w:t>
      </w:r>
      <w:r w:rsidR="00FE52E1">
        <w:rPr>
          <w:rFonts w:ascii="Arial" w:hAnsi="Arial" w:cs="Arial"/>
          <w:sz w:val="24"/>
          <w:szCs w:val="24"/>
          <w:lang w:val="pt-PT"/>
        </w:rPr>
        <w:t>ensino primário</w:t>
      </w:r>
      <w:r w:rsidR="00957C0F">
        <w:rPr>
          <w:rFonts w:ascii="Arial" w:hAnsi="Arial" w:cs="Arial"/>
          <w:sz w:val="24"/>
          <w:szCs w:val="24"/>
          <w:lang w:val="pt-PT"/>
        </w:rPr>
        <w:t>.</w:t>
      </w:r>
      <w:r w:rsidR="00F5467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4A3EEC77" w14:textId="77777777" w:rsidR="00F54676" w:rsidRPr="00F54676" w:rsidRDefault="00F54676" w:rsidP="00F54676">
      <w:pPr>
        <w:jc w:val="both"/>
        <w:rPr>
          <w:rFonts w:ascii="Arial" w:eastAsia="Calibri" w:hAnsi="Arial" w:cs="Arial"/>
          <w:lang w:val="pt-PT"/>
        </w:rPr>
      </w:pPr>
    </w:p>
    <w:p w14:paraId="1060BA94" w14:textId="2305D8D0" w:rsidR="008F0E60" w:rsidRDefault="00096CC1" w:rsidP="00D623EF">
      <w:pPr>
        <w:jc w:val="both"/>
        <w:rPr>
          <w:rFonts w:ascii="Arial" w:eastAsia="Calibri" w:hAnsi="Arial" w:cs="Arial"/>
          <w:lang w:val="pt-PT" w:eastAsia="en-US"/>
        </w:rPr>
      </w:pPr>
      <w:r w:rsidRPr="00FC7169">
        <w:rPr>
          <w:rFonts w:ascii="Arial" w:eastAsia="Calibri" w:hAnsi="Arial" w:cs="Arial"/>
          <w:lang w:val="pt-PT" w:eastAsia="en-US"/>
        </w:rPr>
        <w:t xml:space="preserve">Angola </w:t>
      </w:r>
      <w:r w:rsidR="00F22320" w:rsidRPr="00FC7169">
        <w:rPr>
          <w:rFonts w:ascii="Arial" w:eastAsia="Calibri" w:hAnsi="Arial" w:cs="Arial"/>
          <w:lang w:val="pt-PT" w:eastAsia="en-US"/>
        </w:rPr>
        <w:t xml:space="preserve">deseja </w:t>
      </w:r>
      <w:r w:rsidR="00FC7169" w:rsidRPr="00FC7169">
        <w:rPr>
          <w:rFonts w:ascii="Arial" w:eastAsia="Calibri" w:hAnsi="Arial" w:cs="Arial"/>
          <w:lang w:val="pt-PT" w:eastAsia="en-US"/>
        </w:rPr>
        <w:t>êxitos</w:t>
      </w:r>
      <w:r w:rsidR="00F22320" w:rsidRPr="00FC7169">
        <w:rPr>
          <w:rFonts w:ascii="Arial" w:eastAsia="Calibri" w:hAnsi="Arial" w:cs="Arial"/>
          <w:lang w:val="pt-PT" w:eastAsia="en-US"/>
        </w:rPr>
        <w:t xml:space="preserve"> à </w:t>
      </w:r>
      <w:r w:rsidR="00FC7169" w:rsidRPr="00FC7169">
        <w:rPr>
          <w:rFonts w:ascii="Arial" w:eastAsia="Calibri" w:hAnsi="Arial" w:cs="Arial"/>
          <w:lang w:val="pt-PT" w:eastAsia="en-US"/>
        </w:rPr>
        <w:t>deleg</w:t>
      </w:r>
      <w:r w:rsidR="00FC7169">
        <w:rPr>
          <w:rFonts w:ascii="Arial" w:eastAsia="Calibri" w:hAnsi="Arial" w:cs="Arial"/>
          <w:lang w:val="pt-PT" w:eastAsia="en-US"/>
        </w:rPr>
        <w:t xml:space="preserve">ação de </w:t>
      </w:r>
      <w:r w:rsidR="00747964">
        <w:rPr>
          <w:rFonts w:ascii="Arial" w:eastAsia="Calibri" w:hAnsi="Arial" w:cs="Arial"/>
          <w:lang w:val="pt-PT" w:eastAsia="en-US"/>
        </w:rPr>
        <w:t xml:space="preserve">Moçambique </w:t>
      </w:r>
      <w:r w:rsidR="007D24F1">
        <w:rPr>
          <w:rFonts w:ascii="Arial" w:eastAsia="Calibri" w:hAnsi="Arial" w:cs="Arial"/>
          <w:lang w:val="pt-PT" w:eastAsia="en-US"/>
        </w:rPr>
        <w:t>neste</w:t>
      </w:r>
      <w:r w:rsidR="00C3058C">
        <w:rPr>
          <w:rFonts w:ascii="Arial" w:eastAsia="Calibri" w:hAnsi="Arial" w:cs="Arial"/>
          <w:lang w:val="pt-PT" w:eastAsia="en-US"/>
        </w:rPr>
        <w:t xml:space="preserve"> Exame </w:t>
      </w:r>
      <w:r w:rsidR="00747964">
        <w:rPr>
          <w:rFonts w:ascii="Arial" w:eastAsia="Calibri" w:hAnsi="Arial" w:cs="Arial"/>
          <w:lang w:val="pt-PT" w:eastAsia="en-US"/>
        </w:rPr>
        <w:t>Periódico</w:t>
      </w:r>
      <w:r w:rsidR="00C3058C">
        <w:rPr>
          <w:rFonts w:ascii="Arial" w:eastAsia="Calibri" w:hAnsi="Arial" w:cs="Arial"/>
          <w:lang w:val="pt-PT" w:eastAsia="en-US"/>
        </w:rPr>
        <w:t xml:space="preserve"> Universal</w:t>
      </w:r>
      <w:r w:rsidR="00957C0F">
        <w:rPr>
          <w:rFonts w:ascii="Arial" w:eastAsia="Calibri" w:hAnsi="Arial" w:cs="Arial"/>
          <w:lang w:val="pt-PT" w:eastAsia="en-US"/>
        </w:rPr>
        <w:t>/EPU</w:t>
      </w:r>
      <w:r w:rsidRPr="00FC7169">
        <w:rPr>
          <w:rFonts w:ascii="Arial" w:eastAsia="Calibri" w:hAnsi="Arial" w:cs="Arial"/>
          <w:lang w:val="pt-PT" w:eastAsia="en-US"/>
        </w:rPr>
        <w:t xml:space="preserve">. </w:t>
      </w:r>
    </w:p>
    <w:p w14:paraId="0C9E79AB" w14:textId="77777777" w:rsidR="00D623EF" w:rsidRPr="00D623EF" w:rsidRDefault="00D623EF" w:rsidP="00D623EF">
      <w:pPr>
        <w:jc w:val="both"/>
        <w:rPr>
          <w:rFonts w:ascii="Arial" w:hAnsi="Arial" w:cs="Arial"/>
          <w:lang w:val="pt-PT"/>
        </w:rPr>
      </w:pPr>
    </w:p>
    <w:p w14:paraId="1BB3D9FE" w14:textId="77777777" w:rsidR="00957C0F" w:rsidRPr="005F024B" w:rsidRDefault="00957C0F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pt-PT" w:eastAsia="en-US"/>
        </w:rPr>
      </w:pPr>
    </w:p>
    <w:p w14:paraId="3495E297" w14:textId="4BE7EE75" w:rsidR="009703EE" w:rsidRPr="007D24F1" w:rsidRDefault="00FC7169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  <w:r w:rsidRPr="007D24F1">
        <w:rPr>
          <w:rFonts w:ascii="Arial" w:eastAsia="Calibri" w:hAnsi="Arial" w:cs="Arial"/>
          <w:b/>
          <w:bCs/>
          <w:lang w:val="en-GB" w:eastAsia="en-US"/>
        </w:rPr>
        <w:t xml:space="preserve">Muito obrigada Senhora Presidente </w:t>
      </w:r>
      <w:r w:rsidR="001E7B18" w:rsidRPr="007D24F1">
        <w:rPr>
          <w:rFonts w:ascii="Arial" w:eastAsia="Calibri" w:hAnsi="Arial" w:cs="Arial"/>
          <w:b/>
          <w:bCs/>
          <w:lang w:val="en-GB" w:eastAsia="en-US"/>
        </w:rPr>
        <w:tab/>
      </w:r>
    </w:p>
    <w:p w14:paraId="7EE45411" w14:textId="177B14E6" w:rsidR="00BA6618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67DD7792" w14:textId="364108D6" w:rsidR="005F024B" w:rsidRDefault="005F024B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77FCC9B0" w14:textId="37D25DDF" w:rsidR="005F024B" w:rsidRDefault="005F024B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1C681472" w14:textId="5FE52A7C" w:rsidR="005F024B" w:rsidRDefault="005F024B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759BC56A" w14:textId="73F162B3" w:rsidR="005F024B" w:rsidRDefault="005F024B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0E645C26" w14:textId="77777777" w:rsidR="005F024B" w:rsidRPr="003D069D" w:rsidRDefault="005F024B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5F024B" w:rsidRPr="003D0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8E52" w14:textId="77777777" w:rsidR="00941A62" w:rsidRDefault="00941A62" w:rsidP="003151FA">
      <w:r>
        <w:separator/>
      </w:r>
    </w:p>
  </w:endnote>
  <w:endnote w:type="continuationSeparator" w:id="0">
    <w:p w14:paraId="74997E1F" w14:textId="77777777" w:rsidR="00941A62" w:rsidRDefault="00941A62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EE5F" w14:textId="77777777" w:rsidR="00941A62" w:rsidRDefault="00941A62" w:rsidP="003151FA">
      <w:r>
        <w:separator/>
      </w:r>
    </w:p>
  </w:footnote>
  <w:footnote w:type="continuationSeparator" w:id="0">
    <w:p w14:paraId="5987942E" w14:textId="77777777" w:rsidR="00941A62" w:rsidRDefault="00941A62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50427"/>
    <w:rsid w:val="0007729B"/>
    <w:rsid w:val="00077869"/>
    <w:rsid w:val="00094CE1"/>
    <w:rsid w:val="00096CC1"/>
    <w:rsid w:val="000A0E16"/>
    <w:rsid w:val="000A23FD"/>
    <w:rsid w:val="000A5F0F"/>
    <w:rsid w:val="000B2EF7"/>
    <w:rsid w:val="000B549B"/>
    <w:rsid w:val="000F31CC"/>
    <w:rsid w:val="000F3E16"/>
    <w:rsid w:val="00102E0C"/>
    <w:rsid w:val="001171AA"/>
    <w:rsid w:val="00132CA0"/>
    <w:rsid w:val="0013441F"/>
    <w:rsid w:val="00136CA5"/>
    <w:rsid w:val="001417AC"/>
    <w:rsid w:val="00152764"/>
    <w:rsid w:val="001538C2"/>
    <w:rsid w:val="00161BB6"/>
    <w:rsid w:val="00162C84"/>
    <w:rsid w:val="001C62D5"/>
    <w:rsid w:val="001E0370"/>
    <w:rsid w:val="001E3348"/>
    <w:rsid w:val="001E671B"/>
    <w:rsid w:val="001E7B18"/>
    <w:rsid w:val="00205AF2"/>
    <w:rsid w:val="00245690"/>
    <w:rsid w:val="00251D9D"/>
    <w:rsid w:val="00257348"/>
    <w:rsid w:val="002805AE"/>
    <w:rsid w:val="002A5644"/>
    <w:rsid w:val="002B1128"/>
    <w:rsid w:val="002B2493"/>
    <w:rsid w:val="002B6C4C"/>
    <w:rsid w:val="002C3130"/>
    <w:rsid w:val="002C5092"/>
    <w:rsid w:val="002D33F2"/>
    <w:rsid w:val="002D4618"/>
    <w:rsid w:val="002F088D"/>
    <w:rsid w:val="002F687C"/>
    <w:rsid w:val="00314864"/>
    <w:rsid w:val="003151FA"/>
    <w:rsid w:val="00330544"/>
    <w:rsid w:val="00331F46"/>
    <w:rsid w:val="00341710"/>
    <w:rsid w:val="00351A22"/>
    <w:rsid w:val="00355296"/>
    <w:rsid w:val="00364E6D"/>
    <w:rsid w:val="00375EF4"/>
    <w:rsid w:val="003B4500"/>
    <w:rsid w:val="003B52AE"/>
    <w:rsid w:val="003B65DC"/>
    <w:rsid w:val="003B7E3A"/>
    <w:rsid w:val="003C09EA"/>
    <w:rsid w:val="003D069D"/>
    <w:rsid w:val="003D16A0"/>
    <w:rsid w:val="003F203C"/>
    <w:rsid w:val="003F314D"/>
    <w:rsid w:val="003F5F7E"/>
    <w:rsid w:val="003F6CB3"/>
    <w:rsid w:val="00400ABB"/>
    <w:rsid w:val="004014B5"/>
    <w:rsid w:val="004037E6"/>
    <w:rsid w:val="00430533"/>
    <w:rsid w:val="00447B41"/>
    <w:rsid w:val="004566E6"/>
    <w:rsid w:val="00456D1B"/>
    <w:rsid w:val="00495524"/>
    <w:rsid w:val="004A4610"/>
    <w:rsid w:val="004B7D18"/>
    <w:rsid w:val="004C7B34"/>
    <w:rsid w:val="004E12A8"/>
    <w:rsid w:val="004F442C"/>
    <w:rsid w:val="0050340C"/>
    <w:rsid w:val="00542899"/>
    <w:rsid w:val="0056008C"/>
    <w:rsid w:val="00566E10"/>
    <w:rsid w:val="00583912"/>
    <w:rsid w:val="005A25EA"/>
    <w:rsid w:val="005B2E2F"/>
    <w:rsid w:val="005B2EAF"/>
    <w:rsid w:val="005C6931"/>
    <w:rsid w:val="005D2F61"/>
    <w:rsid w:val="005D7730"/>
    <w:rsid w:val="005F024B"/>
    <w:rsid w:val="00600420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C5524"/>
    <w:rsid w:val="006C5D2A"/>
    <w:rsid w:val="006C680A"/>
    <w:rsid w:val="006D533B"/>
    <w:rsid w:val="006D5A22"/>
    <w:rsid w:val="006F26EF"/>
    <w:rsid w:val="006F5AC2"/>
    <w:rsid w:val="006F71A4"/>
    <w:rsid w:val="007068AE"/>
    <w:rsid w:val="007225C6"/>
    <w:rsid w:val="0073399C"/>
    <w:rsid w:val="007344FE"/>
    <w:rsid w:val="00737104"/>
    <w:rsid w:val="00744097"/>
    <w:rsid w:val="00747964"/>
    <w:rsid w:val="00756483"/>
    <w:rsid w:val="00760AD2"/>
    <w:rsid w:val="0076458B"/>
    <w:rsid w:val="00764951"/>
    <w:rsid w:val="00785D4F"/>
    <w:rsid w:val="0078711A"/>
    <w:rsid w:val="00795861"/>
    <w:rsid w:val="007D24F1"/>
    <w:rsid w:val="007E0B98"/>
    <w:rsid w:val="00802D36"/>
    <w:rsid w:val="00805997"/>
    <w:rsid w:val="00813C6F"/>
    <w:rsid w:val="00813FCD"/>
    <w:rsid w:val="00820B77"/>
    <w:rsid w:val="00827745"/>
    <w:rsid w:val="00835CDE"/>
    <w:rsid w:val="00874C74"/>
    <w:rsid w:val="00881DB3"/>
    <w:rsid w:val="00885A51"/>
    <w:rsid w:val="00885FEE"/>
    <w:rsid w:val="0089255D"/>
    <w:rsid w:val="008B2BB4"/>
    <w:rsid w:val="008C09A0"/>
    <w:rsid w:val="008D05BB"/>
    <w:rsid w:val="008E2A5E"/>
    <w:rsid w:val="008F0E60"/>
    <w:rsid w:val="008F52FD"/>
    <w:rsid w:val="009170A0"/>
    <w:rsid w:val="00917868"/>
    <w:rsid w:val="00917AD4"/>
    <w:rsid w:val="00920570"/>
    <w:rsid w:val="009215AA"/>
    <w:rsid w:val="00931AE9"/>
    <w:rsid w:val="00941479"/>
    <w:rsid w:val="00941A62"/>
    <w:rsid w:val="00957C0F"/>
    <w:rsid w:val="009647E8"/>
    <w:rsid w:val="009703EE"/>
    <w:rsid w:val="00981639"/>
    <w:rsid w:val="009878C7"/>
    <w:rsid w:val="009904AA"/>
    <w:rsid w:val="00995260"/>
    <w:rsid w:val="009B2BD3"/>
    <w:rsid w:val="009B5D69"/>
    <w:rsid w:val="009E5A56"/>
    <w:rsid w:val="009E625E"/>
    <w:rsid w:val="009F2D99"/>
    <w:rsid w:val="00A00B5F"/>
    <w:rsid w:val="00A1468A"/>
    <w:rsid w:val="00A30078"/>
    <w:rsid w:val="00A34535"/>
    <w:rsid w:val="00A45C4D"/>
    <w:rsid w:val="00A55967"/>
    <w:rsid w:val="00A572DE"/>
    <w:rsid w:val="00A57FC9"/>
    <w:rsid w:val="00A81633"/>
    <w:rsid w:val="00AA632B"/>
    <w:rsid w:val="00AB4AC5"/>
    <w:rsid w:val="00AD0DC4"/>
    <w:rsid w:val="00AE217F"/>
    <w:rsid w:val="00AE55AA"/>
    <w:rsid w:val="00AF6B76"/>
    <w:rsid w:val="00B05813"/>
    <w:rsid w:val="00B0659E"/>
    <w:rsid w:val="00B10689"/>
    <w:rsid w:val="00B1650B"/>
    <w:rsid w:val="00B16D69"/>
    <w:rsid w:val="00B22B2D"/>
    <w:rsid w:val="00B46490"/>
    <w:rsid w:val="00B8252A"/>
    <w:rsid w:val="00BA6363"/>
    <w:rsid w:val="00BA6618"/>
    <w:rsid w:val="00BB5E75"/>
    <w:rsid w:val="00BC2E83"/>
    <w:rsid w:val="00BC4433"/>
    <w:rsid w:val="00BD6579"/>
    <w:rsid w:val="00BE1946"/>
    <w:rsid w:val="00BE487E"/>
    <w:rsid w:val="00C10BD3"/>
    <w:rsid w:val="00C3058C"/>
    <w:rsid w:val="00C30992"/>
    <w:rsid w:val="00C311F3"/>
    <w:rsid w:val="00C37602"/>
    <w:rsid w:val="00C466B5"/>
    <w:rsid w:val="00C6188D"/>
    <w:rsid w:val="00C62852"/>
    <w:rsid w:val="00CA3AE3"/>
    <w:rsid w:val="00CA66BE"/>
    <w:rsid w:val="00CB731A"/>
    <w:rsid w:val="00CC62E8"/>
    <w:rsid w:val="00CE0272"/>
    <w:rsid w:val="00CF537C"/>
    <w:rsid w:val="00D32DC6"/>
    <w:rsid w:val="00D33F7C"/>
    <w:rsid w:val="00D42ED0"/>
    <w:rsid w:val="00D461F9"/>
    <w:rsid w:val="00D5559F"/>
    <w:rsid w:val="00D56B64"/>
    <w:rsid w:val="00D623EF"/>
    <w:rsid w:val="00D67C4A"/>
    <w:rsid w:val="00D80D5C"/>
    <w:rsid w:val="00DB72B0"/>
    <w:rsid w:val="00DC7889"/>
    <w:rsid w:val="00DD3406"/>
    <w:rsid w:val="00DD4230"/>
    <w:rsid w:val="00E22AE1"/>
    <w:rsid w:val="00E45195"/>
    <w:rsid w:val="00E510E1"/>
    <w:rsid w:val="00E6621B"/>
    <w:rsid w:val="00E756CC"/>
    <w:rsid w:val="00EC2315"/>
    <w:rsid w:val="00EE11CE"/>
    <w:rsid w:val="00EE451E"/>
    <w:rsid w:val="00F22320"/>
    <w:rsid w:val="00F3707E"/>
    <w:rsid w:val="00F537FE"/>
    <w:rsid w:val="00F54676"/>
    <w:rsid w:val="00FA2CBE"/>
    <w:rsid w:val="00FC488C"/>
    <w:rsid w:val="00FC7169"/>
    <w:rsid w:val="00FE3EC8"/>
    <w:rsid w:val="00FE52E1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CB3FD-D44E-42E2-8C6D-D8D031CC5F69}"/>
</file>

<file path=customXml/itemProps2.xml><?xml version="1.0" encoding="utf-8"?>
<ds:datastoreItem xmlns:ds="http://schemas.openxmlformats.org/officeDocument/2006/customXml" ds:itemID="{16283901-4D15-4654-9357-B540B6ED6F10}"/>
</file>

<file path=customXml/itemProps3.xml><?xml version="1.0" encoding="utf-8"?>
<ds:datastoreItem xmlns:ds="http://schemas.openxmlformats.org/officeDocument/2006/customXml" ds:itemID="{AE531282-7302-4AB2-AECD-6DC244F3CDF9}"/>
</file>

<file path=customXml/itemProps4.xml><?xml version="1.0" encoding="utf-8"?>
<ds:datastoreItem xmlns:ds="http://schemas.openxmlformats.org/officeDocument/2006/customXml" ds:itemID="{2A016286-23EC-4561-A6C9-0C64B46BC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6</cp:revision>
  <cp:lastPrinted>2020-07-13T15:28:00Z</cp:lastPrinted>
  <dcterms:created xsi:type="dcterms:W3CDTF">2021-05-03T14:38:00Z</dcterms:created>
  <dcterms:modified xsi:type="dcterms:W3CDTF">2021-05-03T14:50:00Z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