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45798A4E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1043C6">
        <w:rPr>
          <w:rStyle w:val="Strong"/>
          <w:rFonts w:ascii="Calibri Light" w:hAnsi="Calibri Light"/>
          <w:sz w:val="25"/>
          <w:szCs w:val="25"/>
        </w:rPr>
        <w:t>8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0B7ED884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Periodic Review of</w:t>
      </w:r>
      <w:r w:rsidR="005B4B86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6E6733">
        <w:rPr>
          <w:rStyle w:val="Strong"/>
          <w:rFonts w:ascii="Calibri Light" w:hAnsi="Calibri Light"/>
          <w:sz w:val="25"/>
          <w:szCs w:val="25"/>
        </w:rPr>
        <w:t>Latvia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Pr="00AD60C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749DBF7D" w:rsidR="006C5498" w:rsidRPr="00AD60C8" w:rsidRDefault="00AD60C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AD60C8">
        <w:rPr>
          <w:rStyle w:val="Strong"/>
          <w:rFonts w:ascii="Calibri Light" w:hAnsi="Calibri Light"/>
          <w:sz w:val="25"/>
          <w:szCs w:val="25"/>
        </w:rPr>
        <w:t xml:space="preserve">11 </w:t>
      </w:r>
      <w:r w:rsidR="004B533B" w:rsidRPr="00AD60C8">
        <w:rPr>
          <w:rStyle w:val="Strong"/>
          <w:rFonts w:ascii="Calibri Light" w:hAnsi="Calibri Light"/>
          <w:sz w:val="25"/>
          <w:szCs w:val="25"/>
        </w:rPr>
        <w:t>May</w:t>
      </w:r>
      <w:r w:rsidR="00EC15E3" w:rsidRPr="00AD60C8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 w:rsidRPr="00AD60C8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AD60C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Pr="00AD60C8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1435D4F" w14:textId="578862C7" w:rsidR="00F4787E" w:rsidRPr="005B4B86" w:rsidRDefault="005B4B86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5B4B86">
        <w:rPr>
          <w:rFonts w:ascii="Calibri Light" w:hAnsi="Calibri Light"/>
          <w:bCs/>
          <w:sz w:val="25"/>
          <w:szCs w:val="25"/>
        </w:rPr>
        <w:t xml:space="preserve">Australia welcomes </w:t>
      </w:r>
      <w:r w:rsidR="006E6733">
        <w:rPr>
          <w:rFonts w:ascii="Calibri Light" w:hAnsi="Calibri Light"/>
          <w:bCs/>
          <w:sz w:val="25"/>
          <w:szCs w:val="25"/>
        </w:rPr>
        <w:t>Latvia</w:t>
      </w:r>
      <w:r>
        <w:rPr>
          <w:rFonts w:ascii="Calibri Light" w:hAnsi="Calibri Light"/>
          <w:bCs/>
          <w:sz w:val="25"/>
          <w:szCs w:val="25"/>
        </w:rPr>
        <w:t>’</w:t>
      </w:r>
      <w:r w:rsidRPr="005B4B86">
        <w:rPr>
          <w:rFonts w:ascii="Calibri Light" w:hAnsi="Calibri Light"/>
          <w:bCs/>
          <w:sz w:val="25"/>
          <w:szCs w:val="25"/>
        </w:rPr>
        <w:t>s continued commitment to human rights</w:t>
      </w:r>
      <w:r w:rsidR="00D55786">
        <w:rPr>
          <w:rFonts w:ascii="Calibri Light" w:hAnsi="Calibri Light"/>
          <w:bCs/>
          <w:sz w:val="25"/>
          <w:szCs w:val="25"/>
        </w:rPr>
        <w:t xml:space="preserve"> </w:t>
      </w:r>
      <w:r w:rsidR="00351277">
        <w:rPr>
          <w:rFonts w:ascii="Calibri Light" w:hAnsi="Calibri Light"/>
          <w:bCs/>
          <w:sz w:val="25"/>
          <w:szCs w:val="25"/>
        </w:rPr>
        <w:t>and real progress</w:t>
      </w:r>
      <w:r w:rsidR="00D55786">
        <w:rPr>
          <w:rFonts w:ascii="Calibri Light" w:hAnsi="Calibri Light"/>
          <w:bCs/>
          <w:sz w:val="25"/>
          <w:szCs w:val="25"/>
        </w:rPr>
        <w:t xml:space="preserve"> on</w:t>
      </w:r>
      <w:r w:rsidRPr="005B4B86">
        <w:rPr>
          <w:rFonts w:ascii="Calibri Light" w:hAnsi="Calibri Light"/>
          <w:bCs/>
          <w:sz w:val="25"/>
          <w:szCs w:val="25"/>
        </w:rPr>
        <w:t xml:space="preserve"> </w:t>
      </w:r>
      <w:r w:rsidR="00351277" w:rsidRPr="00A956CF">
        <w:rPr>
          <w:rFonts w:ascii="Calibri Light" w:hAnsi="Calibri Light"/>
          <w:bCs/>
          <w:sz w:val="25"/>
          <w:szCs w:val="25"/>
        </w:rPr>
        <w:t>legal frameworks</w:t>
      </w:r>
      <w:r w:rsidR="00351277" w:rsidRPr="005B4B86">
        <w:rPr>
          <w:rFonts w:ascii="Calibri Light" w:hAnsi="Calibri Light"/>
          <w:bCs/>
          <w:sz w:val="25"/>
          <w:szCs w:val="25"/>
        </w:rPr>
        <w:t xml:space="preserve"> </w:t>
      </w:r>
      <w:r w:rsidR="00351277">
        <w:rPr>
          <w:rFonts w:ascii="Calibri Light" w:hAnsi="Calibri Light"/>
          <w:bCs/>
          <w:sz w:val="25"/>
          <w:szCs w:val="25"/>
        </w:rPr>
        <w:t>that provide protection against incitement of social hatred and enmity</w:t>
      </w:r>
      <w:r w:rsidR="00A956CF">
        <w:rPr>
          <w:rFonts w:ascii="Calibri Light" w:hAnsi="Calibri Light"/>
          <w:bCs/>
          <w:sz w:val="25"/>
          <w:szCs w:val="25"/>
        </w:rPr>
        <w:t>.</w:t>
      </w:r>
      <w:r w:rsidRPr="005B4B86">
        <w:rPr>
          <w:rFonts w:ascii="Calibri Light" w:hAnsi="Calibri Light"/>
          <w:bCs/>
          <w:sz w:val="25"/>
          <w:szCs w:val="25"/>
        </w:rPr>
        <w:t xml:space="preserve"> Australia commends </w:t>
      </w:r>
      <w:r w:rsidR="00A956CF">
        <w:rPr>
          <w:rFonts w:ascii="Calibri Light" w:hAnsi="Calibri Light"/>
          <w:bCs/>
          <w:sz w:val="25"/>
          <w:szCs w:val="25"/>
        </w:rPr>
        <w:t>Latvia</w:t>
      </w:r>
      <w:r w:rsidRPr="005B4B86">
        <w:rPr>
          <w:rFonts w:ascii="Calibri Light" w:hAnsi="Calibri Light"/>
          <w:bCs/>
          <w:sz w:val="25"/>
          <w:szCs w:val="25"/>
        </w:rPr>
        <w:t>’s efforts to</w:t>
      </w:r>
      <w:r w:rsidR="004439DD">
        <w:rPr>
          <w:rFonts w:ascii="Calibri Light" w:hAnsi="Calibri Light"/>
          <w:bCs/>
          <w:sz w:val="25"/>
          <w:szCs w:val="25"/>
        </w:rPr>
        <w:t xml:space="preserve"> </w:t>
      </w:r>
      <w:r w:rsidR="00A956CF">
        <w:rPr>
          <w:rFonts w:ascii="Calibri Light" w:hAnsi="Calibri Light"/>
          <w:bCs/>
          <w:sz w:val="25"/>
          <w:szCs w:val="25"/>
        </w:rPr>
        <w:t>strengthen</w:t>
      </w:r>
      <w:r w:rsidR="006F03CF">
        <w:rPr>
          <w:rFonts w:ascii="Calibri Light" w:hAnsi="Calibri Light"/>
          <w:bCs/>
          <w:sz w:val="25"/>
          <w:szCs w:val="25"/>
        </w:rPr>
        <w:t xml:space="preserve"> its</w:t>
      </w:r>
      <w:r w:rsidR="00A956CF">
        <w:rPr>
          <w:rFonts w:ascii="Calibri Light" w:hAnsi="Calibri Light"/>
          <w:bCs/>
          <w:sz w:val="25"/>
          <w:szCs w:val="25"/>
        </w:rPr>
        <w:t xml:space="preserve"> legal frameworks</w:t>
      </w:r>
      <w:r w:rsidR="004E7F12">
        <w:rPr>
          <w:rFonts w:ascii="Calibri Light" w:hAnsi="Calibri Light"/>
          <w:bCs/>
          <w:sz w:val="25"/>
          <w:szCs w:val="25"/>
        </w:rPr>
        <w:t xml:space="preserve"> for the</w:t>
      </w:r>
      <w:r w:rsidR="00A956CF">
        <w:rPr>
          <w:rFonts w:ascii="Calibri Light" w:hAnsi="Calibri Light"/>
          <w:bCs/>
          <w:sz w:val="25"/>
          <w:szCs w:val="25"/>
        </w:rPr>
        <w:t xml:space="preserve"> protection of </w:t>
      </w:r>
      <w:r w:rsidR="00E14C91">
        <w:rPr>
          <w:rFonts w:ascii="Calibri Light" w:hAnsi="Calibri Light"/>
          <w:bCs/>
          <w:sz w:val="25"/>
          <w:szCs w:val="25"/>
        </w:rPr>
        <w:t xml:space="preserve">the rights of </w:t>
      </w:r>
      <w:r w:rsidR="00A956CF">
        <w:rPr>
          <w:rFonts w:ascii="Calibri Light" w:hAnsi="Calibri Light"/>
          <w:bCs/>
          <w:sz w:val="25"/>
          <w:szCs w:val="25"/>
        </w:rPr>
        <w:t xml:space="preserve">LGBTI </w:t>
      </w:r>
      <w:r w:rsidR="00E14C91">
        <w:rPr>
          <w:rFonts w:ascii="Calibri Light" w:hAnsi="Calibri Light"/>
          <w:bCs/>
          <w:sz w:val="25"/>
          <w:szCs w:val="25"/>
        </w:rPr>
        <w:t>individuals</w:t>
      </w:r>
      <w:r w:rsidR="004E7F12">
        <w:rPr>
          <w:rFonts w:ascii="Calibri Light" w:hAnsi="Calibri Light"/>
          <w:bCs/>
          <w:sz w:val="25"/>
          <w:szCs w:val="25"/>
        </w:rPr>
        <w:t>,</w:t>
      </w:r>
      <w:r w:rsidR="006F03CF">
        <w:rPr>
          <w:rFonts w:ascii="Calibri Light" w:hAnsi="Calibri Light"/>
          <w:bCs/>
          <w:sz w:val="25"/>
          <w:szCs w:val="25"/>
        </w:rPr>
        <w:t xml:space="preserve"> and </w:t>
      </w:r>
      <w:r w:rsidR="004E7F12">
        <w:rPr>
          <w:rFonts w:ascii="Calibri Light" w:hAnsi="Calibri Light"/>
          <w:bCs/>
          <w:sz w:val="25"/>
          <w:szCs w:val="25"/>
        </w:rPr>
        <w:t xml:space="preserve">the </w:t>
      </w:r>
      <w:r w:rsidR="006F03CF">
        <w:rPr>
          <w:rFonts w:ascii="Calibri Light" w:hAnsi="Calibri Light"/>
          <w:bCs/>
          <w:sz w:val="25"/>
          <w:szCs w:val="25"/>
        </w:rPr>
        <w:t xml:space="preserve">granting of automatic citizenship to children of </w:t>
      </w:r>
      <w:r w:rsidR="00E14C91">
        <w:rPr>
          <w:rFonts w:ascii="Calibri Light" w:hAnsi="Calibri Light"/>
          <w:bCs/>
          <w:sz w:val="25"/>
          <w:szCs w:val="25"/>
        </w:rPr>
        <w:t xml:space="preserve">so-called </w:t>
      </w:r>
      <w:r w:rsidR="006F03CF">
        <w:rPr>
          <w:rFonts w:ascii="Calibri Light" w:hAnsi="Calibri Light"/>
          <w:bCs/>
          <w:sz w:val="25"/>
          <w:szCs w:val="25"/>
        </w:rPr>
        <w:t>‘non-citizens</w:t>
      </w:r>
      <w:r w:rsidR="00F4787E">
        <w:rPr>
          <w:rFonts w:ascii="Calibri Light" w:hAnsi="Calibri Light"/>
          <w:bCs/>
          <w:sz w:val="25"/>
          <w:szCs w:val="25"/>
        </w:rPr>
        <w:t>’</w:t>
      </w:r>
      <w:r w:rsidRPr="005B4B86">
        <w:rPr>
          <w:rFonts w:ascii="Calibri Light" w:hAnsi="Calibri Light"/>
          <w:bCs/>
          <w:sz w:val="25"/>
          <w:szCs w:val="25"/>
        </w:rPr>
        <w:t>.</w:t>
      </w:r>
      <w:r w:rsidR="00F4787E">
        <w:rPr>
          <w:rFonts w:ascii="Calibri Light" w:hAnsi="Calibri Light"/>
          <w:bCs/>
          <w:sz w:val="25"/>
          <w:szCs w:val="25"/>
        </w:rPr>
        <w:t xml:space="preserve"> Australia welcomes steps taken to address social inclusion for the Roma people</w:t>
      </w:r>
      <w:r w:rsidR="007A1834">
        <w:rPr>
          <w:rFonts w:ascii="Calibri Light" w:hAnsi="Calibri Light"/>
          <w:bCs/>
          <w:sz w:val="25"/>
          <w:szCs w:val="25"/>
        </w:rPr>
        <w:t>.</w:t>
      </w:r>
    </w:p>
    <w:p w14:paraId="38589F1D" w14:textId="293C6DD5"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0800CA53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</w:t>
      </w:r>
      <w:r w:rsidR="005B4B86">
        <w:rPr>
          <w:rFonts w:ascii="Calibri Light" w:hAnsi="Calibri Light"/>
          <w:bCs/>
          <w:sz w:val="25"/>
          <w:szCs w:val="25"/>
        </w:rPr>
        <w:t xml:space="preserve">t </w:t>
      </w:r>
      <w:r w:rsidR="006E6733" w:rsidRPr="004F2D01">
        <w:rPr>
          <w:rFonts w:ascii="Calibri Light" w:hAnsi="Calibri Light"/>
          <w:b/>
          <w:sz w:val="25"/>
          <w:szCs w:val="25"/>
        </w:rPr>
        <w:t>Latvia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Pr="007C3909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/>
          <w:sz w:val="28"/>
          <w:szCs w:val="28"/>
        </w:rPr>
      </w:pPr>
    </w:p>
    <w:p w14:paraId="513D6B24" w14:textId="14507D10" w:rsidR="006E6733" w:rsidRPr="00F4787E" w:rsidRDefault="006E6733" w:rsidP="006E6733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 w:cs="Calibri Light"/>
          <w:b/>
          <w:bCs/>
          <w:sz w:val="25"/>
          <w:szCs w:val="25"/>
        </w:rPr>
      </w:pPr>
      <w:r w:rsidRPr="006E6733">
        <w:rPr>
          <w:rStyle w:val="Strong"/>
          <w:rFonts w:ascii="Calibri Light" w:hAnsi="Calibri Light"/>
          <w:sz w:val="25"/>
          <w:szCs w:val="25"/>
        </w:rPr>
        <w:t xml:space="preserve">Strengthen efforts to protect the human rights of Roma people and take further concrete steps towards improving the situation of Roma children's access to </w:t>
      </w:r>
      <w:r w:rsidRPr="00E14C91">
        <w:rPr>
          <w:rStyle w:val="Strong"/>
          <w:rFonts w:ascii="Calibri Light" w:hAnsi="Calibri Light"/>
          <w:sz w:val="25"/>
          <w:szCs w:val="25"/>
        </w:rPr>
        <w:t xml:space="preserve">education. </w:t>
      </w:r>
    </w:p>
    <w:p w14:paraId="6F1B351D" w14:textId="5D2F4807" w:rsidR="006E6733" w:rsidRPr="00F4787E" w:rsidRDefault="006E6733" w:rsidP="006E6733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Style w:val="Strong"/>
          <w:rFonts w:ascii="Calibri Light" w:hAnsi="Calibri Light" w:cs="Calibri Light"/>
          <w:sz w:val="25"/>
          <w:szCs w:val="25"/>
        </w:rPr>
      </w:pPr>
      <w:r w:rsidRPr="00F4787E">
        <w:rPr>
          <w:rFonts w:ascii="Calibri Light" w:hAnsi="Calibri Light" w:cs="Calibri Light"/>
          <w:b/>
          <w:sz w:val="25"/>
          <w:szCs w:val="25"/>
        </w:rPr>
        <w:t xml:space="preserve">Intensify measures to </w:t>
      </w:r>
      <w:r w:rsidR="001043C6" w:rsidRPr="001043C6">
        <w:rPr>
          <w:rFonts w:ascii="Calibri Light" w:hAnsi="Calibri Light" w:cs="Calibri Light"/>
          <w:b/>
          <w:sz w:val="25"/>
          <w:szCs w:val="25"/>
        </w:rPr>
        <w:t>address hate crimes against LGBTI people and raci</w:t>
      </w:r>
      <w:r w:rsidR="001043C6">
        <w:rPr>
          <w:rFonts w:ascii="Calibri Light" w:hAnsi="Calibri Light" w:cs="Calibri Light"/>
          <w:b/>
          <w:sz w:val="25"/>
          <w:szCs w:val="25"/>
        </w:rPr>
        <w:t>sm</w:t>
      </w:r>
      <w:r w:rsidRPr="00F4787E">
        <w:rPr>
          <w:rFonts w:ascii="Calibri Light" w:hAnsi="Calibri Light" w:cs="Calibri Light"/>
          <w:b/>
          <w:sz w:val="25"/>
          <w:szCs w:val="25"/>
        </w:rPr>
        <w:t>, including establishing a mechanism to report hate crimes</w:t>
      </w:r>
      <w:r w:rsidR="009C4545"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A4097A">
        <w:rPr>
          <w:rFonts w:ascii="Calibri Light" w:hAnsi="Calibri Light" w:cs="Calibri Light"/>
          <w:b/>
          <w:sz w:val="25"/>
          <w:szCs w:val="25"/>
        </w:rPr>
        <w:t>as well as</w:t>
      </w:r>
      <w:r w:rsidR="009C4545">
        <w:rPr>
          <w:rFonts w:ascii="Calibri Light" w:hAnsi="Calibri Light" w:cs="Calibri Light"/>
          <w:b/>
          <w:sz w:val="25"/>
          <w:szCs w:val="25"/>
        </w:rPr>
        <w:t xml:space="preserve"> strength</w:t>
      </w:r>
      <w:r w:rsidR="00E4779A">
        <w:rPr>
          <w:rFonts w:ascii="Calibri Light" w:hAnsi="Calibri Light" w:cs="Calibri Light"/>
          <w:b/>
          <w:sz w:val="25"/>
          <w:szCs w:val="25"/>
        </w:rPr>
        <w:t xml:space="preserve">ening </w:t>
      </w:r>
      <w:r w:rsidR="009C4545">
        <w:rPr>
          <w:rFonts w:ascii="Calibri Light" w:hAnsi="Calibri Light" w:cs="Calibri Light"/>
          <w:b/>
          <w:sz w:val="25"/>
          <w:szCs w:val="25"/>
        </w:rPr>
        <w:t>human rights training to law enforcement authorities</w:t>
      </w:r>
      <w:r w:rsidR="00E4779A">
        <w:rPr>
          <w:rFonts w:ascii="Calibri Light" w:hAnsi="Calibri Light" w:cs="Calibri Light"/>
          <w:b/>
          <w:sz w:val="25"/>
          <w:szCs w:val="25"/>
        </w:rPr>
        <w:t>.</w:t>
      </w:r>
    </w:p>
    <w:p w14:paraId="074BCBA2" w14:textId="75E498A4" w:rsidR="00F33068" w:rsidRPr="006E6733" w:rsidRDefault="006E6733" w:rsidP="006E6733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Style w:val="Strong"/>
          <w:rFonts w:ascii="Calibri Light" w:hAnsi="Calibri Light" w:cs="Calibri Light"/>
          <w:sz w:val="28"/>
          <w:szCs w:val="28"/>
        </w:rPr>
      </w:pPr>
      <w:r w:rsidRPr="006E6733">
        <w:rPr>
          <w:rStyle w:val="Strong"/>
          <w:rFonts w:ascii="Calibri Light" w:hAnsi="Calibri Light"/>
          <w:sz w:val="25"/>
          <w:szCs w:val="25"/>
        </w:rPr>
        <w:t xml:space="preserve">Strengthen efforts to ensure the protection of women against rape and sexual violence through possible legislative reform and </w:t>
      </w:r>
      <w:r w:rsidR="001043C6">
        <w:rPr>
          <w:rStyle w:val="Strong"/>
          <w:rFonts w:ascii="Calibri Light" w:hAnsi="Calibri Light"/>
          <w:sz w:val="25"/>
          <w:szCs w:val="25"/>
        </w:rPr>
        <w:t xml:space="preserve">establishing </w:t>
      </w:r>
      <w:r w:rsidRPr="006E6733">
        <w:rPr>
          <w:rStyle w:val="Strong"/>
          <w:rFonts w:ascii="Calibri Light" w:hAnsi="Calibri Light"/>
          <w:sz w:val="25"/>
          <w:szCs w:val="25"/>
        </w:rPr>
        <w:t>appropriate avenues for reporting abuse.</w:t>
      </w: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sectPr w:rsidR="00F33068" w:rsidRPr="00A669C1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F3620" w14:textId="77777777" w:rsidR="009C0BD5" w:rsidRDefault="009C0BD5">
      <w:r>
        <w:separator/>
      </w:r>
    </w:p>
  </w:endnote>
  <w:endnote w:type="continuationSeparator" w:id="0">
    <w:p w14:paraId="2C89A81B" w14:textId="77777777" w:rsidR="009C0BD5" w:rsidRDefault="009C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D25E2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94BD0" w14:textId="77777777" w:rsidR="009C0BD5" w:rsidRDefault="009C0BD5">
      <w:r>
        <w:separator/>
      </w:r>
    </w:p>
  </w:footnote>
  <w:footnote w:type="continuationSeparator" w:id="0">
    <w:p w14:paraId="029BEBBA" w14:textId="77777777" w:rsidR="009C0BD5" w:rsidRDefault="009C0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264741B6" w:rsidR="001F741E" w:rsidRDefault="00582E2F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7ECB123D" wp14:editId="6D368A7E">
          <wp:simplePos x="0" y="0"/>
          <wp:positionH relativeFrom="column">
            <wp:posOffset>4733925</wp:posOffset>
          </wp:positionH>
          <wp:positionV relativeFrom="paragraph">
            <wp:posOffset>-51526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9E3B124" wp14:editId="2C31C20D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91C2CE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E0E7B"/>
    <w:rsid w:val="000E7AD0"/>
    <w:rsid w:val="001043C6"/>
    <w:rsid w:val="00126562"/>
    <w:rsid w:val="00143A3D"/>
    <w:rsid w:val="001441D3"/>
    <w:rsid w:val="00154D0F"/>
    <w:rsid w:val="00166C56"/>
    <w:rsid w:val="001678FF"/>
    <w:rsid w:val="001B74E4"/>
    <w:rsid w:val="001C78F9"/>
    <w:rsid w:val="001E15DC"/>
    <w:rsid w:val="001E2966"/>
    <w:rsid w:val="001E4C81"/>
    <w:rsid w:val="00201AB9"/>
    <w:rsid w:val="00234A03"/>
    <w:rsid w:val="00257188"/>
    <w:rsid w:val="00292584"/>
    <w:rsid w:val="00293C40"/>
    <w:rsid w:val="002A4718"/>
    <w:rsid w:val="002B0D53"/>
    <w:rsid w:val="002C1AA4"/>
    <w:rsid w:val="002D2F6C"/>
    <w:rsid w:val="00301F51"/>
    <w:rsid w:val="00302E04"/>
    <w:rsid w:val="003313B8"/>
    <w:rsid w:val="00343E42"/>
    <w:rsid w:val="00344A74"/>
    <w:rsid w:val="00351277"/>
    <w:rsid w:val="0039595E"/>
    <w:rsid w:val="003A203E"/>
    <w:rsid w:val="003A55E7"/>
    <w:rsid w:val="003B77C7"/>
    <w:rsid w:val="003C58E5"/>
    <w:rsid w:val="00410496"/>
    <w:rsid w:val="004167D0"/>
    <w:rsid w:val="004213DA"/>
    <w:rsid w:val="004439DD"/>
    <w:rsid w:val="0045194C"/>
    <w:rsid w:val="00451A21"/>
    <w:rsid w:val="004537B5"/>
    <w:rsid w:val="00484B9E"/>
    <w:rsid w:val="004974BE"/>
    <w:rsid w:val="004B50C2"/>
    <w:rsid w:val="004B533B"/>
    <w:rsid w:val="004B6613"/>
    <w:rsid w:val="004D22D3"/>
    <w:rsid w:val="004E3664"/>
    <w:rsid w:val="004E7F12"/>
    <w:rsid w:val="004F121D"/>
    <w:rsid w:val="004F2D01"/>
    <w:rsid w:val="004F5E9E"/>
    <w:rsid w:val="00536998"/>
    <w:rsid w:val="005405D1"/>
    <w:rsid w:val="00540FEF"/>
    <w:rsid w:val="005420FC"/>
    <w:rsid w:val="00576D58"/>
    <w:rsid w:val="00582E2F"/>
    <w:rsid w:val="00585837"/>
    <w:rsid w:val="005A20B4"/>
    <w:rsid w:val="005B4B86"/>
    <w:rsid w:val="005C3D38"/>
    <w:rsid w:val="005E2094"/>
    <w:rsid w:val="005F43EA"/>
    <w:rsid w:val="005F4E42"/>
    <w:rsid w:val="005F5E36"/>
    <w:rsid w:val="00612033"/>
    <w:rsid w:val="00614E2E"/>
    <w:rsid w:val="00632B78"/>
    <w:rsid w:val="006C4B34"/>
    <w:rsid w:val="006C5498"/>
    <w:rsid w:val="006D298D"/>
    <w:rsid w:val="006D797C"/>
    <w:rsid w:val="006E287E"/>
    <w:rsid w:val="006E2982"/>
    <w:rsid w:val="006E6733"/>
    <w:rsid w:val="006F03CF"/>
    <w:rsid w:val="006F09F3"/>
    <w:rsid w:val="007055E6"/>
    <w:rsid w:val="0070781A"/>
    <w:rsid w:val="00710C49"/>
    <w:rsid w:val="007202AA"/>
    <w:rsid w:val="007234B9"/>
    <w:rsid w:val="00734DE4"/>
    <w:rsid w:val="00737235"/>
    <w:rsid w:val="0076108F"/>
    <w:rsid w:val="0077112C"/>
    <w:rsid w:val="00785653"/>
    <w:rsid w:val="00795673"/>
    <w:rsid w:val="007956D4"/>
    <w:rsid w:val="007A1834"/>
    <w:rsid w:val="007B5662"/>
    <w:rsid w:val="007C2407"/>
    <w:rsid w:val="007C3909"/>
    <w:rsid w:val="007D54CF"/>
    <w:rsid w:val="007D574D"/>
    <w:rsid w:val="007D6FDD"/>
    <w:rsid w:val="007F5ADA"/>
    <w:rsid w:val="00813319"/>
    <w:rsid w:val="0082005D"/>
    <w:rsid w:val="00823C04"/>
    <w:rsid w:val="00824BFB"/>
    <w:rsid w:val="00864CA4"/>
    <w:rsid w:val="00867168"/>
    <w:rsid w:val="00870B00"/>
    <w:rsid w:val="00873194"/>
    <w:rsid w:val="00875FD0"/>
    <w:rsid w:val="00877B5D"/>
    <w:rsid w:val="00885055"/>
    <w:rsid w:val="008A11B0"/>
    <w:rsid w:val="008A5D87"/>
    <w:rsid w:val="008D2C2C"/>
    <w:rsid w:val="008E4C0A"/>
    <w:rsid w:val="008F38A1"/>
    <w:rsid w:val="00911D03"/>
    <w:rsid w:val="00913F38"/>
    <w:rsid w:val="0094108D"/>
    <w:rsid w:val="00952ED4"/>
    <w:rsid w:val="00957B28"/>
    <w:rsid w:val="00967281"/>
    <w:rsid w:val="0098168B"/>
    <w:rsid w:val="00983E53"/>
    <w:rsid w:val="009A7556"/>
    <w:rsid w:val="009B72EB"/>
    <w:rsid w:val="009C0BD5"/>
    <w:rsid w:val="009C4545"/>
    <w:rsid w:val="009C7FDA"/>
    <w:rsid w:val="009D4247"/>
    <w:rsid w:val="009F47CE"/>
    <w:rsid w:val="00A14383"/>
    <w:rsid w:val="00A22D11"/>
    <w:rsid w:val="00A264E6"/>
    <w:rsid w:val="00A31AD0"/>
    <w:rsid w:val="00A3515E"/>
    <w:rsid w:val="00A4097A"/>
    <w:rsid w:val="00A41F18"/>
    <w:rsid w:val="00A63BFB"/>
    <w:rsid w:val="00A642D5"/>
    <w:rsid w:val="00A669C1"/>
    <w:rsid w:val="00A943A7"/>
    <w:rsid w:val="00A956CF"/>
    <w:rsid w:val="00A97EE1"/>
    <w:rsid w:val="00AA192C"/>
    <w:rsid w:val="00AA2322"/>
    <w:rsid w:val="00AD11AD"/>
    <w:rsid w:val="00AD4EC0"/>
    <w:rsid w:val="00AD60C8"/>
    <w:rsid w:val="00AE04CF"/>
    <w:rsid w:val="00AE5E75"/>
    <w:rsid w:val="00AF2790"/>
    <w:rsid w:val="00AF4747"/>
    <w:rsid w:val="00AF49A7"/>
    <w:rsid w:val="00AF72B0"/>
    <w:rsid w:val="00B00D69"/>
    <w:rsid w:val="00B32A0B"/>
    <w:rsid w:val="00B62778"/>
    <w:rsid w:val="00B83623"/>
    <w:rsid w:val="00BB0CBD"/>
    <w:rsid w:val="00BC6FDB"/>
    <w:rsid w:val="00BE11F8"/>
    <w:rsid w:val="00BF0D28"/>
    <w:rsid w:val="00C02A5E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2991"/>
    <w:rsid w:val="00CD445B"/>
    <w:rsid w:val="00CD7B99"/>
    <w:rsid w:val="00CF2668"/>
    <w:rsid w:val="00CF2767"/>
    <w:rsid w:val="00D03DA8"/>
    <w:rsid w:val="00D07261"/>
    <w:rsid w:val="00D17D55"/>
    <w:rsid w:val="00D26088"/>
    <w:rsid w:val="00D32392"/>
    <w:rsid w:val="00D55786"/>
    <w:rsid w:val="00D64185"/>
    <w:rsid w:val="00D8666E"/>
    <w:rsid w:val="00DB6E70"/>
    <w:rsid w:val="00DC46DC"/>
    <w:rsid w:val="00DC63F8"/>
    <w:rsid w:val="00DF0392"/>
    <w:rsid w:val="00E14C91"/>
    <w:rsid w:val="00E42476"/>
    <w:rsid w:val="00E4779A"/>
    <w:rsid w:val="00E63CC3"/>
    <w:rsid w:val="00E6566A"/>
    <w:rsid w:val="00E80DA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3A44"/>
    <w:rsid w:val="00F46D07"/>
    <w:rsid w:val="00F474E4"/>
    <w:rsid w:val="00F4787E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6D797C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rsid w:val="006D797C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BAEC-1852-45FE-A17A-6EDB2E018E50}"/>
</file>

<file path=customXml/itemProps2.xml><?xml version="1.0" encoding="utf-8"?>
<ds:datastoreItem xmlns:ds="http://schemas.openxmlformats.org/officeDocument/2006/customXml" ds:itemID="{D68344AB-4A36-46EA-AAEA-F712EEAB28C3}"/>
</file>

<file path=customXml/itemProps3.xml><?xml version="1.0" encoding="utf-8"?>
<ds:datastoreItem xmlns:ds="http://schemas.openxmlformats.org/officeDocument/2006/customXml" ds:itemID="{675443CB-6E5F-4DC0-B62C-38E0A962A49B}"/>
</file>

<file path=customXml/itemProps4.xml><?xml version="1.0" encoding="utf-8"?>
<ds:datastoreItem xmlns:ds="http://schemas.openxmlformats.org/officeDocument/2006/customXml" ds:itemID="{93B1C230-C789-4708-A011-C858EBB2B7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1020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 [SEC=OFFICIAL]</cp:keywords>
  <cp:lastModifiedBy>Katie Mead</cp:lastModifiedBy>
  <cp:revision>5</cp:revision>
  <cp:lastPrinted>2021-04-07T06:37:00Z</cp:lastPrinted>
  <dcterms:created xsi:type="dcterms:W3CDTF">2021-04-22T08:19:00Z</dcterms:created>
  <dcterms:modified xsi:type="dcterms:W3CDTF">2021-04-29T19:58:00Z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2B56C9439FBC43CEADAD25871B7803EF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4B6F95FBF70DBE3DAE0894AEDB2CFD126A91CA2B</vt:lpwstr>
  </property>
  <property fmtid="{D5CDD505-2E9C-101B-9397-08002B2CF9AE}" pid="17" name="PM_OriginationTimeStamp">
    <vt:lpwstr>2021-04-29T19:58:00Z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7983E38D5D8AC05BA50C3F01D9143E52</vt:lpwstr>
  </property>
  <property fmtid="{D5CDD505-2E9C-101B-9397-08002B2CF9AE}" pid="27" name="PM_Hash_Salt">
    <vt:lpwstr>E2F8F69E1AC6A4396823D4313BD8C2D7</vt:lpwstr>
  </property>
  <property fmtid="{D5CDD505-2E9C-101B-9397-08002B2CF9AE}" pid="28" name="PM_Hash_SHA1">
    <vt:lpwstr>BDA57B941B98CF9444B3A5AB4D52515B401216E8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0x01010037C5AC3008AAB14799B0F32C039A8199</vt:lpwstr>
  </property>
</Properties>
</file>