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8D1B" w14:textId="77777777" w:rsidR="00CF4AF5" w:rsidRDefault="00CF4AF5" w:rsidP="00CF4AF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527C07B" w14:textId="15FF4FC2" w:rsidR="00CF4AF5" w:rsidRDefault="00CF4AF5" w:rsidP="00CF4AF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38th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310FF9EA" w14:textId="77777777" w:rsidR="00CF4AF5" w:rsidRPr="008E4C0A" w:rsidRDefault="00CF4AF5" w:rsidP="00CF4AF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CF34792" w14:textId="77777777" w:rsidR="00CF4AF5" w:rsidRDefault="00CF4AF5" w:rsidP="00CF4AF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>
        <w:rPr>
          <w:rStyle w:val="Strong"/>
          <w:rFonts w:ascii="Calibri Light" w:hAnsi="Calibri Light"/>
          <w:sz w:val="25"/>
          <w:szCs w:val="25"/>
        </w:rPr>
        <w:t xml:space="preserve"> Denmark</w:t>
      </w:r>
    </w:p>
    <w:p w14:paraId="2C0D8368" w14:textId="77777777" w:rsidR="00CF4AF5" w:rsidRPr="008E4C0A" w:rsidRDefault="00CF4AF5" w:rsidP="00CF4AF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D76FEAE" w14:textId="77777777" w:rsidR="00CF4AF5" w:rsidRPr="00693B77" w:rsidRDefault="00CF4AF5" w:rsidP="00CF4AF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Statement </w:t>
      </w:r>
      <w:r w:rsidRPr="00693B77">
        <w:rPr>
          <w:rStyle w:val="Strong"/>
          <w:rFonts w:ascii="Calibri Light" w:hAnsi="Calibri Light"/>
          <w:sz w:val="25"/>
          <w:szCs w:val="25"/>
        </w:rPr>
        <w:t>by Australia</w:t>
      </w:r>
    </w:p>
    <w:p w14:paraId="79152124" w14:textId="77777777" w:rsidR="00CF4AF5" w:rsidRPr="00693B77" w:rsidRDefault="00CF4AF5" w:rsidP="00CF4AF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AA54A4E" w14:textId="77777777" w:rsidR="00CF4AF5" w:rsidRPr="00693B77" w:rsidRDefault="00CF4AF5" w:rsidP="00CF4AF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693B77">
        <w:rPr>
          <w:rStyle w:val="Strong"/>
          <w:rFonts w:ascii="Calibri Light" w:hAnsi="Calibri Light"/>
          <w:sz w:val="25"/>
          <w:szCs w:val="25"/>
        </w:rPr>
        <w:t>6 May 2021</w:t>
      </w:r>
    </w:p>
    <w:p w14:paraId="72205F49" w14:textId="77777777" w:rsidR="00CF4AF5" w:rsidRPr="00693B77" w:rsidRDefault="00CF4AF5" w:rsidP="00CF4AF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EF46243" w14:textId="77777777" w:rsidR="00CF4AF5" w:rsidRPr="00693B77" w:rsidRDefault="00CF4AF5" w:rsidP="00CF4AF5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06A9029" w14:textId="77777777" w:rsidR="00CF4AF5" w:rsidRPr="005B4B86" w:rsidRDefault="00CF4AF5" w:rsidP="00CF4AF5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693B77">
        <w:rPr>
          <w:rFonts w:ascii="Calibri Light" w:hAnsi="Calibri Light"/>
          <w:bCs/>
          <w:sz w:val="25"/>
          <w:szCs w:val="25"/>
        </w:rPr>
        <w:t xml:space="preserve">Australia welcomes Denmark’s continued commitment to </w:t>
      </w:r>
      <w:r w:rsidRPr="005B4B86">
        <w:rPr>
          <w:rFonts w:ascii="Calibri Light" w:hAnsi="Calibri Light"/>
          <w:bCs/>
          <w:sz w:val="25"/>
          <w:szCs w:val="25"/>
        </w:rPr>
        <w:t>human rights</w:t>
      </w:r>
      <w:r>
        <w:rPr>
          <w:rFonts w:ascii="Calibri Light" w:hAnsi="Calibri Light"/>
          <w:bCs/>
          <w:sz w:val="25"/>
          <w:szCs w:val="25"/>
        </w:rPr>
        <w:t>, including its leadership on</w:t>
      </w:r>
      <w:r w:rsidRPr="005B4B86">
        <w:rPr>
          <w:rFonts w:ascii="Calibri Light" w:hAnsi="Calibri Light"/>
          <w:bCs/>
          <w:sz w:val="25"/>
          <w:szCs w:val="25"/>
        </w:rPr>
        <w:t xml:space="preserve"> free</w:t>
      </w:r>
      <w:r>
        <w:rPr>
          <w:rFonts w:ascii="Calibri Light" w:hAnsi="Calibri Light"/>
          <w:bCs/>
          <w:sz w:val="25"/>
          <w:szCs w:val="25"/>
        </w:rPr>
        <w:t>dom of expression and association</w:t>
      </w:r>
      <w:r w:rsidRPr="005B4B86">
        <w:rPr>
          <w:rFonts w:ascii="Calibri Light" w:hAnsi="Calibri Light"/>
          <w:bCs/>
          <w:sz w:val="25"/>
          <w:szCs w:val="25"/>
        </w:rPr>
        <w:t>. Australia commends Denmark’s efforts to</w:t>
      </w:r>
      <w:r>
        <w:rPr>
          <w:rFonts w:ascii="Calibri Light" w:hAnsi="Calibri Light"/>
          <w:bCs/>
          <w:sz w:val="25"/>
          <w:szCs w:val="25"/>
        </w:rPr>
        <w:t xml:space="preserve"> increase gender equality,</w:t>
      </w:r>
      <w:r w:rsidRPr="005B4B86">
        <w:rPr>
          <w:rFonts w:ascii="Calibri Light" w:hAnsi="Calibri Light"/>
          <w:bCs/>
          <w:sz w:val="25"/>
          <w:szCs w:val="25"/>
        </w:rPr>
        <w:t xml:space="preserve"> </w:t>
      </w:r>
      <w:r>
        <w:rPr>
          <w:rFonts w:ascii="Calibri Light" w:hAnsi="Calibri Light"/>
          <w:bCs/>
          <w:sz w:val="25"/>
          <w:szCs w:val="25"/>
        </w:rPr>
        <w:t xml:space="preserve">to </w:t>
      </w:r>
      <w:r w:rsidRPr="005B4B86">
        <w:rPr>
          <w:rFonts w:ascii="Calibri Light" w:hAnsi="Calibri Light"/>
          <w:bCs/>
          <w:sz w:val="25"/>
          <w:szCs w:val="25"/>
        </w:rPr>
        <w:t>combat gender-based violence</w:t>
      </w:r>
      <w:r>
        <w:rPr>
          <w:rFonts w:ascii="Calibri Light" w:hAnsi="Calibri Light"/>
          <w:bCs/>
          <w:sz w:val="25"/>
          <w:szCs w:val="25"/>
        </w:rPr>
        <w:t xml:space="preserve"> </w:t>
      </w:r>
      <w:r w:rsidRPr="005B4B86">
        <w:rPr>
          <w:rFonts w:ascii="Calibri Light" w:hAnsi="Calibri Light"/>
          <w:bCs/>
          <w:sz w:val="25"/>
          <w:szCs w:val="25"/>
        </w:rPr>
        <w:t>and its official apology</w:t>
      </w:r>
      <w:r>
        <w:rPr>
          <w:rFonts w:ascii="Calibri Light" w:hAnsi="Calibri Light"/>
          <w:bCs/>
          <w:sz w:val="25"/>
          <w:szCs w:val="25"/>
        </w:rPr>
        <w:t xml:space="preserve"> in 2020</w:t>
      </w:r>
      <w:r w:rsidRPr="005B4B86">
        <w:rPr>
          <w:rFonts w:ascii="Calibri Light" w:hAnsi="Calibri Light"/>
          <w:bCs/>
          <w:sz w:val="25"/>
          <w:szCs w:val="25"/>
        </w:rPr>
        <w:t xml:space="preserve"> to Greenlandic Inuit children removed from their families in 1951.</w:t>
      </w:r>
    </w:p>
    <w:p w14:paraId="73295D57" w14:textId="77777777" w:rsidR="00CF4AF5" w:rsidRDefault="00CF4AF5" w:rsidP="00CF4AF5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14EEDAC1" w14:textId="77777777" w:rsidR="00CF4AF5" w:rsidRDefault="00CF4AF5" w:rsidP="00CF4AF5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</w:t>
      </w:r>
      <w:r>
        <w:rPr>
          <w:rFonts w:ascii="Calibri Light" w:hAnsi="Calibri Light"/>
          <w:bCs/>
          <w:sz w:val="25"/>
          <w:szCs w:val="25"/>
        </w:rPr>
        <w:t xml:space="preserve">t </w:t>
      </w:r>
      <w:r w:rsidRPr="00681C41">
        <w:rPr>
          <w:rFonts w:ascii="Calibri Light" w:hAnsi="Calibri Light"/>
          <w:b/>
          <w:sz w:val="25"/>
          <w:szCs w:val="25"/>
        </w:rPr>
        <w:t>Denmark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2A4AD33D" w14:textId="77777777" w:rsidR="00CF4AF5" w:rsidRPr="007C3909" w:rsidRDefault="00CF4AF5" w:rsidP="00CF4AF5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/>
          <w:sz w:val="28"/>
          <w:szCs w:val="28"/>
        </w:rPr>
      </w:pPr>
    </w:p>
    <w:p w14:paraId="13969CAF" w14:textId="77777777" w:rsidR="00CF4AF5" w:rsidRPr="00F43A44" w:rsidRDefault="00CF4AF5" w:rsidP="00CF4AF5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Repeal provisions in </w:t>
      </w:r>
      <w:r w:rsidRPr="008B3CBA">
        <w:rPr>
          <w:rFonts w:ascii="Calibri Light" w:hAnsi="Calibri Light" w:cs="Calibri Light"/>
          <w:b/>
          <w:i/>
          <w:iCs/>
          <w:sz w:val="28"/>
          <w:szCs w:val="28"/>
        </w:rPr>
        <w:t>Regulation L38</w:t>
      </w:r>
      <w:r>
        <w:rPr>
          <w:rFonts w:ascii="Calibri Light" w:hAnsi="Calibri Light" w:cs="Calibri Light"/>
          <w:b/>
          <w:sz w:val="28"/>
          <w:szCs w:val="28"/>
        </w:rPr>
        <w:t xml:space="preserve"> and the </w:t>
      </w:r>
      <w:r w:rsidRPr="00D264BB">
        <w:rPr>
          <w:rFonts w:ascii="Calibri Light" w:hAnsi="Calibri Light" w:cs="Calibri Light"/>
          <w:b/>
          <w:i/>
          <w:iCs/>
          <w:sz w:val="28"/>
          <w:szCs w:val="28"/>
        </w:rPr>
        <w:t xml:space="preserve">Act on Policing </w:t>
      </w:r>
      <w:r w:rsidRPr="008B3CBA">
        <w:rPr>
          <w:rFonts w:ascii="Calibri Light" w:hAnsi="Calibri Light" w:cs="Calibri Light"/>
          <w:b/>
          <w:sz w:val="28"/>
          <w:szCs w:val="28"/>
        </w:rPr>
        <w:t>section 6(a)</w:t>
      </w:r>
      <w:r>
        <w:rPr>
          <w:rFonts w:ascii="Calibri Light" w:hAnsi="Calibri Light" w:cs="Calibri Light"/>
          <w:b/>
          <w:sz w:val="28"/>
          <w:szCs w:val="28"/>
        </w:rPr>
        <w:t xml:space="preserve"> which designate so-called ‘ghettos’ and which allow for discrimination based on ethnicity for social housing and law enforcement. </w:t>
      </w:r>
    </w:p>
    <w:p w14:paraId="1405B108" w14:textId="77777777" w:rsidR="00CF4AF5" w:rsidRPr="007836AD" w:rsidRDefault="00CF4AF5" w:rsidP="00CF4AF5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bCs/>
          <w:sz w:val="28"/>
          <w:szCs w:val="28"/>
        </w:rPr>
      </w:pPr>
      <w:r w:rsidRPr="00F43A44">
        <w:rPr>
          <w:rFonts w:ascii="Calibri Light" w:hAnsi="Calibri Light" w:cs="Calibri Light"/>
          <w:b/>
          <w:bCs/>
          <w:sz w:val="28"/>
          <w:szCs w:val="28"/>
        </w:rPr>
        <w:t>Continue efforts</w:t>
      </w:r>
      <w:r w:rsidRPr="00F43A44">
        <w:rPr>
          <w:rFonts w:ascii="Calibri Light" w:hAnsi="Calibri Light" w:cs="Calibri Light"/>
          <w:b/>
          <w:sz w:val="28"/>
          <w:szCs w:val="28"/>
        </w:rPr>
        <w:t xml:space="preserve"> to increase protections for </w:t>
      </w:r>
      <w:r>
        <w:rPr>
          <w:rFonts w:ascii="Calibri Light" w:hAnsi="Calibri Light" w:cs="Calibri Light"/>
          <w:b/>
          <w:sz w:val="28"/>
          <w:szCs w:val="28"/>
        </w:rPr>
        <w:t>victims of gender-based violence</w:t>
      </w:r>
      <w:r w:rsidRPr="007836AD">
        <w:rPr>
          <w:rFonts w:ascii="Calibri Light" w:hAnsi="Calibri Light" w:cs="Calibri Light"/>
          <w:b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sz w:val="28"/>
          <w:szCs w:val="28"/>
        </w:rPr>
        <w:t>during investigations, including regular training for relevant professionals on the National Police Guidelines.</w:t>
      </w:r>
    </w:p>
    <w:p w14:paraId="39653003" w14:textId="77777777" w:rsidR="00CF4AF5" w:rsidRPr="00F43A44" w:rsidRDefault="00CF4AF5" w:rsidP="00CF4AF5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Ensure equal access to healthcare and essential services for persons with an ethnic minority background, including through the provision of quality, affordable </w:t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translation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 xml:space="preserve"> and interpretation services.</w:t>
      </w:r>
    </w:p>
    <w:p w14:paraId="79EFAE17" w14:textId="77777777" w:rsidR="00CF4AF5" w:rsidRDefault="00CF4AF5" w:rsidP="00CF4AF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AF6A1BC" w14:textId="77777777" w:rsidR="00CF4AF5" w:rsidRPr="00A669C1" w:rsidRDefault="00CF4AF5" w:rsidP="00CF4AF5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you.</w:t>
      </w:r>
    </w:p>
    <w:p w14:paraId="62A7B363" w14:textId="77777777" w:rsidR="00CF4AF5" w:rsidRDefault="00CF4AF5" w:rsidP="00CF4AF5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26F31CA8" w14:textId="69A6AFF2" w:rsidR="00201AB9" w:rsidRPr="00CF4AF5" w:rsidRDefault="00201AB9" w:rsidP="00CF4AF5">
      <w:pPr>
        <w:rPr>
          <w:rStyle w:val="Strong"/>
          <w:b w:val="0"/>
          <w:bCs w:val="0"/>
        </w:rPr>
      </w:pPr>
    </w:p>
    <w:sectPr w:rsidR="00201AB9" w:rsidRPr="00CF4AF5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2D538" w14:textId="77777777" w:rsidR="001648C5" w:rsidRDefault="001648C5">
      <w:r>
        <w:separator/>
      </w:r>
    </w:p>
  </w:endnote>
  <w:endnote w:type="continuationSeparator" w:id="0">
    <w:p w14:paraId="0C395508" w14:textId="77777777" w:rsidR="001648C5" w:rsidRDefault="0016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D2BEDF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1887" w14:textId="77777777" w:rsidR="001648C5" w:rsidRDefault="001648C5">
      <w:r>
        <w:separator/>
      </w:r>
    </w:p>
  </w:footnote>
  <w:footnote w:type="continuationSeparator" w:id="0">
    <w:p w14:paraId="7638DE90" w14:textId="77777777" w:rsidR="001648C5" w:rsidRDefault="0016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48DCD302" w:rsidR="001F741E" w:rsidRDefault="00DD0EA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5A97C3C0" wp14:editId="7DCD2A32">
          <wp:simplePos x="0" y="0"/>
          <wp:positionH relativeFrom="column">
            <wp:posOffset>4733925</wp:posOffset>
          </wp:positionH>
          <wp:positionV relativeFrom="paragraph">
            <wp:posOffset>-51526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34158380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F595B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0BA9"/>
    <w:multiLevelType w:val="multilevel"/>
    <w:tmpl w:val="E97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A16A0"/>
    <w:multiLevelType w:val="multilevel"/>
    <w:tmpl w:val="1B46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F9765D"/>
    <w:multiLevelType w:val="hybridMultilevel"/>
    <w:tmpl w:val="22382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768E6"/>
    <w:multiLevelType w:val="multilevel"/>
    <w:tmpl w:val="D8C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A0BA8"/>
    <w:multiLevelType w:val="multilevel"/>
    <w:tmpl w:val="9D9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04068"/>
    <w:rsid w:val="00010134"/>
    <w:rsid w:val="000101B2"/>
    <w:rsid w:val="000155B2"/>
    <w:rsid w:val="0003255E"/>
    <w:rsid w:val="00032CBD"/>
    <w:rsid w:val="00043390"/>
    <w:rsid w:val="00052E6A"/>
    <w:rsid w:val="000535B2"/>
    <w:rsid w:val="0005618C"/>
    <w:rsid w:val="000621FA"/>
    <w:rsid w:val="00063926"/>
    <w:rsid w:val="0006767D"/>
    <w:rsid w:val="00067A4A"/>
    <w:rsid w:val="000706A4"/>
    <w:rsid w:val="00071852"/>
    <w:rsid w:val="00077DE5"/>
    <w:rsid w:val="000814FA"/>
    <w:rsid w:val="000A3179"/>
    <w:rsid w:val="000B03C1"/>
    <w:rsid w:val="000B6489"/>
    <w:rsid w:val="000C1EE2"/>
    <w:rsid w:val="000C60E7"/>
    <w:rsid w:val="000E7914"/>
    <w:rsid w:val="000E7AD0"/>
    <w:rsid w:val="00107D25"/>
    <w:rsid w:val="00126562"/>
    <w:rsid w:val="00143A3D"/>
    <w:rsid w:val="0014618B"/>
    <w:rsid w:val="00154D0F"/>
    <w:rsid w:val="001648C5"/>
    <w:rsid w:val="001678FF"/>
    <w:rsid w:val="00170872"/>
    <w:rsid w:val="001862B7"/>
    <w:rsid w:val="00190FB3"/>
    <w:rsid w:val="001960B5"/>
    <w:rsid w:val="001B24B6"/>
    <w:rsid w:val="001B74E4"/>
    <w:rsid w:val="001C78F9"/>
    <w:rsid w:val="001E15DC"/>
    <w:rsid w:val="001E2966"/>
    <w:rsid w:val="001E4C81"/>
    <w:rsid w:val="00201AB9"/>
    <w:rsid w:val="00222070"/>
    <w:rsid w:val="00232CF8"/>
    <w:rsid w:val="00234A03"/>
    <w:rsid w:val="00257188"/>
    <w:rsid w:val="00273E36"/>
    <w:rsid w:val="00280972"/>
    <w:rsid w:val="0028583C"/>
    <w:rsid w:val="00292584"/>
    <w:rsid w:val="00293C40"/>
    <w:rsid w:val="002A4718"/>
    <w:rsid w:val="002C1AA4"/>
    <w:rsid w:val="002C5AE4"/>
    <w:rsid w:val="002E47AB"/>
    <w:rsid w:val="002E47BC"/>
    <w:rsid w:val="002E502C"/>
    <w:rsid w:val="002F3C8C"/>
    <w:rsid w:val="002F4793"/>
    <w:rsid w:val="002F7B7A"/>
    <w:rsid w:val="00301F51"/>
    <w:rsid w:val="00302E04"/>
    <w:rsid w:val="003055E8"/>
    <w:rsid w:val="00331134"/>
    <w:rsid w:val="003313B8"/>
    <w:rsid w:val="00343E42"/>
    <w:rsid w:val="00344A74"/>
    <w:rsid w:val="0039595E"/>
    <w:rsid w:val="0039761B"/>
    <w:rsid w:val="003A203E"/>
    <w:rsid w:val="003B0E41"/>
    <w:rsid w:val="003B77C7"/>
    <w:rsid w:val="003D5ADC"/>
    <w:rsid w:val="00410496"/>
    <w:rsid w:val="004167D0"/>
    <w:rsid w:val="004213DA"/>
    <w:rsid w:val="00436073"/>
    <w:rsid w:val="0045194C"/>
    <w:rsid w:val="00451A21"/>
    <w:rsid w:val="004537B5"/>
    <w:rsid w:val="00484B9E"/>
    <w:rsid w:val="004974BE"/>
    <w:rsid w:val="004A4808"/>
    <w:rsid w:val="004B50C2"/>
    <w:rsid w:val="004B6613"/>
    <w:rsid w:val="004D22D3"/>
    <w:rsid w:val="004E3664"/>
    <w:rsid w:val="004F121D"/>
    <w:rsid w:val="004F5E9E"/>
    <w:rsid w:val="005045E4"/>
    <w:rsid w:val="00505F64"/>
    <w:rsid w:val="00536998"/>
    <w:rsid w:val="00540FEF"/>
    <w:rsid w:val="005420FC"/>
    <w:rsid w:val="005600D3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53AC4"/>
    <w:rsid w:val="006C4B34"/>
    <w:rsid w:val="006C5498"/>
    <w:rsid w:val="006E2982"/>
    <w:rsid w:val="006E537B"/>
    <w:rsid w:val="006F09F3"/>
    <w:rsid w:val="0070781A"/>
    <w:rsid w:val="00710C49"/>
    <w:rsid w:val="00713376"/>
    <w:rsid w:val="007166FD"/>
    <w:rsid w:val="007202AA"/>
    <w:rsid w:val="007234B9"/>
    <w:rsid w:val="00734DE4"/>
    <w:rsid w:val="007360A3"/>
    <w:rsid w:val="00737235"/>
    <w:rsid w:val="0076108F"/>
    <w:rsid w:val="0077112C"/>
    <w:rsid w:val="00785653"/>
    <w:rsid w:val="00795673"/>
    <w:rsid w:val="007956D4"/>
    <w:rsid w:val="007A53C3"/>
    <w:rsid w:val="007D1F9E"/>
    <w:rsid w:val="007D2557"/>
    <w:rsid w:val="007D54CF"/>
    <w:rsid w:val="007D6FDD"/>
    <w:rsid w:val="007F5ADA"/>
    <w:rsid w:val="00812EF0"/>
    <w:rsid w:val="00813319"/>
    <w:rsid w:val="0082005D"/>
    <w:rsid w:val="00823C04"/>
    <w:rsid w:val="00824BFB"/>
    <w:rsid w:val="008512EA"/>
    <w:rsid w:val="00867168"/>
    <w:rsid w:val="00870B00"/>
    <w:rsid w:val="00875FD0"/>
    <w:rsid w:val="00877B5D"/>
    <w:rsid w:val="00885055"/>
    <w:rsid w:val="008C40D6"/>
    <w:rsid w:val="008E10C6"/>
    <w:rsid w:val="008E4C0A"/>
    <w:rsid w:val="00900016"/>
    <w:rsid w:val="00911D03"/>
    <w:rsid w:val="00913F38"/>
    <w:rsid w:val="0092288D"/>
    <w:rsid w:val="00952ED4"/>
    <w:rsid w:val="00957B28"/>
    <w:rsid w:val="00967281"/>
    <w:rsid w:val="00973C9F"/>
    <w:rsid w:val="009803F1"/>
    <w:rsid w:val="0098168B"/>
    <w:rsid w:val="00983E53"/>
    <w:rsid w:val="009D4247"/>
    <w:rsid w:val="009F47CE"/>
    <w:rsid w:val="00A14383"/>
    <w:rsid w:val="00A22D11"/>
    <w:rsid w:val="00A264E6"/>
    <w:rsid w:val="00A31AD0"/>
    <w:rsid w:val="00A3515E"/>
    <w:rsid w:val="00A412F1"/>
    <w:rsid w:val="00A41F18"/>
    <w:rsid w:val="00A63BFB"/>
    <w:rsid w:val="00A642D5"/>
    <w:rsid w:val="00A669C1"/>
    <w:rsid w:val="00A80A36"/>
    <w:rsid w:val="00A93903"/>
    <w:rsid w:val="00A943A7"/>
    <w:rsid w:val="00A97EE1"/>
    <w:rsid w:val="00AA192C"/>
    <w:rsid w:val="00AA2322"/>
    <w:rsid w:val="00AC4950"/>
    <w:rsid w:val="00AD11AD"/>
    <w:rsid w:val="00AD4EC0"/>
    <w:rsid w:val="00AE5E75"/>
    <w:rsid w:val="00AF2790"/>
    <w:rsid w:val="00AF4747"/>
    <w:rsid w:val="00AF49A7"/>
    <w:rsid w:val="00B00D69"/>
    <w:rsid w:val="00B12146"/>
    <w:rsid w:val="00B24507"/>
    <w:rsid w:val="00B32A0B"/>
    <w:rsid w:val="00B62778"/>
    <w:rsid w:val="00B83623"/>
    <w:rsid w:val="00BB078D"/>
    <w:rsid w:val="00BB0CBD"/>
    <w:rsid w:val="00BC6FDB"/>
    <w:rsid w:val="00BD79DC"/>
    <w:rsid w:val="00BE11F8"/>
    <w:rsid w:val="00BE5EEB"/>
    <w:rsid w:val="00BF0D28"/>
    <w:rsid w:val="00BF6499"/>
    <w:rsid w:val="00C02E46"/>
    <w:rsid w:val="00C04139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3BCC"/>
    <w:rsid w:val="00C5592D"/>
    <w:rsid w:val="00C55ACD"/>
    <w:rsid w:val="00C63A5F"/>
    <w:rsid w:val="00C77D3F"/>
    <w:rsid w:val="00C946F3"/>
    <w:rsid w:val="00C95973"/>
    <w:rsid w:val="00CA13AC"/>
    <w:rsid w:val="00CD445B"/>
    <w:rsid w:val="00CD7B99"/>
    <w:rsid w:val="00CF2767"/>
    <w:rsid w:val="00CF4AF5"/>
    <w:rsid w:val="00D03DA8"/>
    <w:rsid w:val="00D07261"/>
    <w:rsid w:val="00D17D55"/>
    <w:rsid w:val="00D26088"/>
    <w:rsid w:val="00D32392"/>
    <w:rsid w:val="00D34AAE"/>
    <w:rsid w:val="00D64185"/>
    <w:rsid w:val="00D67B56"/>
    <w:rsid w:val="00D71828"/>
    <w:rsid w:val="00D8666E"/>
    <w:rsid w:val="00D948E8"/>
    <w:rsid w:val="00DA587B"/>
    <w:rsid w:val="00DB6E70"/>
    <w:rsid w:val="00DB6F8A"/>
    <w:rsid w:val="00DC46DC"/>
    <w:rsid w:val="00DC63F8"/>
    <w:rsid w:val="00DD0EAE"/>
    <w:rsid w:val="00DF0392"/>
    <w:rsid w:val="00E05F4F"/>
    <w:rsid w:val="00E24C24"/>
    <w:rsid w:val="00E36B93"/>
    <w:rsid w:val="00E42476"/>
    <w:rsid w:val="00E45093"/>
    <w:rsid w:val="00E54A33"/>
    <w:rsid w:val="00E62651"/>
    <w:rsid w:val="00E63CC3"/>
    <w:rsid w:val="00E80DAA"/>
    <w:rsid w:val="00E9390A"/>
    <w:rsid w:val="00EA1552"/>
    <w:rsid w:val="00EA25C0"/>
    <w:rsid w:val="00EA5B37"/>
    <w:rsid w:val="00EC15E3"/>
    <w:rsid w:val="00EC7B79"/>
    <w:rsid w:val="00ED03A0"/>
    <w:rsid w:val="00ED3A71"/>
    <w:rsid w:val="00EE5439"/>
    <w:rsid w:val="00EE7334"/>
    <w:rsid w:val="00EF01D3"/>
    <w:rsid w:val="00EF33BC"/>
    <w:rsid w:val="00F02C9A"/>
    <w:rsid w:val="00F03DB8"/>
    <w:rsid w:val="00F057C5"/>
    <w:rsid w:val="00F211C1"/>
    <w:rsid w:val="00F27E97"/>
    <w:rsid w:val="00F33068"/>
    <w:rsid w:val="00F46D07"/>
    <w:rsid w:val="00F474E4"/>
    <w:rsid w:val="00F52CA4"/>
    <w:rsid w:val="00F747C3"/>
    <w:rsid w:val="00F7561A"/>
    <w:rsid w:val="00F93327"/>
    <w:rsid w:val="00F9345F"/>
    <w:rsid w:val="00F964E2"/>
    <w:rsid w:val="00FA588C"/>
    <w:rsid w:val="00FC2B90"/>
    <w:rsid w:val="00FC4A4A"/>
    <w:rsid w:val="00FD1B7C"/>
    <w:rsid w:val="00FD24C2"/>
    <w:rsid w:val="00FE2B09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customStyle="1" w:styleId="Default">
    <w:name w:val="Default"/>
    <w:rsid w:val="00D34AAE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aliases w:val="Recommendation,List Paragraph1,List Paragraph11,L,CV text,Table text,F5 List Paragraph,Dot pt,Medium Grid 1 - Accent 21,Numbered Paragraph,List Paragraph111,List Paragraph2,Bulleted Para,NFP GP Bulleted List,FooterText,numbered,列出段落,列出段落1"/>
    <w:basedOn w:val="Normal"/>
    <w:uiPriority w:val="34"/>
    <w:qFormat/>
    <w:rsid w:val="0008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95AFA-9FCE-4015-931D-3626FAE663DC}"/>
</file>

<file path=customXml/itemProps2.xml><?xml version="1.0" encoding="utf-8"?>
<ds:datastoreItem xmlns:ds="http://schemas.openxmlformats.org/officeDocument/2006/customXml" ds:itemID="{A27B0788-BEF7-4B1C-9BE5-2C9D21575CC7}"/>
</file>

<file path=customXml/itemProps3.xml><?xml version="1.0" encoding="utf-8"?>
<ds:datastoreItem xmlns:ds="http://schemas.openxmlformats.org/officeDocument/2006/customXml" ds:itemID="{62572927-04A4-42F3-A320-1C94CAD423A4}"/>
</file>

<file path=customXml/itemProps4.xml><?xml version="1.0" encoding="utf-8"?>
<ds:datastoreItem xmlns:ds="http://schemas.openxmlformats.org/officeDocument/2006/customXml" ds:itemID="{1208AB59-E23F-4298-977A-CC73166BD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keywords>[SEC=OFFICIAL]</cp:keywords>
  <cp:lastModifiedBy>UN Geneva - Australia</cp:lastModifiedBy>
  <cp:revision>2</cp:revision>
  <cp:lastPrinted>2021-03-24T06:29:00Z</cp:lastPrinted>
  <dcterms:created xsi:type="dcterms:W3CDTF">2021-04-29T13:03:00Z</dcterms:created>
  <dcterms:modified xsi:type="dcterms:W3CDTF">2021-04-29T13:03:00Z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99fb9db8-d8f2-41a8-996f-72a237c7b2b9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  <property fmtid="{D5CDD505-2E9C-101B-9397-08002B2CF9AE}" pid="9" name="PM_MinimumSecurityClassification">
    <vt:lpwstr>OFFICIAL</vt:lpwstr>
  </property>
  <property fmtid="{D5CDD505-2E9C-101B-9397-08002B2CF9AE}" pid="10" name="PM_Caveats_Count">
    <vt:lpwstr>0</vt:lpwstr>
  </property>
  <property fmtid="{D5CDD505-2E9C-101B-9397-08002B2CF9AE}" pid="11" name="PM_DisplayValueSecClassificationWithQualifier">
    <vt:lpwstr>OFFICIAL</vt:lpwstr>
  </property>
  <property fmtid="{D5CDD505-2E9C-101B-9397-08002B2CF9AE}" pid="12" name="PM_Qualifier">
    <vt:lpwstr/>
  </property>
  <property fmtid="{D5CDD505-2E9C-101B-9397-08002B2CF9AE}" pid="13" name="PM_SecurityClassification">
    <vt:lpwstr>OFFICIAL</vt:lpwstr>
  </property>
  <property fmtid="{D5CDD505-2E9C-101B-9397-08002B2CF9AE}" pid="14" name="PM_InsertionValue">
    <vt:lpwstr>OFFICIAL</vt:lpwstr>
  </property>
  <property fmtid="{D5CDD505-2E9C-101B-9397-08002B2CF9AE}" pid="15" name="PM_Originating_FileId">
    <vt:lpwstr>4CE141A948F249528C490944E6EE80EC</vt:lpwstr>
  </property>
  <property fmtid="{D5CDD505-2E9C-101B-9397-08002B2CF9AE}" pid="16" name="PM_ProtectiveMarkingValue_Footer">
    <vt:lpwstr>OFFICIAL</vt:lpwstr>
  </property>
  <property fmtid="{D5CDD505-2E9C-101B-9397-08002B2CF9AE}" pid="17" name="PM_Originator_Hash_SHA1">
    <vt:lpwstr>26E2E28B8157D0954B0B1B4CBA9411816EBE6D84</vt:lpwstr>
  </property>
  <property fmtid="{D5CDD505-2E9C-101B-9397-08002B2CF9AE}" pid="18" name="PM_OriginationTimeStamp">
    <vt:lpwstr>2021-04-29T13:03:27Z</vt:lpwstr>
  </property>
  <property fmtid="{D5CDD505-2E9C-101B-9397-08002B2CF9AE}" pid="19" name="PM_ProtectiveMarkingValue_Header">
    <vt:lpwstr>OFFICIAL</vt:lpwstr>
  </property>
  <property fmtid="{D5CDD505-2E9C-101B-9397-08002B2CF9AE}" pid="20" name="PM_ProtectiveMarkingImage_Header">
    <vt:lpwstr>C:\Program Files (x86)\Common Files\janusNET Shared\janusSEAL\Images\DocumentSlashBlue.png</vt:lpwstr>
  </property>
  <property fmtid="{D5CDD505-2E9C-101B-9397-08002B2CF9AE}" pid="21" name="PM_ProtectiveMarkingImage_Footer">
    <vt:lpwstr>C:\Program Files (x86)\Common Files\janusNET Shared\janusSEAL\Images\DocumentSlashBlue.png</vt:lpwstr>
  </property>
  <property fmtid="{D5CDD505-2E9C-101B-9397-08002B2CF9AE}" pid="22" name="PM_Namespace">
    <vt:lpwstr>gov.au</vt:lpwstr>
  </property>
  <property fmtid="{D5CDD505-2E9C-101B-9397-08002B2CF9AE}" pid="23" name="PM_Version">
    <vt:lpwstr>2018.4</vt:lpwstr>
  </property>
  <property fmtid="{D5CDD505-2E9C-101B-9397-08002B2CF9AE}" pid="24" name="PM_Note">
    <vt:lpwstr/>
  </property>
  <property fmtid="{D5CDD505-2E9C-101B-9397-08002B2CF9AE}" pid="25" name="PM_Markers">
    <vt:lpwstr/>
  </property>
  <property fmtid="{D5CDD505-2E9C-101B-9397-08002B2CF9AE}" pid="26" name="PM_Hash_Version">
    <vt:lpwstr>2018.0</vt:lpwstr>
  </property>
  <property fmtid="{D5CDD505-2E9C-101B-9397-08002B2CF9AE}" pid="27" name="PM_Hash_Salt_Prev">
    <vt:lpwstr>BDECF89F121D8DA3EEEFBBB9253562FA</vt:lpwstr>
  </property>
  <property fmtid="{D5CDD505-2E9C-101B-9397-08002B2CF9AE}" pid="28" name="PM_Hash_Salt">
    <vt:lpwstr>BDECF89F121D8DA3EEEFBBB9253562FA</vt:lpwstr>
  </property>
  <property fmtid="{D5CDD505-2E9C-101B-9397-08002B2CF9AE}" pid="29" name="PM_Hash_SHA1">
    <vt:lpwstr>F93D08BDC87D85DD74E2F1327C3160AA1D55B019</vt:lpwstr>
  </property>
</Properties>
</file>