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EDCE" w14:textId="77777777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Working Group on the Universal Periodic Review</w:t>
      </w:r>
    </w:p>
    <w:p w14:paraId="7A5FAD8E" w14:textId="3B8E82C4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3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rd 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cycle - 3</w:t>
      </w:r>
      <w:r w:rsidR="000D627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8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th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 session</w:t>
      </w:r>
    </w:p>
    <w:p w14:paraId="439229DB" w14:textId="7606C481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Review of </w:t>
      </w:r>
      <w:r w:rsidR="00D17C3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Solomon Islands</w:t>
      </w:r>
    </w:p>
    <w:p w14:paraId="3DA5C84F" w14:textId="758CAAF6" w:rsidR="00F00723" w:rsidRDefault="00F00723" w:rsidP="00F00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Statement by Brazil</w:t>
      </w:r>
    </w:p>
    <w:p w14:paraId="5B5F018F" w14:textId="66CBADED" w:rsidR="00005F39" w:rsidRDefault="00005F39" w:rsidP="00005F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28"/>
        </w:rPr>
      </w:pPr>
    </w:p>
    <w:p w14:paraId="35B99C62" w14:textId="77777777" w:rsidR="00701E70" w:rsidRDefault="00701E70" w:rsidP="00701E70">
      <w:pPr>
        <w:spacing w:after="360"/>
        <w:jc w:val="both"/>
        <w:rPr>
          <w:sz w:val="32"/>
          <w:szCs w:val="28"/>
        </w:rPr>
      </w:pPr>
    </w:p>
    <w:p w14:paraId="583150AF" w14:textId="2B936FEE" w:rsidR="00701E70" w:rsidRPr="00D17C39" w:rsidRDefault="00701E70" w:rsidP="004C3463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t>Madam President.</w:t>
      </w:r>
    </w:p>
    <w:p w14:paraId="799B0D6B" w14:textId="6C84C606" w:rsidR="00D17C39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proofErr w:type="gramStart"/>
      <w:r w:rsidRPr="00D17C39">
        <w:rPr>
          <w:sz w:val="36"/>
          <w:szCs w:val="40"/>
        </w:rPr>
        <w:t>Brazil welcomes the Sol</w:t>
      </w:r>
      <w:r w:rsidRPr="00D17C39">
        <w:rPr>
          <w:sz w:val="36"/>
          <w:szCs w:val="40"/>
        </w:rPr>
        <w:t xml:space="preserve">omon Islands to the third cycle </w:t>
      </w:r>
      <w:r w:rsidRPr="00D17C39">
        <w:rPr>
          <w:sz w:val="36"/>
          <w:szCs w:val="40"/>
        </w:rPr>
        <w:t>of the UPR and</w:t>
      </w:r>
      <w:bookmarkStart w:id="0" w:name="_GoBack"/>
      <w:bookmarkEnd w:id="0"/>
      <w:r w:rsidRPr="00D17C39">
        <w:rPr>
          <w:sz w:val="36"/>
          <w:szCs w:val="40"/>
        </w:rPr>
        <w:t xml:space="preserve"> would li</w:t>
      </w:r>
      <w:r w:rsidRPr="00D17C39">
        <w:rPr>
          <w:sz w:val="36"/>
          <w:szCs w:val="40"/>
        </w:rPr>
        <w:t>ke to present the two following recommendations:</w:t>
      </w:r>
      <w:proofErr w:type="gramEnd"/>
    </w:p>
    <w:p w14:paraId="3D52CD59" w14:textId="11AA828C" w:rsidR="00D17C39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t xml:space="preserve">1. </w:t>
      </w:r>
      <w:r w:rsidRPr="00D17C39">
        <w:rPr>
          <w:sz w:val="36"/>
          <w:szCs w:val="40"/>
        </w:rPr>
        <w:t>Take steps to ensure that the draft Federal Constitution contains comprehensive disciplines</w:t>
      </w:r>
      <w:r w:rsidRPr="00D17C39">
        <w:rPr>
          <w:sz w:val="36"/>
          <w:szCs w:val="40"/>
        </w:rPr>
        <w:t>,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prohibiting both direct and indirect discrimination,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including on a sexual orientation basis.</w:t>
      </w:r>
      <w:r w:rsidRPr="00D17C39">
        <w:rPr>
          <w:sz w:val="36"/>
          <w:szCs w:val="40"/>
        </w:rPr>
        <w:t xml:space="preserve"> </w:t>
      </w:r>
    </w:p>
    <w:p w14:paraId="7C2B37B3" w14:textId="4CB53296" w:rsidR="00D17C39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t>2. Criminalize and strictly prosecute all forms of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sexual exploitation of children, including the use,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procurement or offering of a child for the production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of pornography or pornographic performances</w:t>
      </w:r>
      <w:r w:rsidRPr="00D17C39">
        <w:rPr>
          <w:sz w:val="36"/>
          <w:szCs w:val="40"/>
        </w:rPr>
        <w:t xml:space="preserve"> and the sale of girls for sex and marriage</w:t>
      </w:r>
      <w:r w:rsidRPr="00D17C39">
        <w:rPr>
          <w:sz w:val="36"/>
          <w:szCs w:val="40"/>
        </w:rPr>
        <w:t>.</w:t>
      </w:r>
    </w:p>
    <w:p w14:paraId="0C77272F" w14:textId="57985CD1" w:rsidR="00D17C39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lastRenderedPageBreak/>
        <w:t>Brazil encourages the implementation of measures to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decentralize justice administration in order to ensure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that the formal justice system is accessible to all,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especially in rural areas and by vulnerable groups.</w:t>
      </w:r>
    </w:p>
    <w:p w14:paraId="17FBDAB9" w14:textId="1C1849F9" w:rsidR="00D17C39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t>B</w:t>
      </w:r>
      <w:r w:rsidRPr="00D17C39">
        <w:rPr>
          <w:sz w:val="36"/>
          <w:szCs w:val="40"/>
        </w:rPr>
        <w:t>razil commends the Solomon Islands on the peaceful and successful conduct of parliamentary elections in 2019 and emphasizes the importance of a significant representation of women in political parties and elective offices.</w:t>
      </w:r>
    </w:p>
    <w:p w14:paraId="5B4C7BE8" w14:textId="3AA55AC2" w:rsidR="00F00723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t>We call upon the Solomon Islands to adopt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comprehensive measures for the protection and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promotion of the rights of persons with disabilities,</w:t>
      </w:r>
      <w:r w:rsidRPr="00D17C39">
        <w:rPr>
          <w:sz w:val="36"/>
          <w:szCs w:val="40"/>
        </w:rPr>
        <w:t xml:space="preserve"> </w:t>
      </w:r>
      <w:r w:rsidRPr="00D17C39">
        <w:rPr>
          <w:sz w:val="36"/>
          <w:szCs w:val="40"/>
        </w:rPr>
        <w:t>particularly women and children.</w:t>
      </w:r>
    </w:p>
    <w:p w14:paraId="6ADAA2B5" w14:textId="60A0DE02" w:rsidR="00D17C39" w:rsidRPr="00D17C39" w:rsidRDefault="00D17C39" w:rsidP="00D17C39">
      <w:pPr>
        <w:spacing w:after="360" w:line="360" w:lineRule="auto"/>
        <w:jc w:val="both"/>
        <w:rPr>
          <w:sz w:val="36"/>
          <w:szCs w:val="40"/>
        </w:rPr>
      </w:pPr>
      <w:r w:rsidRPr="00D17C39">
        <w:rPr>
          <w:sz w:val="36"/>
          <w:szCs w:val="40"/>
        </w:rPr>
        <w:t>Thank you.</w:t>
      </w:r>
    </w:p>
    <w:sectPr w:rsidR="00D17C39" w:rsidRPr="00D1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3F1B"/>
    <w:multiLevelType w:val="hybridMultilevel"/>
    <w:tmpl w:val="93662B68"/>
    <w:lvl w:ilvl="0" w:tplc="C48CE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4D3D"/>
    <w:multiLevelType w:val="hybridMultilevel"/>
    <w:tmpl w:val="519E8DEA"/>
    <w:lvl w:ilvl="0" w:tplc="A64C5F7A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3"/>
    <w:rsid w:val="00005F39"/>
    <w:rsid w:val="00070AC1"/>
    <w:rsid w:val="000D21C3"/>
    <w:rsid w:val="000D6273"/>
    <w:rsid w:val="00180513"/>
    <w:rsid w:val="003F177C"/>
    <w:rsid w:val="004C3463"/>
    <w:rsid w:val="00701E70"/>
    <w:rsid w:val="00D17C39"/>
    <w:rsid w:val="00E906BB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C9C6"/>
  <w15:chartTrackingRefBased/>
  <w15:docId w15:val="{E60B53F4-AC5C-4FC2-A223-7D0A5C7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7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03584-8CF1-4228-80CE-95AA31D01278}"/>
</file>

<file path=customXml/itemProps2.xml><?xml version="1.0" encoding="utf-8"?>
<ds:datastoreItem xmlns:ds="http://schemas.openxmlformats.org/officeDocument/2006/customXml" ds:itemID="{4D597CB1-88BA-43DA-8C12-53BB0C779235}"/>
</file>

<file path=customXml/itemProps3.xml><?xml version="1.0" encoding="utf-8"?>
<ds:datastoreItem xmlns:ds="http://schemas.openxmlformats.org/officeDocument/2006/customXml" ds:itemID="{E6A0A506-BC9B-42EB-8E63-E01BCC0D9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Nero Cunha Ferreira</cp:lastModifiedBy>
  <cp:revision>2</cp:revision>
  <cp:lastPrinted>2021-05-04T07:59:00Z</cp:lastPrinted>
  <dcterms:created xsi:type="dcterms:W3CDTF">2021-05-04T07:59:00Z</dcterms:created>
  <dcterms:modified xsi:type="dcterms:W3CDTF">2021-05-04T07:59:00Z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