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5E3F0" w14:textId="1EC637B2" w:rsidR="00CF62C1" w:rsidRPr="007A3904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Cs w:val="24"/>
          <w:lang w:val="en-US"/>
        </w:rPr>
      </w:pPr>
    </w:p>
    <w:p w14:paraId="35536269" w14:textId="5AF31934" w:rsid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Cs w:val="24"/>
        </w:rPr>
      </w:pPr>
    </w:p>
    <w:p w14:paraId="3B1ACF89" w14:textId="0E9886FA" w:rsid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Cs w:val="24"/>
        </w:rPr>
      </w:pPr>
    </w:p>
    <w:p w14:paraId="0C7ECDE2" w14:textId="77777777" w:rsidR="00CF62C1" w:rsidRP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0EF5E871" w14:textId="72C1B83D" w:rsidR="00CF62C1" w:rsidRP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  <w:r w:rsidRPr="00CF62C1">
        <w:rPr>
          <w:rFonts w:ascii="Frutiger LT Arabic 45 Light" w:hAnsi="Frutiger LT Arabic 45 Light" w:cs="Frutiger LT Arabic 45 Light"/>
          <w:b/>
          <w:bCs/>
          <w:sz w:val="28"/>
          <w:szCs w:val="28"/>
        </w:rPr>
        <w:t>Statement of the Kingdom of Bahrain</w:t>
      </w:r>
    </w:p>
    <w:p w14:paraId="0AE2E450" w14:textId="77777777" w:rsidR="00CF62C1" w:rsidRP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3D5D7973" w14:textId="438D59FF" w:rsidR="00CF62C1" w:rsidRPr="00CF62C1" w:rsidRDefault="00CF62C1" w:rsidP="00E7668D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  <w:r w:rsidRPr="00CF62C1">
        <w:rPr>
          <w:rFonts w:ascii="Frutiger LT Arabic 45 Light" w:hAnsi="Frutiger LT Arabic 45 Light" w:cs="Frutiger LT Arabic 45 Light"/>
          <w:b/>
          <w:bCs/>
          <w:sz w:val="28"/>
          <w:szCs w:val="28"/>
        </w:rPr>
        <w:t>The 3</w:t>
      </w:r>
      <w:r w:rsidR="00E7668D">
        <w:rPr>
          <w:rFonts w:ascii="Frutiger LT Arabic 45 Light" w:hAnsi="Frutiger LT Arabic 45 Light" w:cs="Frutiger LT Arabic 45 Light"/>
          <w:b/>
          <w:bCs/>
          <w:sz w:val="28"/>
          <w:szCs w:val="28"/>
        </w:rPr>
        <w:t>8</w:t>
      </w:r>
      <w:r w:rsidRPr="00CF62C1">
        <w:rPr>
          <w:rFonts w:ascii="Frutiger LT Arabic 45 Light" w:hAnsi="Frutiger LT Arabic 45 Light" w:cs="Frutiger LT Arabic 45 Light"/>
          <w:b/>
          <w:bCs/>
          <w:sz w:val="28"/>
          <w:szCs w:val="28"/>
        </w:rPr>
        <w:t>th Session of the Working Group on the Universal Periodic Review (UPR)</w:t>
      </w:r>
    </w:p>
    <w:p w14:paraId="460906F2" w14:textId="77777777" w:rsidR="00CF62C1" w:rsidRP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635C4768" w14:textId="4EB3D6CC" w:rsidR="00CF62C1" w:rsidRPr="0024093E" w:rsidRDefault="0024093E" w:rsidP="00CF62C1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  <w:lang w:val="en-US" w:bidi="ar-EG"/>
        </w:rPr>
      </w:pPr>
      <w:r>
        <w:rPr>
          <w:rFonts w:ascii="Frutiger LT Arabic 45 Light" w:hAnsi="Frutiger LT Arabic 45 Light" w:cs="Frutiger LT Arabic 45 Light"/>
          <w:b/>
          <w:bCs/>
          <w:sz w:val="28"/>
          <w:szCs w:val="28"/>
        </w:rPr>
        <w:t xml:space="preserve">The </w:t>
      </w:r>
      <w:r>
        <w:rPr>
          <w:rFonts w:ascii="Frutiger LT Arabic 45 Light" w:hAnsi="Frutiger LT Arabic 45 Light" w:cs="Frutiger LT Arabic 45 Light"/>
          <w:b/>
          <w:bCs/>
          <w:sz w:val="28"/>
          <w:szCs w:val="28"/>
          <w:lang w:val="en-US" w:bidi="ar-EG"/>
        </w:rPr>
        <w:t>Kingdom of Denmark</w:t>
      </w:r>
    </w:p>
    <w:p w14:paraId="662C4449" w14:textId="77777777" w:rsidR="00CF62C1" w:rsidRP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4B4486C0" w14:textId="77777777" w:rsidR="00CF62C1" w:rsidRP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1EF2529D" w14:textId="77777777" w:rsidR="00CF62C1" w:rsidRP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515802DD" w14:textId="77777777" w:rsidR="00CF62C1" w:rsidRP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3872AA1C" w14:textId="77777777" w:rsidR="00CF62C1" w:rsidRP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21F4B523" w14:textId="77777777" w:rsidR="00CF62C1" w:rsidRP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43D5C5B3" w14:textId="77777777" w:rsidR="00CF62C1" w:rsidRP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7B0E3087" w14:textId="77777777" w:rsidR="00CF62C1" w:rsidRP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6A689657" w14:textId="77777777" w:rsidR="00CF62C1" w:rsidRP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495C65A4" w14:textId="277450A8" w:rsidR="00CF62C1" w:rsidRPr="00CF62C1" w:rsidRDefault="00CF62C1" w:rsidP="0024093E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  <w:r w:rsidRPr="00CF62C1">
        <w:rPr>
          <w:rFonts w:ascii="Frutiger LT Arabic 45 Light" w:hAnsi="Frutiger LT Arabic 45 Light" w:cs="Frutiger LT Arabic 45 Light"/>
          <w:b/>
          <w:bCs/>
          <w:sz w:val="28"/>
          <w:szCs w:val="28"/>
        </w:rPr>
        <w:t xml:space="preserve">Geneva, </w:t>
      </w:r>
      <w:r w:rsidR="0024093E">
        <w:rPr>
          <w:rFonts w:ascii="Frutiger LT Arabic 45 Light" w:hAnsi="Frutiger LT Arabic 45 Light" w:cs="Frutiger LT Arabic 45 Light"/>
          <w:b/>
          <w:bCs/>
          <w:sz w:val="28"/>
          <w:szCs w:val="28"/>
        </w:rPr>
        <w:t>6</w:t>
      </w:r>
      <w:r w:rsidR="00E7668D" w:rsidRPr="00E7668D">
        <w:rPr>
          <w:rFonts w:ascii="Frutiger LT Arabic 45 Light" w:hAnsi="Frutiger LT Arabic 45 Light" w:cs="Frutiger LT Arabic 45 Light"/>
          <w:b/>
          <w:bCs/>
          <w:sz w:val="28"/>
          <w:szCs w:val="28"/>
          <w:vertAlign w:val="superscript"/>
        </w:rPr>
        <w:t>th</w:t>
      </w:r>
      <w:r w:rsidR="00E7668D">
        <w:rPr>
          <w:rFonts w:ascii="Frutiger LT Arabic 45 Light" w:hAnsi="Frutiger LT Arabic 45 Light" w:cs="Frutiger LT Arabic 45 Light"/>
          <w:b/>
          <w:bCs/>
          <w:sz w:val="28"/>
          <w:szCs w:val="28"/>
        </w:rPr>
        <w:t xml:space="preserve"> May</w:t>
      </w:r>
      <w:r w:rsidRPr="00CF62C1">
        <w:rPr>
          <w:rFonts w:ascii="Frutiger LT Arabic 45 Light" w:hAnsi="Frutiger LT Arabic 45 Light" w:cs="Frutiger LT Arabic 45 Light"/>
          <w:b/>
          <w:bCs/>
          <w:sz w:val="28"/>
          <w:szCs w:val="28"/>
        </w:rPr>
        <w:t xml:space="preserve"> 2021</w:t>
      </w:r>
    </w:p>
    <w:p w14:paraId="78B41CD7" w14:textId="77777777" w:rsidR="00CF62C1" w:rsidRPr="00CF62C1" w:rsidRDefault="00CF62C1" w:rsidP="00CF62C1">
      <w:pPr>
        <w:rPr>
          <w:rFonts w:ascii="Frutiger LT Arabic 45 Light" w:hAnsi="Frutiger LT Arabic 45 Light" w:cs="Frutiger LT Arabic 45 Light"/>
          <w:sz w:val="28"/>
          <w:szCs w:val="28"/>
        </w:rPr>
      </w:pPr>
    </w:p>
    <w:p w14:paraId="30C36343" w14:textId="77777777" w:rsidR="00CF62C1" w:rsidRPr="00CF62C1" w:rsidRDefault="00CF62C1" w:rsidP="00CF62C1">
      <w:pPr>
        <w:rPr>
          <w:rFonts w:ascii="Frutiger LT Arabic 45 Light" w:hAnsi="Frutiger LT Arabic 45 Light" w:cs="Frutiger LT Arabic 45 Light"/>
          <w:sz w:val="28"/>
          <w:szCs w:val="28"/>
        </w:rPr>
      </w:pPr>
    </w:p>
    <w:p w14:paraId="52C3BE41" w14:textId="77777777" w:rsidR="00CF62C1" w:rsidRPr="00CF62C1" w:rsidRDefault="00CF62C1" w:rsidP="00CF62C1">
      <w:pPr>
        <w:rPr>
          <w:rFonts w:ascii="Frutiger LT Arabic 45 Light" w:hAnsi="Frutiger LT Arabic 45 Light" w:cs="Frutiger LT Arabic 45 Light"/>
          <w:sz w:val="28"/>
          <w:szCs w:val="28"/>
        </w:rPr>
      </w:pPr>
    </w:p>
    <w:p w14:paraId="3A66B74E" w14:textId="77AD1F41" w:rsidR="00CF62C1" w:rsidRPr="00CF62C1" w:rsidRDefault="00CF62C1" w:rsidP="00CF62C1">
      <w:pPr>
        <w:rPr>
          <w:rFonts w:ascii="Frutiger LT Arabic 45 Light" w:hAnsi="Frutiger LT Arabic 45 Light" w:cs="Frutiger LT Arabic 45 Light"/>
          <w:sz w:val="28"/>
          <w:szCs w:val="28"/>
        </w:rPr>
      </w:pPr>
    </w:p>
    <w:p w14:paraId="4794FDBE" w14:textId="39D7490D" w:rsidR="00CF62C1" w:rsidRPr="00CF62C1" w:rsidRDefault="00CF62C1" w:rsidP="00CF62C1">
      <w:pPr>
        <w:rPr>
          <w:rFonts w:ascii="Frutiger LT Arabic 45 Light" w:hAnsi="Frutiger LT Arabic 45 Light" w:cs="Frutiger LT Arabic 45 Light"/>
          <w:sz w:val="28"/>
          <w:szCs w:val="28"/>
        </w:rPr>
      </w:pPr>
    </w:p>
    <w:p w14:paraId="4DA504D2" w14:textId="77777777" w:rsidR="00CF62C1" w:rsidRPr="00FF4768" w:rsidRDefault="00CF62C1" w:rsidP="00224302">
      <w:pPr>
        <w:jc w:val="both"/>
        <w:rPr>
          <w:rFonts w:ascii="Frutiger LT Arabic 45 Light" w:hAnsi="Frutiger LT Arabic 45 Light" w:cs="Frutiger LT Arabic 45 Light"/>
          <w:szCs w:val="24"/>
        </w:rPr>
      </w:pPr>
    </w:p>
    <w:p w14:paraId="4EB6C4B4" w14:textId="302D126C" w:rsidR="00CF62C1" w:rsidRDefault="00CF62C1" w:rsidP="0082454F">
      <w:pPr>
        <w:jc w:val="both"/>
        <w:rPr>
          <w:rFonts w:ascii="Frutiger LT Arabic 45 Light" w:hAnsi="Frutiger LT Arabic 45 Light" w:cs="Frutiger LT Arabic 45 Light"/>
          <w:szCs w:val="24"/>
        </w:rPr>
      </w:pPr>
      <w:r w:rsidRPr="00FF4768">
        <w:rPr>
          <w:rFonts w:ascii="Frutiger LT Arabic 45 Light" w:hAnsi="Frutiger LT Arabic 45 Light" w:cs="Frutiger LT Arabic 45 Light"/>
          <w:szCs w:val="24"/>
        </w:rPr>
        <w:t xml:space="preserve">The Kingdom of Bahrain welcomes the delegation of </w:t>
      </w:r>
      <w:r w:rsidR="0024093E">
        <w:rPr>
          <w:rFonts w:ascii="Frutiger LT Arabic 45 Light" w:hAnsi="Frutiger LT Arabic 45 Light" w:cs="Frutiger LT Arabic 45 Light"/>
          <w:szCs w:val="24"/>
        </w:rPr>
        <w:t>the Kingdom of Denmark</w:t>
      </w:r>
      <w:r w:rsidRPr="00FF4768">
        <w:rPr>
          <w:rFonts w:ascii="Frutiger LT Arabic 45 Light" w:hAnsi="Frutiger LT Arabic 45 Light" w:cs="Frutiger LT Arabic 45 Light"/>
          <w:szCs w:val="24"/>
        </w:rPr>
        <w:t xml:space="preserve"> and</w:t>
      </w:r>
      <w:r w:rsidR="0082454F">
        <w:rPr>
          <w:rFonts w:ascii="Frutiger LT Arabic 45 Light" w:hAnsi="Frutiger LT Arabic 45 Light" w:cs="Frutiger LT Arabic 45 Light"/>
          <w:szCs w:val="24"/>
        </w:rPr>
        <w:t xml:space="preserve"> wishes it </w:t>
      </w:r>
      <w:r w:rsidR="0082454F">
        <w:rPr>
          <w:rFonts w:ascii="Frutiger LT Arabic 45 Light" w:hAnsi="Frutiger LT Arabic 45 Light" w:cs="Frutiger LT Arabic 45 Light"/>
          <w:szCs w:val="24"/>
          <w:lang w:val="en-US"/>
        </w:rPr>
        <w:t>all success in its review</w:t>
      </w:r>
      <w:r w:rsidRPr="00FF4768">
        <w:rPr>
          <w:rFonts w:ascii="Frutiger LT Arabic 45 Light" w:hAnsi="Frutiger LT Arabic 45 Light" w:cs="Frutiger LT Arabic 45 Light"/>
          <w:szCs w:val="24"/>
        </w:rPr>
        <w:t>.</w:t>
      </w:r>
    </w:p>
    <w:p w14:paraId="4C287EC4" w14:textId="77777777" w:rsidR="0082454F" w:rsidRPr="00FF4768" w:rsidRDefault="0082454F" w:rsidP="0082454F">
      <w:pPr>
        <w:jc w:val="both"/>
        <w:rPr>
          <w:rFonts w:ascii="Frutiger LT Arabic 45 Light" w:hAnsi="Frutiger LT Arabic 45 Light" w:cs="Frutiger LT Arabic 45 Light"/>
          <w:szCs w:val="24"/>
        </w:rPr>
      </w:pPr>
    </w:p>
    <w:p w14:paraId="498B4F38" w14:textId="77777777" w:rsidR="000044C6" w:rsidRDefault="00CF62C1" w:rsidP="000044C6">
      <w:pPr>
        <w:jc w:val="both"/>
        <w:rPr>
          <w:rFonts w:ascii="Frutiger LT Arabic 45 Light" w:hAnsi="Frutiger LT Arabic 45 Light" w:cs="Frutiger LT Arabic 45 Light"/>
          <w:szCs w:val="24"/>
        </w:rPr>
      </w:pPr>
      <w:r w:rsidRPr="00FF4768">
        <w:rPr>
          <w:rFonts w:ascii="Frutiger LT Arabic 45 Light" w:hAnsi="Frutiger LT Arabic 45 Light" w:cs="Frutiger LT Arabic 45 Light"/>
          <w:szCs w:val="24"/>
        </w:rPr>
        <w:t xml:space="preserve">We </w:t>
      </w:r>
      <w:r w:rsidR="002941CD">
        <w:rPr>
          <w:rFonts w:ascii="Frutiger LT Arabic 45 Light" w:hAnsi="Frutiger LT Arabic 45 Light" w:cs="Frutiger LT Arabic 45 Light"/>
          <w:szCs w:val="24"/>
        </w:rPr>
        <w:t>commend Denmark</w:t>
      </w:r>
      <w:r w:rsidR="00ED6430">
        <w:rPr>
          <w:rFonts w:ascii="Frutiger LT Arabic 45 Light" w:hAnsi="Frutiger LT Arabic 45 Light" w:cs="Frutiger LT Arabic 45 Light"/>
          <w:szCs w:val="24"/>
        </w:rPr>
        <w:t>’s</w:t>
      </w:r>
      <w:r w:rsidRPr="00FF4768">
        <w:rPr>
          <w:rFonts w:ascii="Frutiger LT Arabic 45 Light" w:hAnsi="Frutiger LT Arabic 45 Light" w:cs="Frutiger LT Arabic 45 Light"/>
          <w:szCs w:val="24"/>
        </w:rPr>
        <w:t xml:space="preserve"> </w:t>
      </w:r>
      <w:r w:rsidR="00ED6430">
        <w:rPr>
          <w:rFonts w:ascii="Frutiger LT Arabic 45 Light" w:hAnsi="Frutiger LT Arabic 45 Light" w:cs="Frutiger LT Arabic 45 Light"/>
          <w:szCs w:val="24"/>
        </w:rPr>
        <w:t>efforts</w:t>
      </w:r>
      <w:r w:rsidRPr="00FF4768">
        <w:rPr>
          <w:rFonts w:ascii="Frutiger LT Arabic 45 Light" w:hAnsi="Frutiger LT Arabic 45 Light" w:cs="Frutiger LT Arabic 45 Light"/>
          <w:szCs w:val="24"/>
        </w:rPr>
        <w:t xml:space="preserve"> </w:t>
      </w:r>
      <w:r w:rsidR="002941CD">
        <w:rPr>
          <w:rFonts w:ascii="Frutiger LT Arabic 45 Light" w:hAnsi="Frutiger LT Arabic 45 Light" w:cs="Frutiger LT Arabic 45 Light"/>
          <w:szCs w:val="24"/>
        </w:rPr>
        <w:t>t</w:t>
      </w:r>
      <w:r w:rsidR="0082454F">
        <w:rPr>
          <w:rFonts w:ascii="Frutiger LT Arabic 45 Light" w:hAnsi="Frutiger LT Arabic 45 Light" w:cs="Frutiger LT Arabic 45 Light"/>
          <w:szCs w:val="24"/>
        </w:rPr>
        <w:t xml:space="preserve">o prevent hate speech, to combat violence against women </w:t>
      </w:r>
      <w:r w:rsidR="002941CD">
        <w:rPr>
          <w:rFonts w:ascii="Frutiger LT Arabic 45 Light" w:hAnsi="Frutiger LT Arabic 45 Light" w:cs="Frutiger LT Arabic 45 Light"/>
          <w:szCs w:val="24"/>
        </w:rPr>
        <w:t>and to strengthen the integration process for newly arrived foreigners</w:t>
      </w:r>
      <w:r w:rsidR="003F6131">
        <w:rPr>
          <w:rFonts w:ascii="Frutiger LT Arabic 45 Light" w:hAnsi="Frutiger LT Arabic 45 Light" w:cs="Frutiger LT Arabic 45 Light"/>
          <w:szCs w:val="24"/>
        </w:rPr>
        <w:t xml:space="preserve">. </w:t>
      </w:r>
    </w:p>
    <w:p w14:paraId="54A5141E" w14:textId="67BC016F" w:rsidR="00CF62C1" w:rsidRDefault="000044C6" w:rsidP="000044C6">
      <w:pPr>
        <w:jc w:val="both"/>
        <w:rPr>
          <w:rFonts w:ascii="Frutiger LT Arabic 45 Light" w:hAnsi="Frutiger LT Arabic 45 Light" w:cs="Frutiger LT Arabic 45 Light"/>
          <w:szCs w:val="24"/>
        </w:rPr>
      </w:pPr>
      <w:r>
        <w:rPr>
          <w:rFonts w:ascii="Frutiger LT Arabic 45 Light" w:hAnsi="Frutiger LT Arabic 45 Light" w:cs="Frutiger LT Arabic 45 Light"/>
          <w:szCs w:val="24"/>
        </w:rPr>
        <w:t>Yet</w:t>
      </w:r>
      <w:r w:rsidR="003F6131">
        <w:rPr>
          <w:rFonts w:ascii="Frutiger LT Arabic 45 Light" w:hAnsi="Frutiger LT Arabic 45 Light" w:cs="Frutiger LT Arabic 45 Light"/>
          <w:szCs w:val="24"/>
        </w:rPr>
        <w:t xml:space="preserve">, my delegation is concerned </w:t>
      </w:r>
      <w:r>
        <w:rPr>
          <w:rFonts w:ascii="Frutiger LT Arabic 45 Light" w:hAnsi="Frutiger LT Arabic 45 Light" w:cs="Frutiger LT Arabic 45 Light"/>
          <w:szCs w:val="24"/>
        </w:rPr>
        <w:t xml:space="preserve">about </w:t>
      </w:r>
      <w:r w:rsidR="001B3866">
        <w:rPr>
          <w:rFonts w:ascii="Frutiger LT Arabic 45 Light" w:hAnsi="Frutiger LT Arabic 45 Light" w:cs="Frutiger LT Arabic 45 Light"/>
          <w:szCs w:val="24"/>
        </w:rPr>
        <w:t xml:space="preserve">the persistence of </w:t>
      </w:r>
      <w:r w:rsidR="00AB0698">
        <w:rPr>
          <w:rFonts w:ascii="Frutiger LT Arabic 45 Light" w:hAnsi="Frutiger LT Arabic 45 Light" w:cs="Frutiger LT Arabic 45 Light"/>
          <w:szCs w:val="24"/>
        </w:rPr>
        <w:t xml:space="preserve">hate </w:t>
      </w:r>
      <w:r>
        <w:rPr>
          <w:rFonts w:ascii="Frutiger LT Arabic 45 Light" w:hAnsi="Frutiger LT Arabic 45 Light" w:cs="Frutiger LT Arabic 45 Light"/>
          <w:szCs w:val="24"/>
        </w:rPr>
        <w:t>and intolerant</w:t>
      </w:r>
      <w:r w:rsidR="00AB0698">
        <w:rPr>
          <w:rFonts w:ascii="Frutiger LT Arabic 45 Light" w:hAnsi="Frutiger LT Arabic 45 Light" w:cs="Frutiger LT Arabic 45 Light"/>
          <w:szCs w:val="24"/>
        </w:rPr>
        <w:t xml:space="preserve"> speech </w:t>
      </w:r>
      <w:r w:rsidR="00B65218">
        <w:rPr>
          <w:rFonts w:ascii="Frutiger LT Arabic 45 Light" w:hAnsi="Frutiger LT Arabic 45 Light" w:cs="Frutiger LT Arabic 45 Light"/>
          <w:szCs w:val="24"/>
        </w:rPr>
        <w:t xml:space="preserve">against some </w:t>
      </w:r>
      <w:r w:rsidR="00AB0698">
        <w:rPr>
          <w:rFonts w:ascii="Frutiger LT Arabic 45 Light" w:hAnsi="Frutiger LT Arabic 45 Light" w:cs="Frutiger LT Arabic 45 Light"/>
          <w:szCs w:val="24"/>
        </w:rPr>
        <w:t xml:space="preserve">religious </w:t>
      </w:r>
      <w:r w:rsidR="00B65218">
        <w:rPr>
          <w:rFonts w:ascii="Frutiger LT Arabic 45 Light" w:hAnsi="Frutiger LT Arabic 45 Light" w:cs="Frutiger LT Arabic 45 Light"/>
          <w:szCs w:val="24"/>
        </w:rPr>
        <w:t>minorities</w:t>
      </w:r>
      <w:r w:rsidR="0082454F">
        <w:rPr>
          <w:rFonts w:ascii="Frutiger LT Arabic 45 Light" w:hAnsi="Frutiger LT Arabic 45 Light" w:cs="Frutiger LT Arabic 45 Light"/>
          <w:szCs w:val="24"/>
        </w:rPr>
        <w:t>, the high rate of sexual violence</w:t>
      </w:r>
      <w:r>
        <w:rPr>
          <w:rFonts w:ascii="Frutiger LT Arabic 45 Light" w:hAnsi="Frutiger LT Arabic 45 Light" w:cs="Frutiger LT Arabic 45 Light"/>
          <w:szCs w:val="24"/>
        </w:rPr>
        <w:t xml:space="preserve"> against women</w:t>
      </w:r>
      <w:r w:rsidR="00B65218">
        <w:rPr>
          <w:rFonts w:ascii="Frutiger LT Arabic 45 Light" w:hAnsi="Frutiger LT Arabic 45 Light" w:cs="Frutiger LT Arabic 45 Light"/>
          <w:szCs w:val="24"/>
        </w:rPr>
        <w:t xml:space="preserve"> </w:t>
      </w:r>
      <w:r w:rsidR="00364AEC">
        <w:rPr>
          <w:rFonts w:ascii="Frutiger LT Arabic 45 Light" w:hAnsi="Frutiger LT Arabic 45 Light" w:cs="Frutiger LT Arabic 45 Light"/>
          <w:szCs w:val="24"/>
        </w:rPr>
        <w:t>and the lack of reunification</w:t>
      </w:r>
      <w:r w:rsidR="00B65218">
        <w:rPr>
          <w:rFonts w:ascii="Frutiger LT Arabic 45 Light" w:hAnsi="Frutiger LT Arabic 45 Light" w:cs="Frutiger LT Arabic 45 Light"/>
          <w:szCs w:val="24"/>
        </w:rPr>
        <w:t xml:space="preserve"> proceedings for asylum seekers.</w:t>
      </w:r>
    </w:p>
    <w:p w14:paraId="4894149F" w14:textId="77777777" w:rsidR="0082454F" w:rsidRPr="00FF4768" w:rsidRDefault="0082454F" w:rsidP="0082454F">
      <w:pPr>
        <w:jc w:val="both"/>
        <w:rPr>
          <w:rFonts w:ascii="Frutiger LT Arabic 45 Light" w:hAnsi="Frutiger LT Arabic 45 Light" w:cs="Frutiger LT Arabic 45 Light"/>
          <w:szCs w:val="24"/>
        </w:rPr>
      </w:pPr>
    </w:p>
    <w:p w14:paraId="5C019DDC" w14:textId="71E5D8B6" w:rsidR="00CF62C1" w:rsidRPr="00FF4768" w:rsidRDefault="00CF62C1" w:rsidP="00B04A84">
      <w:pPr>
        <w:jc w:val="both"/>
        <w:rPr>
          <w:rFonts w:ascii="Frutiger LT Arabic 45 Light" w:hAnsi="Frutiger LT Arabic 45 Light" w:cs="Frutiger LT Arabic 45 Light"/>
          <w:szCs w:val="24"/>
        </w:rPr>
      </w:pPr>
      <w:r w:rsidRPr="00FF4768">
        <w:rPr>
          <w:rFonts w:ascii="Frutiger LT Arabic 45 Light" w:hAnsi="Frutiger LT Arabic 45 Light" w:cs="Frutiger LT Arabic 45 Light"/>
          <w:szCs w:val="24"/>
        </w:rPr>
        <w:t xml:space="preserve">In this </w:t>
      </w:r>
      <w:r w:rsidR="00856154">
        <w:rPr>
          <w:rFonts w:ascii="Frutiger LT Arabic 45 Light" w:hAnsi="Frutiger LT Arabic 45 Light" w:cs="Frutiger LT Arabic 45 Light"/>
          <w:szCs w:val="24"/>
        </w:rPr>
        <w:t>context</w:t>
      </w:r>
      <w:r w:rsidRPr="00FF4768">
        <w:rPr>
          <w:rFonts w:ascii="Frutiger LT Arabic 45 Light" w:hAnsi="Frutiger LT Arabic 45 Light" w:cs="Frutiger LT Arabic 45 Light"/>
          <w:szCs w:val="24"/>
        </w:rPr>
        <w:t xml:space="preserve">, we </w:t>
      </w:r>
      <w:r w:rsidR="00B04A84">
        <w:rPr>
          <w:rFonts w:ascii="Frutiger LT Arabic 45 Light" w:hAnsi="Frutiger LT Arabic 45 Light" w:cs="Frutiger LT Arabic 45 Light"/>
          <w:szCs w:val="24"/>
        </w:rPr>
        <w:t>recommend that Denmark</w:t>
      </w:r>
      <w:r w:rsidRPr="00FF4768">
        <w:rPr>
          <w:rFonts w:ascii="Frutiger LT Arabic 45 Light" w:hAnsi="Frutiger LT Arabic 45 Light" w:cs="Frutiger LT Arabic 45 Light"/>
          <w:szCs w:val="24"/>
        </w:rPr>
        <w:t>:</w:t>
      </w:r>
    </w:p>
    <w:p w14:paraId="72661075" w14:textId="29C179BD" w:rsidR="0082454F" w:rsidRDefault="00B65218" w:rsidP="009F1812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="Frutiger LT Arabic 45 Light" w:hAnsi="Frutiger LT Arabic 45 Light" w:cs="Frutiger LT Arabic 45 Light"/>
          <w:sz w:val="24"/>
          <w:szCs w:val="24"/>
          <w:lang w:val="en-GB"/>
        </w:rPr>
      </w:pPr>
      <w:r>
        <w:rPr>
          <w:rFonts w:ascii="Frutiger LT Arabic 45 Light" w:hAnsi="Frutiger LT Arabic 45 Light" w:cs="Frutiger LT Arabic 45 Light"/>
          <w:sz w:val="24"/>
          <w:szCs w:val="24"/>
          <w:lang w:val="en-GB"/>
        </w:rPr>
        <w:t>Ensure non-discriminatory treatment off all religious communities</w:t>
      </w:r>
      <w:r w:rsidR="0082454F">
        <w:rPr>
          <w:rFonts w:ascii="Frutiger LT Arabic 45 Light" w:hAnsi="Frutiger LT Arabic 45 Light" w:cs="Frutiger LT Arabic 45 Light"/>
          <w:sz w:val="24"/>
          <w:szCs w:val="24"/>
          <w:lang w:val="en-GB"/>
        </w:rPr>
        <w:t xml:space="preserve"> and encourage</w:t>
      </w:r>
      <w:r w:rsidR="0082454F" w:rsidRPr="0082454F">
        <w:rPr>
          <w:rFonts w:ascii="Frutiger LT Arabic 45 Light" w:hAnsi="Frutiger LT Arabic 45 Light" w:cs="Frutiger LT Arabic 45 Light"/>
          <w:sz w:val="24"/>
          <w:szCs w:val="24"/>
          <w:lang w:val="en-US"/>
        </w:rPr>
        <w:t xml:space="preserve"> interreligious </w:t>
      </w:r>
      <w:r w:rsidR="00173A0C">
        <w:rPr>
          <w:rFonts w:ascii="Frutiger LT Arabic 45 Light" w:hAnsi="Frutiger LT Arabic 45 Light" w:cs="Frutiger LT Arabic 45 Light"/>
          <w:sz w:val="24"/>
          <w:szCs w:val="24"/>
          <w:lang w:val="en-US"/>
        </w:rPr>
        <w:t>and ‘</w:t>
      </w:r>
      <w:proofErr w:type="spellStart"/>
      <w:r w:rsidR="00173A0C">
        <w:rPr>
          <w:rFonts w:ascii="Frutiger LT Arabic 45 Light" w:hAnsi="Frutiger LT Arabic 45 Light" w:cs="Frutiger LT Arabic 45 Light"/>
          <w:sz w:val="24"/>
          <w:szCs w:val="24"/>
          <w:lang w:val="en-US"/>
        </w:rPr>
        <w:t>interconviction</w:t>
      </w:r>
      <w:proofErr w:type="spellEnd"/>
      <w:r w:rsidR="00173A0C">
        <w:rPr>
          <w:rFonts w:ascii="Frutiger LT Arabic 45 Light" w:hAnsi="Frutiger LT Arabic 45 Light" w:cs="Frutiger LT Arabic 45 Light"/>
          <w:sz w:val="24"/>
          <w:szCs w:val="24"/>
          <w:lang w:val="en-US"/>
        </w:rPr>
        <w:t xml:space="preserve">’ </w:t>
      </w:r>
      <w:r w:rsidR="0082454F" w:rsidRPr="0082454F">
        <w:rPr>
          <w:rFonts w:ascii="Frutiger LT Arabic 45 Light" w:hAnsi="Frutiger LT Arabic 45 Light" w:cs="Frutiger LT Arabic 45 Light"/>
          <w:sz w:val="24"/>
          <w:szCs w:val="24"/>
          <w:lang w:val="en-US"/>
        </w:rPr>
        <w:t>dialogues</w:t>
      </w:r>
      <w:bookmarkStart w:id="0" w:name="_GoBack"/>
      <w:bookmarkEnd w:id="0"/>
      <w:r w:rsidR="00C359CA">
        <w:rPr>
          <w:rFonts w:ascii="Frutiger LT Arabic 45 Light" w:hAnsi="Frutiger LT Arabic 45 Light" w:cs="Frutiger LT Arabic 45 Light"/>
          <w:sz w:val="24"/>
          <w:szCs w:val="24"/>
          <w:lang w:val="en-GB"/>
        </w:rPr>
        <w:t>;</w:t>
      </w:r>
    </w:p>
    <w:p w14:paraId="4CB39AD7" w14:textId="123A2218" w:rsidR="0082454F" w:rsidRPr="0082454F" w:rsidRDefault="0082454F" w:rsidP="0082454F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="Frutiger LT Arabic 45 Light" w:hAnsi="Frutiger LT Arabic 45 Light" w:cs="Frutiger LT Arabic 45 Light"/>
          <w:sz w:val="24"/>
          <w:szCs w:val="24"/>
          <w:lang w:val="en-GB"/>
        </w:rPr>
      </w:pPr>
      <w:r>
        <w:rPr>
          <w:rFonts w:ascii="Frutiger LT Arabic 45 Light" w:hAnsi="Frutiger LT Arabic 45 Light" w:cs="Frutiger LT Arabic 45 Light"/>
          <w:sz w:val="24"/>
          <w:szCs w:val="24"/>
          <w:lang w:val="en-GB"/>
        </w:rPr>
        <w:t>Adopt an effective action plan to combat violence against women;</w:t>
      </w:r>
    </w:p>
    <w:p w14:paraId="4A79F4A0" w14:textId="05E1CAD2" w:rsidR="00C359CA" w:rsidRPr="00B04A84" w:rsidRDefault="00B65218" w:rsidP="00B65218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="Frutiger LT Arabic 45 Light" w:hAnsi="Frutiger LT Arabic 45 Light" w:cs="Frutiger LT Arabic 45 Light"/>
          <w:sz w:val="24"/>
          <w:szCs w:val="24"/>
          <w:lang w:val="en-US"/>
        </w:rPr>
      </w:pPr>
      <w:r>
        <w:rPr>
          <w:rFonts w:ascii="Frutiger LT Arabic 45 Light" w:hAnsi="Frutiger LT Arabic 45 Light" w:cs="Frutiger LT Arabic 45 Light"/>
          <w:sz w:val="24"/>
          <w:szCs w:val="24"/>
          <w:lang w:val="en-US"/>
        </w:rPr>
        <w:t>Allow refugees and asylum seekers to reunite with their family without a waiting period</w:t>
      </w:r>
      <w:r w:rsidR="00C359CA">
        <w:rPr>
          <w:rFonts w:ascii="Frutiger LT Arabic 45 Light" w:hAnsi="Frutiger LT Arabic 45 Light" w:cs="Frutiger LT Arabic 45 Light"/>
          <w:sz w:val="24"/>
          <w:szCs w:val="24"/>
          <w:lang w:val="en-GB"/>
        </w:rPr>
        <w:t>.</w:t>
      </w:r>
    </w:p>
    <w:p w14:paraId="7541EE88" w14:textId="14BD6280" w:rsidR="00CF62C1" w:rsidRPr="00FF4768" w:rsidRDefault="00CF62C1" w:rsidP="00224302">
      <w:pPr>
        <w:jc w:val="both"/>
        <w:rPr>
          <w:rFonts w:ascii="Frutiger LT Arabic 45 Light" w:hAnsi="Frutiger LT Arabic 45 Light" w:cs="Frutiger LT Arabic 45 Light"/>
          <w:szCs w:val="24"/>
        </w:rPr>
      </w:pPr>
    </w:p>
    <w:p w14:paraId="7D68C792" w14:textId="77777777" w:rsidR="00CF62C1" w:rsidRPr="00FF4768" w:rsidRDefault="00CF62C1" w:rsidP="00224302">
      <w:pPr>
        <w:jc w:val="both"/>
        <w:rPr>
          <w:rFonts w:ascii="Frutiger LT Arabic 45 Light" w:hAnsi="Frutiger LT Arabic 45 Light" w:cs="Frutiger LT Arabic 45 Light"/>
          <w:szCs w:val="24"/>
        </w:rPr>
      </w:pPr>
      <w:r w:rsidRPr="00FF4768">
        <w:rPr>
          <w:rFonts w:ascii="Frutiger LT Arabic 45 Light" w:hAnsi="Frutiger LT Arabic 45 Light" w:cs="Frutiger LT Arabic 45 Light"/>
          <w:szCs w:val="24"/>
        </w:rPr>
        <w:t xml:space="preserve">Thank you, </w:t>
      </w:r>
      <w:r>
        <w:rPr>
          <w:rFonts w:ascii="Frutiger LT Arabic 45 Light" w:hAnsi="Frutiger LT Arabic 45 Light" w:cs="Frutiger LT Arabic 45 Light"/>
          <w:szCs w:val="24"/>
        </w:rPr>
        <w:t>Madam</w:t>
      </w:r>
      <w:r w:rsidRPr="00FF4768">
        <w:rPr>
          <w:rFonts w:ascii="Frutiger LT Arabic 45 Light" w:hAnsi="Frutiger LT Arabic 45 Light" w:cs="Frutiger LT Arabic 45 Light"/>
          <w:szCs w:val="24"/>
        </w:rPr>
        <w:t xml:space="preserve"> President</w:t>
      </w:r>
    </w:p>
    <w:p w14:paraId="37BD2918" w14:textId="77777777" w:rsidR="00CF62C1" w:rsidRPr="00FF4768" w:rsidRDefault="00CF62C1" w:rsidP="00CF62C1">
      <w:pPr>
        <w:rPr>
          <w:rFonts w:ascii="Frutiger LT Arabic 45 Light" w:hAnsi="Frutiger LT Arabic 45 Light" w:cs="Frutiger LT Arabic 45 Light"/>
          <w:szCs w:val="24"/>
        </w:rPr>
      </w:pPr>
    </w:p>
    <w:p w14:paraId="4765884A" w14:textId="4290AF7F" w:rsidR="00F95A3B" w:rsidRPr="00474753" w:rsidRDefault="00F95A3B" w:rsidP="00474753"/>
    <w:sectPr w:rsidR="00F95A3B" w:rsidRPr="00474753" w:rsidSect="00D76432">
      <w:headerReference w:type="default" r:id="rId10"/>
      <w:footerReference w:type="default" r:id="rId11"/>
      <w:pgSz w:w="11906" w:h="16838"/>
      <w:pgMar w:top="226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53742" w14:textId="77777777" w:rsidR="00513DEC" w:rsidRDefault="00513DEC">
      <w:r>
        <w:separator/>
      </w:r>
    </w:p>
  </w:endnote>
  <w:endnote w:type="continuationSeparator" w:id="0">
    <w:p w14:paraId="5A7E90DD" w14:textId="77777777" w:rsidR="00513DEC" w:rsidRDefault="0051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Arabic 45 Light"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Thuluth">
    <w:altName w:val="Times New Roman"/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6F3D0" w14:textId="77777777" w:rsidR="00D76432" w:rsidRDefault="00036D91">
    <w:pPr>
      <w:pStyle w:val="Footer"/>
      <w:jc w:val="center"/>
    </w:pPr>
    <w:r>
      <w:fldChar w:fldCharType="begin"/>
    </w:r>
    <w:r w:rsidR="007B69C4">
      <w:instrText xml:space="preserve"> PAGE   \* MERGEFORMAT </w:instrText>
    </w:r>
    <w:r>
      <w:fldChar w:fldCharType="separate"/>
    </w:r>
    <w:r w:rsidR="009F1812">
      <w:rPr>
        <w:noProof/>
      </w:rPr>
      <w:t>1</w:t>
    </w:r>
    <w:r>
      <w:rPr>
        <w:noProof/>
      </w:rPr>
      <w:fldChar w:fldCharType="end"/>
    </w:r>
  </w:p>
  <w:p w14:paraId="7D7455D7" w14:textId="77777777" w:rsidR="00E34E6C" w:rsidRPr="00E34E6C" w:rsidRDefault="00E34E6C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67EDE" w14:textId="77777777" w:rsidR="00513DEC" w:rsidRDefault="00513DEC">
      <w:r>
        <w:separator/>
      </w:r>
    </w:p>
  </w:footnote>
  <w:footnote w:type="continuationSeparator" w:id="0">
    <w:p w14:paraId="08F4643F" w14:textId="77777777" w:rsidR="00513DEC" w:rsidRDefault="00513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FE7D7" w14:textId="27482C0F" w:rsidR="00683197" w:rsidRPr="0009478E" w:rsidRDefault="00012064" w:rsidP="00212C20">
    <w:pPr>
      <w:pStyle w:val="Header"/>
      <w:jc w:val="cen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63295BE" wp14:editId="3E1ADAC9">
              <wp:simplePos x="0" y="0"/>
              <wp:positionH relativeFrom="column">
                <wp:posOffset>-413385</wp:posOffset>
              </wp:positionH>
              <wp:positionV relativeFrom="paragraph">
                <wp:posOffset>-88265</wp:posOffset>
              </wp:positionV>
              <wp:extent cx="6524625" cy="1676400"/>
              <wp:effectExtent l="0" t="0" r="0" b="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1676400"/>
                        <a:chOff x="854" y="836"/>
                        <a:chExt cx="10200" cy="25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54" y="836"/>
                          <a:ext cx="3960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2D02F" w14:textId="77777777" w:rsidR="00212C20" w:rsidRPr="002B3BCF" w:rsidRDefault="00212C20" w:rsidP="002B3BCF">
                            <w:pPr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Permanent </w:t>
                            </w:r>
                            <w:r w:rsidR="002B3BCF" w:rsidRP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Mission </w:t>
                            </w:r>
                            <w:r w:rsid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>of the kingdom of Bahrain</w:t>
                            </w:r>
                            <w:r w:rsidRP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>to the</w:t>
                            </w:r>
                          </w:p>
                          <w:p w14:paraId="33297238" w14:textId="77777777" w:rsidR="00212C20" w:rsidRPr="008B71C7" w:rsidRDefault="002B3BCF" w:rsidP="00212C20">
                            <w:pPr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United Nations office</w:t>
                            </w:r>
                          </w:p>
                          <w:p w14:paraId="580F8B56" w14:textId="77777777" w:rsidR="00212C20" w:rsidRPr="008B71C7" w:rsidRDefault="00212C20" w:rsidP="002B3BCF">
                            <w:pPr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val="fr-FR"/>
                              </w:rPr>
                            </w:pPr>
                            <w:r w:rsidRPr="008B71C7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Gen</w:t>
                            </w:r>
                            <w:r w:rsid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eva / Vienna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454" y="836"/>
                          <a:ext cx="3600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60CE0" w14:textId="77777777" w:rsidR="00212C20" w:rsidRPr="00D76432" w:rsidRDefault="00212C20" w:rsidP="00212C20">
                            <w:pPr>
                              <w:bidi/>
                              <w:rPr>
                                <w:rFonts w:cs="AL-Mohanad Bold"/>
                                <w:sz w:val="32"/>
                                <w:rtl/>
                                <w:lang w:bidi="ar-BH"/>
                              </w:rPr>
                            </w:pPr>
                            <w:r w:rsidRPr="00D76432">
                              <w:rPr>
                                <w:rFonts w:cs="AL-Mohanad Bold" w:hint="cs"/>
                                <w:sz w:val="32"/>
                                <w:rtl/>
                                <w:lang w:bidi="ar-BH"/>
                              </w:rPr>
                              <w:t>البعثة الدائمة لمملكة البحرين</w:t>
                            </w:r>
                          </w:p>
                          <w:p w14:paraId="26D89E74" w14:textId="77777777" w:rsidR="00212C20" w:rsidRPr="00D76432" w:rsidRDefault="00212C20" w:rsidP="00212C20">
                            <w:pPr>
                              <w:bidi/>
                              <w:rPr>
                                <w:rFonts w:cs="AL-Mohanad Bold"/>
                                <w:sz w:val="32"/>
                                <w:rtl/>
                                <w:lang w:bidi="ar-BH"/>
                              </w:rPr>
                            </w:pPr>
                            <w:r w:rsidRPr="00D76432">
                              <w:rPr>
                                <w:rFonts w:cs="AL-Mohanad Bold" w:hint="cs"/>
                                <w:sz w:val="32"/>
                                <w:rtl/>
                                <w:lang w:bidi="ar-BH"/>
                              </w:rPr>
                              <w:t>لدى مكتب الأمم المتحدة</w:t>
                            </w:r>
                          </w:p>
                          <w:p w14:paraId="5F43A101" w14:textId="77777777" w:rsidR="00212C20" w:rsidRPr="00D76432" w:rsidRDefault="00212C20" w:rsidP="00212C20">
                            <w:pPr>
                              <w:bidi/>
                              <w:rPr>
                                <w:rFonts w:cs="AL-Mohanad Bold"/>
                                <w:sz w:val="32"/>
                                <w:rtl/>
                                <w:lang w:bidi="ar-BH"/>
                              </w:rPr>
                            </w:pPr>
                            <w:r w:rsidRPr="00D76432">
                              <w:rPr>
                                <w:rFonts w:cs="AL-Mohanad Bold" w:hint="cs"/>
                                <w:sz w:val="32"/>
                                <w:rtl/>
                                <w:lang w:bidi="ar-BH"/>
                              </w:rPr>
                              <w:t>جنيف / فيينا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7334" y="2276"/>
                          <a:ext cx="3600" cy="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6A95F" w14:textId="77777777" w:rsidR="00212C20" w:rsidRPr="00CE634A" w:rsidRDefault="00212C20" w:rsidP="00CE634A">
                            <w:pPr>
                              <w:rPr>
                                <w:sz w:val="26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854" y="2276"/>
                          <a:ext cx="3600" cy="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C99D3" w14:textId="77777777" w:rsidR="00212C20" w:rsidRPr="00CE634A" w:rsidRDefault="00212C20" w:rsidP="00CE634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363295BE" id="Group 3" o:spid="_x0000_s1026" style="position:absolute;left:0;text-align:left;margin-left:-32.55pt;margin-top:-6.95pt;width:513.75pt;height:132pt;z-index:251657728" coordorigin="854,836" coordsize="1020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854;top:836;width:39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39F2D02F" w14:textId="77777777" w:rsidR="00212C20" w:rsidRPr="002B3BCF" w:rsidRDefault="00212C20" w:rsidP="002B3BCF">
                      <w:pPr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 xml:space="preserve">Permanent </w:t>
                      </w:r>
                      <w:r w:rsidR="002B3BCF" w:rsidRP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 xml:space="preserve">Mission </w:t>
                      </w:r>
                      <w:r w:rsid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>of the kingdom of Bahrain</w:t>
                      </w:r>
                      <w:r w:rsidRP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>to the</w:t>
                      </w:r>
                    </w:p>
                    <w:p w14:paraId="33297238" w14:textId="77777777" w:rsidR="00212C20" w:rsidRPr="008B71C7" w:rsidRDefault="002B3BCF" w:rsidP="00212C20">
                      <w:pPr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United Nations office</w:t>
                      </w:r>
                    </w:p>
                    <w:p w14:paraId="580F8B56" w14:textId="77777777" w:rsidR="00212C20" w:rsidRPr="008B71C7" w:rsidRDefault="00212C20" w:rsidP="002B3BCF">
                      <w:pPr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rtl/>
                          <w:lang w:val="fr-FR"/>
                        </w:rPr>
                      </w:pPr>
                      <w:r w:rsidRPr="008B71C7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Gen</w:t>
                      </w:r>
                      <w:r w:rsid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eva / Vienna</w:t>
                      </w:r>
                    </w:p>
                  </w:txbxContent>
                </v:textbox>
              </v:shape>
              <v:shape id="Text Box 5" o:spid="_x0000_s1028" type="#_x0000_t202" style="position:absolute;left:7454;top:836;width:360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17760CE0" w14:textId="77777777" w:rsidR="00212C20" w:rsidRPr="00D76432" w:rsidRDefault="00212C20" w:rsidP="00212C20">
                      <w:pPr>
                        <w:bidi/>
                        <w:rPr>
                          <w:rFonts w:cs="AL-Mohanad Bold"/>
                          <w:sz w:val="32"/>
                          <w:rtl/>
                          <w:lang w:bidi="ar-BH"/>
                        </w:rPr>
                      </w:pPr>
                      <w:r w:rsidRPr="00D76432">
                        <w:rPr>
                          <w:rFonts w:cs="AL-Mohanad Bold" w:hint="cs"/>
                          <w:sz w:val="32"/>
                          <w:rtl/>
                          <w:lang w:bidi="ar-BH"/>
                        </w:rPr>
                        <w:t>البعثة الدائمة لمملكة البحرين</w:t>
                      </w:r>
                    </w:p>
                    <w:p w14:paraId="26D89E74" w14:textId="77777777" w:rsidR="00212C20" w:rsidRPr="00D76432" w:rsidRDefault="00212C20" w:rsidP="00212C20">
                      <w:pPr>
                        <w:bidi/>
                        <w:rPr>
                          <w:rFonts w:cs="AL-Mohanad Bold"/>
                          <w:sz w:val="32"/>
                          <w:rtl/>
                          <w:lang w:bidi="ar-BH"/>
                        </w:rPr>
                      </w:pPr>
                      <w:r w:rsidRPr="00D76432">
                        <w:rPr>
                          <w:rFonts w:cs="AL-Mohanad Bold" w:hint="cs"/>
                          <w:sz w:val="32"/>
                          <w:rtl/>
                          <w:lang w:bidi="ar-BH"/>
                        </w:rPr>
                        <w:t>لدى مكتب الأمم المتحدة</w:t>
                      </w:r>
                    </w:p>
                    <w:p w14:paraId="5F43A101" w14:textId="77777777" w:rsidR="00212C20" w:rsidRPr="00D76432" w:rsidRDefault="00212C20" w:rsidP="00212C20">
                      <w:pPr>
                        <w:bidi/>
                        <w:rPr>
                          <w:rFonts w:cs="AL-Mohanad Bold"/>
                          <w:sz w:val="32"/>
                          <w:rtl/>
                          <w:lang w:bidi="ar-BH"/>
                        </w:rPr>
                      </w:pPr>
                      <w:r w:rsidRPr="00D76432">
                        <w:rPr>
                          <w:rFonts w:cs="AL-Mohanad Bold" w:hint="cs"/>
                          <w:sz w:val="32"/>
                          <w:rtl/>
                          <w:lang w:bidi="ar-BH"/>
                        </w:rPr>
                        <w:t>جنيف / فيينا</w:t>
                      </w:r>
                    </w:p>
                  </w:txbxContent>
                </v:textbox>
              </v:shape>
              <v:shape id="Text Box 6" o:spid="_x0000_s1029" type="#_x0000_t202" style="position:absolute;left:7334;top:2276;width:36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3836A95F" w14:textId="77777777" w:rsidR="00212C20" w:rsidRPr="00CE634A" w:rsidRDefault="00212C20" w:rsidP="00CE634A">
                      <w:pPr>
                        <w:rPr>
                          <w:sz w:val="26"/>
                          <w:szCs w:val="24"/>
                          <w:rtl/>
                        </w:rPr>
                      </w:pPr>
                    </w:p>
                  </w:txbxContent>
                </v:textbox>
              </v:shape>
              <v:shape id="Text Box 7" o:spid="_x0000_s1030" type="#_x0000_t202" style="position:absolute;left:854;top:2276;width:36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0B6C99D3" w14:textId="77777777" w:rsidR="00212C20" w:rsidRPr="00CE634A" w:rsidRDefault="00212C20" w:rsidP="00CE634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3A3740">
      <w:rPr>
        <w:noProof/>
        <w:lang w:val="en-US" w:eastAsia="en-US"/>
      </w:rPr>
      <w:drawing>
        <wp:inline distT="0" distB="0" distL="0" distR="0" wp14:anchorId="4DA7664D" wp14:editId="2A0C6E5E">
          <wp:extent cx="1133475" cy="981075"/>
          <wp:effectExtent l="19050" t="0" r="9525" b="0"/>
          <wp:docPr id="1" name="Picture 1" descr="Copy of coat of arms with wri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y of coat of arms with writ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022A"/>
    <w:multiLevelType w:val="hybridMultilevel"/>
    <w:tmpl w:val="108AD4F6"/>
    <w:lvl w:ilvl="0" w:tplc="5CBAD7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5BE7"/>
    <w:multiLevelType w:val="hybridMultilevel"/>
    <w:tmpl w:val="7FB258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1F7E"/>
    <w:multiLevelType w:val="hybridMultilevel"/>
    <w:tmpl w:val="3BE64A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6538E"/>
    <w:multiLevelType w:val="hybridMultilevel"/>
    <w:tmpl w:val="29D8B6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2B0D"/>
    <w:multiLevelType w:val="hybridMultilevel"/>
    <w:tmpl w:val="9168A7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E220E"/>
    <w:multiLevelType w:val="hybridMultilevel"/>
    <w:tmpl w:val="754EC58C"/>
    <w:lvl w:ilvl="0" w:tplc="3092B77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B2EF6"/>
    <w:multiLevelType w:val="hybridMultilevel"/>
    <w:tmpl w:val="5B3A1AC2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54CCF"/>
    <w:multiLevelType w:val="hybridMultilevel"/>
    <w:tmpl w:val="732A6B86"/>
    <w:lvl w:ilvl="0" w:tplc="53A0849C">
      <w:start w:val="1"/>
      <w:numFmt w:val="decimal"/>
      <w:lvlText w:val="%1-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8D0316"/>
    <w:multiLevelType w:val="hybridMultilevel"/>
    <w:tmpl w:val="678E42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F503F"/>
    <w:multiLevelType w:val="hybridMultilevel"/>
    <w:tmpl w:val="5D4A54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B303E"/>
    <w:multiLevelType w:val="hybridMultilevel"/>
    <w:tmpl w:val="021C2542"/>
    <w:lvl w:ilvl="0" w:tplc="AC7C91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D169A"/>
    <w:multiLevelType w:val="hybridMultilevel"/>
    <w:tmpl w:val="B0C87E9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C3F0F"/>
    <w:multiLevelType w:val="hybridMultilevel"/>
    <w:tmpl w:val="F29E46E0"/>
    <w:lvl w:ilvl="0" w:tplc="88C2F058">
      <w:numFmt w:val="bullet"/>
      <w:lvlText w:val="-"/>
      <w:lvlJc w:val="left"/>
      <w:pPr>
        <w:ind w:left="420" w:hanging="360"/>
      </w:pPr>
      <w:rPr>
        <w:rFonts w:ascii="Frutiger LT Arabic 45 Light" w:eastAsia="SimSun" w:hAnsi="Frutiger LT Arabic 45 Light" w:cs="Frutiger LT Arabic 45 Light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E87276C"/>
    <w:multiLevelType w:val="hybridMultilevel"/>
    <w:tmpl w:val="15129A1E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6A2CFA"/>
    <w:multiLevelType w:val="hybridMultilevel"/>
    <w:tmpl w:val="62C20E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94CA3"/>
    <w:multiLevelType w:val="hybridMultilevel"/>
    <w:tmpl w:val="BCA0DB9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A52AF"/>
    <w:multiLevelType w:val="hybridMultilevel"/>
    <w:tmpl w:val="7B60AB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72451"/>
    <w:multiLevelType w:val="hybridMultilevel"/>
    <w:tmpl w:val="9A5EB73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4"/>
  </w:num>
  <w:num w:numId="5">
    <w:abstractNumId w:val="1"/>
  </w:num>
  <w:num w:numId="6">
    <w:abstractNumId w:val="17"/>
  </w:num>
  <w:num w:numId="7">
    <w:abstractNumId w:val="15"/>
  </w:num>
  <w:num w:numId="8">
    <w:abstractNumId w:val="3"/>
  </w:num>
  <w:num w:numId="9">
    <w:abstractNumId w:val="4"/>
  </w:num>
  <w:num w:numId="10">
    <w:abstractNumId w:val="2"/>
  </w:num>
  <w:num w:numId="11">
    <w:abstractNumId w:val="11"/>
  </w:num>
  <w:num w:numId="12">
    <w:abstractNumId w:val="13"/>
  </w:num>
  <w:num w:numId="13">
    <w:abstractNumId w:val="10"/>
  </w:num>
  <w:num w:numId="14">
    <w:abstractNumId w:val="8"/>
  </w:num>
  <w:num w:numId="15">
    <w:abstractNumId w:val="7"/>
  </w:num>
  <w:num w:numId="16">
    <w:abstractNumId w:val="16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6E"/>
    <w:rsid w:val="000044C6"/>
    <w:rsid w:val="00012064"/>
    <w:rsid w:val="00036D91"/>
    <w:rsid w:val="00063FAE"/>
    <w:rsid w:val="000663B0"/>
    <w:rsid w:val="00085322"/>
    <w:rsid w:val="000C00A7"/>
    <w:rsid w:val="000D0C05"/>
    <w:rsid w:val="00134802"/>
    <w:rsid w:val="001456B1"/>
    <w:rsid w:val="00163BCC"/>
    <w:rsid w:val="00173A0C"/>
    <w:rsid w:val="001B3866"/>
    <w:rsid w:val="00203B34"/>
    <w:rsid w:val="00207623"/>
    <w:rsid w:val="00207F02"/>
    <w:rsid w:val="00212C20"/>
    <w:rsid w:val="00224302"/>
    <w:rsid w:val="00226C21"/>
    <w:rsid w:val="0024093E"/>
    <w:rsid w:val="002422B2"/>
    <w:rsid w:val="0025509A"/>
    <w:rsid w:val="00292AD0"/>
    <w:rsid w:val="002941CD"/>
    <w:rsid w:val="002B3BCF"/>
    <w:rsid w:val="002D2578"/>
    <w:rsid w:val="002E6AE0"/>
    <w:rsid w:val="003257C7"/>
    <w:rsid w:val="00332484"/>
    <w:rsid w:val="003450BC"/>
    <w:rsid w:val="00364AEC"/>
    <w:rsid w:val="003677E8"/>
    <w:rsid w:val="00377AD6"/>
    <w:rsid w:val="003A3740"/>
    <w:rsid w:val="003A7684"/>
    <w:rsid w:val="003B6EB5"/>
    <w:rsid w:val="003F6131"/>
    <w:rsid w:val="003F6630"/>
    <w:rsid w:val="004366D4"/>
    <w:rsid w:val="00445949"/>
    <w:rsid w:val="00465445"/>
    <w:rsid w:val="00467AEC"/>
    <w:rsid w:val="00474753"/>
    <w:rsid w:val="004B05F8"/>
    <w:rsid w:val="004C38DA"/>
    <w:rsid w:val="00507350"/>
    <w:rsid w:val="00513DEC"/>
    <w:rsid w:val="00552BF0"/>
    <w:rsid w:val="00576A98"/>
    <w:rsid w:val="005A397A"/>
    <w:rsid w:val="005B7A8A"/>
    <w:rsid w:val="005D42E0"/>
    <w:rsid w:val="00616894"/>
    <w:rsid w:val="006444C4"/>
    <w:rsid w:val="00663E99"/>
    <w:rsid w:val="00683197"/>
    <w:rsid w:val="00696869"/>
    <w:rsid w:val="006D0CD7"/>
    <w:rsid w:val="006E360B"/>
    <w:rsid w:val="006E6145"/>
    <w:rsid w:val="006E6A67"/>
    <w:rsid w:val="0070728F"/>
    <w:rsid w:val="00722CB2"/>
    <w:rsid w:val="00724A4E"/>
    <w:rsid w:val="007260DA"/>
    <w:rsid w:val="007312D6"/>
    <w:rsid w:val="00783B96"/>
    <w:rsid w:val="0078409B"/>
    <w:rsid w:val="007A3904"/>
    <w:rsid w:val="007B0A6C"/>
    <w:rsid w:val="007B69C4"/>
    <w:rsid w:val="007C45C4"/>
    <w:rsid w:val="007F0146"/>
    <w:rsid w:val="00803D00"/>
    <w:rsid w:val="00811EE4"/>
    <w:rsid w:val="00823A1C"/>
    <w:rsid w:val="0082454F"/>
    <w:rsid w:val="008379A2"/>
    <w:rsid w:val="0084368A"/>
    <w:rsid w:val="0085547F"/>
    <w:rsid w:val="00856154"/>
    <w:rsid w:val="0087637C"/>
    <w:rsid w:val="008819F6"/>
    <w:rsid w:val="00885D77"/>
    <w:rsid w:val="008878F4"/>
    <w:rsid w:val="00891D59"/>
    <w:rsid w:val="008D0F25"/>
    <w:rsid w:val="008E658C"/>
    <w:rsid w:val="008F3D01"/>
    <w:rsid w:val="0091075F"/>
    <w:rsid w:val="00910CE9"/>
    <w:rsid w:val="00920E68"/>
    <w:rsid w:val="0093121B"/>
    <w:rsid w:val="00945C43"/>
    <w:rsid w:val="00951044"/>
    <w:rsid w:val="00952BCC"/>
    <w:rsid w:val="00992D4B"/>
    <w:rsid w:val="009C632E"/>
    <w:rsid w:val="009E58F7"/>
    <w:rsid w:val="009F1812"/>
    <w:rsid w:val="00A01CAB"/>
    <w:rsid w:val="00A0504A"/>
    <w:rsid w:val="00A2056A"/>
    <w:rsid w:val="00A579C4"/>
    <w:rsid w:val="00A74283"/>
    <w:rsid w:val="00AB0698"/>
    <w:rsid w:val="00AB22E3"/>
    <w:rsid w:val="00AE05BA"/>
    <w:rsid w:val="00AE1AF2"/>
    <w:rsid w:val="00AF0669"/>
    <w:rsid w:val="00B04A84"/>
    <w:rsid w:val="00B51DCC"/>
    <w:rsid w:val="00B65218"/>
    <w:rsid w:val="00BA51E2"/>
    <w:rsid w:val="00BE3D67"/>
    <w:rsid w:val="00BE7FC2"/>
    <w:rsid w:val="00C02F03"/>
    <w:rsid w:val="00C359CA"/>
    <w:rsid w:val="00CC18A8"/>
    <w:rsid w:val="00CD47A4"/>
    <w:rsid w:val="00CE634A"/>
    <w:rsid w:val="00CF62C1"/>
    <w:rsid w:val="00D42B39"/>
    <w:rsid w:val="00D60079"/>
    <w:rsid w:val="00D70AA6"/>
    <w:rsid w:val="00D76432"/>
    <w:rsid w:val="00D97428"/>
    <w:rsid w:val="00DA13A0"/>
    <w:rsid w:val="00DA2D03"/>
    <w:rsid w:val="00DA739E"/>
    <w:rsid w:val="00DD556E"/>
    <w:rsid w:val="00DF1E6C"/>
    <w:rsid w:val="00DF39E0"/>
    <w:rsid w:val="00E34E6C"/>
    <w:rsid w:val="00E7668D"/>
    <w:rsid w:val="00EA7363"/>
    <w:rsid w:val="00EC74FF"/>
    <w:rsid w:val="00ED6430"/>
    <w:rsid w:val="00EE41DD"/>
    <w:rsid w:val="00F00A57"/>
    <w:rsid w:val="00F2026A"/>
    <w:rsid w:val="00F3794D"/>
    <w:rsid w:val="00F51808"/>
    <w:rsid w:val="00F84EAD"/>
    <w:rsid w:val="00F95A3B"/>
    <w:rsid w:val="00FC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CABFE8"/>
  <w15:docId w15:val="{AB6E7112-E565-45D2-85E7-32BB26A0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9E0"/>
    <w:rPr>
      <w:rFonts w:cs="Arabic Transparent"/>
      <w:sz w:val="24"/>
      <w:szCs w:val="32"/>
      <w:lang w:val="en-GB" w:eastAsia="zh-CN"/>
    </w:rPr>
  </w:style>
  <w:style w:type="paragraph" w:styleId="Heading1">
    <w:name w:val="heading 1"/>
    <w:basedOn w:val="Normal"/>
    <w:next w:val="Normal"/>
    <w:qFormat/>
    <w:rsid w:val="0070728F"/>
    <w:pPr>
      <w:keepNext/>
      <w:bidi/>
      <w:jc w:val="lowKashida"/>
      <w:outlineLvl w:val="0"/>
    </w:pPr>
    <w:rPr>
      <w:rFonts w:eastAsia="Times New Roman" w:cs="DecoType Thuluth"/>
      <w:b/>
      <w:bCs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9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12C2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2056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0728F"/>
    <w:pPr>
      <w:bidi/>
      <w:ind w:left="-154" w:right="-720" w:firstLine="154"/>
      <w:jc w:val="lowKashida"/>
    </w:pPr>
    <w:rPr>
      <w:rFonts w:eastAsia="Times New Roman" w:cs="DecoType Thuluth"/>
      <w:sz w:val="44"/>
      <w:szCs w:val="44"/>
      <w:lang w:val="en-US" w:eastAsia="ar-SA"/>
    </w:rPr>
  </w:style>
  <w:style w:type="paragraph" w:styleId="ListParagraph">
    <w:name w:val="List Paragraph"/>
    <w:basedOn w:val="Normal"/>
    <w:uiPriority w:val="34"/>
    <w:qFormat/>
    <w:rsid w:val="00D7643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C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6432"/>
    <w:rPr>
      <w:rFonts w:cs="Arabic Transparent"/>
      <w:sz w:val="24"/>
      <w:szCs w:val="32"/>
      <w:lang w:val="en-GB" w:eastAsia="zh-CN"/>
    </w:rPr>
  </w:style>
  <w:style w:type="paragraph" w:styleId="BodyTextIndent">
    <w:name w:val="Body Text Indent"/>
    <w:basedOn w:val="Normal"/>
    <w:link w:val="BodyTextIndentChar"/>
    <w:rsid w:val="00663E99"/>
    <w:pPr>
      <w:overflowPunct w:val="0"/>
      <w:autoSpaceDE w:val="0"/>
      <w:autoSpaceDN w:val="0"/>
      <w:bidi/>
      <w:adjustRightInd w:val="0"/>
      <w:ind w:left="658" w:hanging="658"/>
      <w:jc w:val="both"/>
      <w:textAlignment w:val="baseline"/>
    </w:pPr>
    <w:rPr>
      <w:rFonts w:eastAsia="Times New Roman" w:cs="Traditional Arabic"/>
      <w:b/>
      <w:bCs/>
      <w:sz w:val="40"/>
      <w:szCs w:val="4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663E99"/>
    <w:rPr>
      <w:rFonts w:eastAsia="Times New Roman" w:cs="Traditional Arabic"/>
      <w:b/>
      <w:bCs/>
      <w:sz w:val="40"/>
      <w:szCs w:val="40"/>
      <w:lang w:val="en-US" w:eastAsia="en-US"/>
    </w:rPr>
  </w:style>
  <w:style w:type="paragraph" w:styleId="NormalWeb">
    <w:name w:val="Normal (Web)"/>
    <w:basedOn w:val="Normal"/>
    <w:uiPriority w:val="99"/>
    <w:unhideWhenUsed/>
    <w:rsid w:val="00891D59"/>
    <w:pPr>
      <w:spacing w:after="324"/>
    </w:pPr>
    <w:rPr>
      <w:rFonts w:eastAsia="Times New Roman" w:cs="Times New Roman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39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3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0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3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06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7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21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0002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71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90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38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243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48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312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255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90862C-D03B-474B-A2A3-CA570EF625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DF24CB-D68E-43AF-8664-EFF3954033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5EAFAC-522D-4FCB-A859-8A03E7C8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Bahrain</vt:lpstr>
      <vt:lpstr>23 مارس 2006م</vt:lpstr>
    </vt:vector>
  </TitlesOfParts>
  <Company>Bahrain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</dc:title>
  <dc:subject/>
  <dc:creator>bahrain</dc:creator>
  <cp:keywords/>
  <dc:description/>
  <cp:lastModifiedBy>Haidy ELMASSAH</cp:lastModifiedBy>
  <cp:revision>18</cp:revision>
  <cp:lastPrinted>2021-01-19T15:23:00Z</cp:lastPrinted>
  <dcterms:created xsi:type="dcterms:W3CDTF">2021-04-23T11:48:00Z</dcterms:created>
  <dcterms:modified xsi:type="dcterms:W3CDTF">2021-05-03T12:17:00Z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