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6C" w:rsidRPr="00EE37F2" w:rsidRDefault="0001596C" w:rsidP="0001596C">
      <w:pPr>
        <w:jc w:val="center"/>
      </w:pPr>
      <w:r>
        <w:rPr>
          <w:noProof/>
          <w:lang w:eastAsia="zh-CN"/>
        </w:rPr>
        <w:drawing>
          <wp:inline distT="0" distB="0" distL="0" distR="0" wp14:anchorId="6A4F128D" wp14:editId="76878EA6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96C" w:rsidRDefault="0001596C" w:rsidP="0001596C">
      <w:pPr>
        <w:jc w:val="center"/>
        <w:rPr>
          <w:rFonts w:ascii="Times" w:hAnsi="Times" w:cstheme="majorHAnsi"/>
          <w:b/>
          <w:sz w:val="22"/>
          <w:szCs w:val="22"/>
        </w:rPr>
      </w:pPr>
    </w:p>
    <w:p w:rsidR="0001596C" w:rsidRDefault="0001596C" w:rsidP="0001596C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rFonts w:ascii="Times" w:hAnsi="Times" w:cstheme="majorHAnsi"/>
          <w:b/>
          <w:sz w:val="22"/>
          <w:szCs w:val="22"/>
        </w:rPr>
        <w:t xml:space="preserve">Statement delivered by </w:t>
      </w:r>
      <w:proofErr w:type="spellStart"/>
      <w:r>
        <w:rPr>
          <w:rFonts w:ascii="Times" w:hAnsi="Times" w:cstheme="majorHAnsi"/>
          <w:b/>
          <w:sz w:val="22"/>
          <w:szCs w:val="22"/>
        </w:rPr>
        <w:t>Sumbue</w:t>
      </w:r>
      <w:proofErr w:type="spellEnd"/>
      <w:r>
        <w:rPr>
          <w:rFonts w:ascii="Times" w:hAnsi="Times" w:cstheme="majorHAnsi"/>
          <w:b/>
          <w:sz w:val="22"/>
          <w:szCs w:val="22"/>
        </w:rPr>
        <w:t xml:space="preserve"> ANTAS,</w:t>
      </w:r>
    </w:p>
    <w:p w:rsidR="0001596C" w:rsidRDefault="0001596C" w:rsidP="0001596C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rFonts w:ascii="Times" w:hAnsi="Times" w:cstheme="majorHAnsi"/>
          <w:b/>
          <w:sz w:val="22"/>
          <w:szCs w:val="22"/>
        </w:rPr>
        <w:t xml:space="preserve">Ambassador/ Permanent Representative of the Republic of Vanuatu to the United Nations and other International Organisations in Geneva  </w:t>
      </w:r>
    </w:p>
    <w:p w:rsidR="0001596C" w:rsidRDefault="0001596C" w:rsidP="0001596C">
      <w:pPr>
        <w:jc w:val="center"/>
        <w:rPr>
          <w:rFonts w:ascii="Times" w:hAnsi="Times" w:cstheme="majorHAnsi"/>
          <w:b/>
          <w:sz w:val="22"/>
          <w:szCs w:val="22"/>
        </w:rPr>
      </w:pPr>
    </w:p>
    <w:p w:rsidR="0001596C" w:rsidRDefault="0001596C" w:rsidP="0001596C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  <w:lang w:val="en-US"/>
        </w:rPr>
        <w:t>38</w:t>
      </w:r>
      <w:r>
        <w:rPr>
          <w:rFonts w:ascii="Times" w:hAnsi="Times"/>
          <w:bCs/>
          <w:sz w:val="22"/>
          <w:szCs w:val="22"/>
          <w:vertAlign w:val="superscript"/>
          <w:lang w:val="en-US"/>
        </w:rPr>
        <w:t>th</w:t>
      </w:r>
      <w:r>
        <w:rPr>
          <w:rFonts w:ascii="Times" w:hAnsi="Times" w:cs="Times New Roman"/>
          <w:b/>
          <w:sz w:val="22"/>
          <w:szCs w:val="22"/>
          <w:lang w:val="en-US"/>
        </w:rPr>
        <w:t xml:space="preserve"> Session of the Working Group of the Universal Periodic Review</w:t>
      </w:r>
    </w:p>
    <w:p w:rsidR="0001596C" w:rsidRDefault="0001596C" w:rsidP="0001596C">
      <w:pPr>
        <w:jc w:val="center"/>
        <w:rPr>
          <w:rFonts w:ascii="Times" w:hAnsi="Times" w:cs="Times New Roman"/>
          <w:b/>
          <w:sz w:val="22"/>
          <w:szCs w:val="22"/>
          <w:lang w:val="en-US"/>
        </w:rPr>
      </w:pPr>
      <w:r>
        <w:rPr>
          <w:rFonts w:ascii="Times" w:hAnsi="Times" w:cs="Times New Roman"/>
          <w:b/>
          <w:sz w:val="22"/>
          <w:szCs w:val="22"/>
          <w:lang w:val="en-US"/>
        </w:rPr>
        <w:t>Review of the Republic of Palau</w:t>
      </w:r>
    </w:p>
    <w:p w:rsidR="0001596C" w:rsidRDefault="0001596C" w:rsidP="0001596C">
      <w:pPr>
        <w:rPr>
          <w:rFonts w:ascii="Times" w:hAnsi="Times" w:cs="Times New Roman"/>
          <w:b/>
          <w:sz w:val="22"/>
          <w:szCs w:val="22"/>
          <w:lang w:val="en-US"/>
        </w:rPr>
      </w:pPr>
    </w:p>
    <w:p w:rsidR="0001596C" w:rsidRPr="009659D1" w:rsidRDefault="0001596C" w:rsidP="0001596C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07 May</w:t>
      </w:r>
      <w:r w:rsidRPr="009659D1">
        <w:rPr>
          <w:rFonts w:ascii="Times New Roman" w:hAnsi="Times New Roman" w:cs="Times New Roman"/>
          <w:sz w:val="22"/>
          <w:szCs w:val="22"/>
          <w:lang w:val="en-US"/>
        </w:rPr>
        <w:t xml:space="preserve"> 2021</w:t>
      </w:r>
    </w:p>
    <w:p w:rsidR="0001596C" w:rsidRDefault="0001596C" w:rsidP="0001596C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1596C" w:rsidRPr="009659D1" w:rsidRDefault="0001596C" w:rsidP="0001596C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1596C" w:rsidRPr="009659D1" w:rsidRDefault="0001596C" w:rsidP="0001596C">
      <w:pPr>
        <w:jc w:val="both"/>
        <w:rPr>
          <w:rFonts w:ascii="Times New Roman" w:hAnsi="Times New Roman" w:cs="Times New Roman"/>
          <w:sz w:val="22"/>
          <w:szCs w:val="22"/>
        </w:rPr>
      </w:pPr>
      <w:r w:rsidRPr="009659D1">
        <w:rPr>
          <w:rFonts w:ascii="Times New Roman" w:hAnsi="Times New Roman" w:cs="Times New Roman"/>
          <w:sz w:val="22"/>
          <w:szCs w:val="22"/>
        </w:rPr>
        <w:t>Thank you, Madam President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659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96C" w:rsidRPr="009659D1" w:rsidRDefault="0001596C" w:rsidP="0001596C">
      <w:pPr>
        <w:tabs>
          <w:tab w:val="left" w:pos="69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596C" w:rsidRPr="009659D1" w:rsidRDefault="0001596C" w:rsidP="000159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 xml:space="preserve">Vanuatu welcomes the </w:t>
      </w:r>
      <w:r>
        <w:rPr>
          <w:sz w:val="22"/>
          <w:szCs w:val="22"/>
        </w:rPr>
        <w:t xml:space="preserve">Republic of Palau </w:t>
      </w:r>
      <w:r w:rsidRPr="009659D1">
        <w:rPr>
          <w:sz w:val="22"/>
          <w:szCs w:val="22"/>
        </w:rPr>
        <w:t xml:space="preserve">to this review and thanks its delegation for </w:t>
      </w:r>
      <w:r>
        <w:rPr>
          <w:sz w:val="22"/>
          <w:szCs w:val="22"/>
        </w:rPr>
        <w:t>the</w:t>
      </w:r>
      <w:r w:rsidRPr="009659D1">
        <w:rPr>
          <w:sz w:val="22"/>
          <w:szCs w:val="22"/>
        </w:rPr>
        <w:t xml:space="preserve"> comprehensive presentation today.  </w:t>
      </w:r>
    </w:p>
    <w:p w:rsidR="0001596C" w:rsidRPr="009659D1" w:rsidRDefault="0001596C" w:rsidP="0001596C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>As a fellow Small Island Developing State</w:t>
      </w:r>
      <w:r>
        <w:rPr>
          <w:sz w:val="22"/>
          <w:szCs w:val="22"/>
        </w:rPr>
        <w:t xml:space="preserve">, </w:t>
      </w:r>
      <w:r w:rsidRPr="009659D1">
        <w:rPr>
          <w:sz w:val="22"/>
          <w:szCs w:val="22"/>
        </w:rPr>
        <w:t xml:space="preserve">we note the efforts towards protecting and defending the human rights of your people. </w:t>
      </w:r>
    </w:p>
    <w:p w:rsidR="0001596C" w:rsidRPr="003E7A82" w:rsidRDefault="0001596C" w:rsidP="0001596C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Vanuatu</w:t>
      </w:r>
      <w:r w:rsidRPr="009659D1">
        <w:rPr>
          <w:sz w:val="22"/>
          <w:szCs w:val="22"/>
        </w:rPr>
        <w:t xml:space="preserve"> congratulate</w:t>
      </w:r>
      <w:r>
        <w:rPr>
          <w:sz w:val="22"/>
          <w:szCs w:val="22"/>
        </w:rPr>
        <w:t>s</w:t>
      </w:r>
      <w:r w:rsidRPr="009659D1">
        <w:rPr>
          <w:sz w:val="22"/>
          <w:szCs w:val="22"/>
        </w:rPr>
        <w:t xml:space="preserve"> the Government o</w:t>
      </w:r>
      <w:r>
        <w:rPr>
          <w:sz w:val="22"/>
          <w:szCs w:val="22"/>
        </w:rPr>
        <w:t>f the Republic of Palau</w:t>
      </w:r>
      <w:r w:rsidRPr="009659D1">
        <w:rPr>
          <w:sz w:val="22"/>
          <w:szCs w:val="22"/>
        </w:rPr>
        <w:t xml:space="preserve"> in its call for climate action by </w:t>
      </w:r>
      <w:r>
        <w:rPr>
          <w:sz w:val="22"/>
          <w:szCs w:val="22"/>
        </w:rPr>
        <w:t xml:space="preserve">revising </w:t>
      </w:r>
      <w:r w:rsidRPr="003E7A82">
        <w:rPr>
          <w:sz w:val="22"/>
          <w:szCs w:val="22"/>
          <w:lang w:val="en-US"/>
        </w:rPr>
        <w:t>the National Disaster Risk Management Framework in 2016</w:t>
      </w:r>
      <w:r>
        <w:rPr>
          <w:sz w:val="22"/>
          <w:szCs w:val="22"/>
          <w:lang w:val="en-US"/>
        </w:rPr>
        <w:t>, as well as preparing for and responding to natural disasters.</w:t>
      </w:r>
    </w:p>
    <w:p w:rsidR="0001596C" w:rsidRPr="009659D1" w:rsidRDefault="0001596C" w:rsidP="000159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 xml:space="preserve">Vanuatu recommends </w:t>
      </w:r>
      <w:r>
        <w:rPr>
          <w:sz w:val="22"/>
          <w:szCs w:val="22"/>
        </w:rPr>
        <w:t>to the Republic of Palau</w:t>
      </w:r>
      <w:r w:rsidRPr="009659D1">
        <w:rPr>
          <w:sz w:val="22"/>
          <w:szCs w:val="22"/>
        </w:rPr>
        <w:t>:</w:t>
      </w:r>
    </w:p>
    <w:p w:rsidR="0001596C" w:rsidRPr="009659D1" w:rsidRDefault="0001596C" w:rsidP="0001596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c</w:t>
      </w:r>
      <w:r w:rsidRPr="009659D1">
        <w:rPr>
          <w:sz w:val="22"/>
          <w:szCs w:val="22"/>
        </w:rPr>
        <w:t xml:space="preserve">ontinue strengthening its mechanisms and policies to eradicate </w:t>
      </w:r>
      <w:r>
        <w:rPr>
          <w:sz w:val="22"/>
          <w:szCs w:val="22"/>
        </w:rPr>
        <w:t>all forms of discrimination</w:t>
      </w:r>
      <w:r w:rsidRPr="009659D1">
        <w:rPr>
          <w:sz w:val="22"/>
          <w:szCs w:val="22"/>
        </w:rPr>
        <w:t xml:space="preserve"> against women</w:t>
      </w:r>
      <w:r>
        <w:rPr>
          <w:sz w:val="22"/>
          <w:szCs w:val="22"/>
        </w:rPr>
        <w:t>, people with disabilities, migrants and stateless people</w:t>
      </w:r>
      <w:r w:rsidRPr="009659D1">
        <w:rPr>
          <w:sz w:val="22"/>
          <w:szCs w:val="22"/>
        </w:rPr>
        <w:t xml:space="preserve"> and to promote</w:t>
      </w:r>
      <w:r>
        <w:rPr>
          <w:sz w:val="22"/>
          <w:szCs w:val="22"/>
        </w:rPr>
        <w:t xml:space="preserve"> the enjoyment of all human rights;</w:t>
      </w:r>
    </w:p>
    <w:p w:rsidR="0001596C" w:rsidRPr="009659D1" w:rsidRDefault="0001596C" w:rsidP="0001596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>To ratify the International Covenant on Civil and Political Rights</w:t>
      </w:r>
      <w:r>
        <w:rPr>
          <w:sz w:val="22"/>
          <w:szCs w:val="22"/>
        </w:rPr>
        <w:t>;</w:t>
      </w:r>
    </w:p>
    <w:p w:rsidR="0001596C" w:rsidRPr="009659D1" w:rsidRDefault="0001596C" w:rsidP="0001596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 xml:space="preserve">To </w:t>
      </w:r>
      <w:r>
        <w:rPr>
          <w:sz w:val="22"/>
          <w:szCs w:val="22"/>
        </w:rPr>
        <w:t>implement a solid policy to combat climate change, and advocate for climate action by all nations.</w:t>
      </w:r>
    </w:p>
    <w:p w:rsidR="0001596C" w:rsidRPr="009659D1" w:rsidRDefault="0001596C" w:rsidP="0001596C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 xml:space="preserve">We wish </w:t>
      </w:r>
      <w:r>
        <w:rPr>
          <w:sz w:val="22"/>
          <w:szCs w:val="22"/>
        </w:rPr>
        <w:t>the Republic of Palau</w:t>
      </w:r>
      <w:r w:rsidRPr="009659D1">
        <w:rPr>
          <w:sz w:val="22"/>
          <w:szCs w:val="22"/>
        </w:rPr>
        <w:t xml:space="preserve"> every success at this </w:t>
      </w:r>
      <w:r>
        <w:rPr>
          <w:sz w:val="22"/>
          <w:szCs w:val="22"/>
        </w:rPr>
        <w:t>r</w:t>
      </w:r>
      <w:r w:rsidRPr="009659D1">
        <w:rPr>
          <w:sz w:val="22"/>
          <w:szCs w:val="22"/>
        </w:rPr>
        <w:t>eview.</w:t>
      </w:r>
    </w:p>
    <w:p w:rsidR="0001596C" w:rsidRPr="009659D1" w:rsidRDefault="0001596C" w:rsidP="0001596C">
      <w:pPr>
        <w:rPr>
          <w:rFonts w:ascii="Times New Roman" w:hAnsi="Times New Roman" w:cs="Times New Roman"/>
          <w:sz w:val="22"/>
          <w:szCs w:val="22"/>
        </w:rPr>
      </w:pPr>
      <w:r w:rsidRPr="009659D1">
        <w:rPr>
          <w:rFonts w:ascii="Times New Roman" w:hAnsi="Times New Roman" w:cs="Times New Roman"/>
          <w:sz w:val="22"/>
          <w:szCs w:val="22"/>
        </w:rPr>
        <w:t>Thank you, Madam President.</w:t>
      </w:r>
    </w:p>
    <w:p w:rsidR="0001596C" w:rsidRPr="009659D1" w:rsidRDefault="0001596C" w:rsidP="0001596C">
      <w:pPr>
        <w:rPr>
          <w:rFonts w:ascii="Times New Roman" w:hAnsi="Times New Roman" w:cs="Times New Roman"/>
          <w:sz w:val="22"/>
          <w:szCs w:val="22"/>
        </w:rPr>
      </w:pPr>
    </w:p>
    <w:p w:rsidR="0001596C" w:rsidRDefault="0001596C" w:rsidP="0001596C"/>
    <w:p w:rsidR="00B023CB" w:rsidRDefault="00B023CB"/>
    <w:sectPr w:rsidR="00B0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85"/>
    <w:multiLevelType w:val="hybridMultilevel"/>
    <w:tmpl w:val="355696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6C"/>
    <w:rsid w:val="0001596C"/>
    <w:rsid w:val="001675C3"/>
    <w:rsid w:val="00373D99"/>
    <w:rsid w:val="00B023CB"/>
    <w:rsid w:val="00D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08039"/>
  <w15:chartTrackingRefBased/>
  <w15:docId w15:val="{E9D22427-970C-B94A-8884-7873E2A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9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22701-FFD0-4EB3-B77E-628998AAFC8E}"/>
</file>

<file path=customXml/itemProps2.xml><?xml version="1.0" encoding="utf-8"?>
<ds:datastoreItem xmlns:ds="http://schemas.openxmlformats.org/officeDocument/2006/customXml" ds:itemID="{90BE5163-914C-4338-A3D4-EFF4F840A11D}"/>
</file>

<file path=customXml/itemProps3.xml><?xml version="1.0" encoding="utf-8"?>
<ds:datastoreItem xmlns:ds="http://schemas.openxmlformats.org/officeDocument/2006/customXml" ds:itemID="{18795543-4E76-4916-B286-C2A9B8C38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1</cp:revision>
  <dcterms:created xsi:type="dcterms:W3CDTF">2021-05-06T15:11:00Z</dcterms:created>
  <dcterms:modified xsi:type="dcterms:W3CDTF">2021-05-06T15:12:00Z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