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6567" w14:textId="7D2AED8E" w:rsidR="00BC1074" w:rsidRDefault="00BC1074" w:rsidP="00BC1074">
      <w:pPr>
        <w:widowControl w:val="0"/>
      </w:pPr>
      <w:r>
        <w:rPr>
          <w:rFonts w:cs="Calibri"/>
          <w:noProof/>
          <w:color w:val="000000"/>
          <w:szCs w:val="20"/>
        </w:rPr>
        <w:drawing>
          <wp:anchor distT="0" distB="0" distL="114300" distR="114300" simplePos="0" relativeHeight="251659264" behindDoc="0" locked="0" layoutInCell="1" allowOverlap="1" wp14:anchorId="4B890575" wp14:editId="62A33D4E">
            <wp:simplePos x="0" y="0"/>
            <wp:positionH relativeFrom="margin">
              <wp:posOffset>2543175</wp:posOffset>
            </wp:positionH>
            <wp:positionV relativeFrom="paragraph">
              <wp:posOffset>85725</wp:posOffset>
            </wp:positionV>
            <wp:extent cx="712470" cy="648335"/>
            <wp:effectExtent l="0" t="0" r="0" b="0"/>
            <wp:wrapSquare wrapText="bothSides"/>
            <wp:docPr id="4" name="Image 4" descr="Description : armoiri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712470" cy="648335"/>
                    </a:xfrm>
                    <a:prstGeom prst="rect">
                      <a:avLst/>
                    </a:prstGeom>
                    <a:noFill/>
                    <a:ln>
                      <a:noFill/>
                      <a:prstDash/>
                    </a:ln>
                  </pic:spPr>
                </pic:pic>
              </a:graphicData>
            </a:graphic>
          </wp:anchor>
        </w:drawing>
      </w:r>
      <w:r>
        <w:rPr>
          <w:rFonts w:ascii="Arial" w:hAnsi="Arial" w:cs="Arial"/>
          <w:b/>
          <w:color w:val="000000"/>
          <w:sz w:val="20"/>
          <w:szCs w:val="20"/>
          <w:lang w:val="fr-CH" w:eastAsia="fr-CH"/>
        </w:rPr>
        <w:t>REPUBLIQUE DU SENEGAL</w:t>
      </w:r>
      <w:r>
        <w:rPr>
          <w:rFonts w:ascii="Arial" w:hAnsi="Arial" w:cs="Arial"/>
          <w:b/>
          <w:color w:val="000000"/>
          <w:sz w:val="20"/>
          <w:szCs w:val="20"/>
          <w:lang w:val="fr-CH" w:eastAsia="fr-CH"/>
        </w:rPr>
        <w:tab/>
        <w:t xml:space="preserve">                                                             </w:t>
      </w:r>
      <w:r w:rsidRPr="0038258C">
        <w:rPr>
          <w:rFonts w:ascii="Arial" w:hAnsi="Arial" w:cs="Arial"/>
          <w:b/>
          <w:lang w:val="fr-CH" w:eastAsia="fr-CH"/>
        </w:rPr>
        <w:t xml:space="preserve">Genève, le </w:t>
      </w:r>
      <w:r>
        <w:rPr>
          <w:rFonts w:ascii="Arial" w:hAnsi="Arial" w:cs="Arial"/>
          <w:b/>
          <w:lang w:val="fr-CH" w:eastAsia="fr-CH"/>
        </w:rPr>
        <w:t>0</w:t>
      </w:r>
      <w:r w:rsidR="00A619C9">
        <w:rPr>
          <w:rFonts w:ascii="Arial" w:hAnsi="Arial" w:cs="Arial"/>
          <w:b/>
          <w:lang w:val="fr-CH" w:eastAsia="fr-CH"/>
        </w:rPr>
        <w:t>5</w:t>
      </w:r>
      <w:r>
        <w:rPr>
          <w:rFonts w:ascii="Arial" w:hAnsi="Arial" w:cs="Arial"/>
          <w:b/>
          <w:lang w:val="fr-CH" w:eastAsia="fr-CH"/>
        </w:rPr>
        <w:t xml:space="preserve"> </w:t>
      </w:r>
      <w:r w:rsidR="00A619C9">
        <w:rPr>
          <w:rFonts w:ascii="Arial" w:hAnsi="Arial" w:cs="Arial"/>
          <w:b/>
          <w:lang w:val="fr-CH" w:eastAsia="fr-CH"/>
        </w:rPr>
        <w:t>mai</w:t>
      </w:r>
      <w:r w:rsidRPr="0038258C">
        <w:rPr>
          <w:rFonts w:ascii="Arial" w:hAnsi="Arial" w:cs="Arial"/>
          <w:b/>
          <w:lang w:val="fr-CH" w:eastAsia="fr-CH"/>
        </w:rPr>
        <w:t xml:space="preserve"> 20</w:t>
      </w:r>
      <w:r>
        <w:rPr>
          <w:rFonts w:ascii="Arial" w:hAnsi="Arial" w:cs="Arial"/>
          <w:b/>
          <w:lang w:val="fr-CH" w:eastAsia="fr-CH"/>
        </w:rPr>
        <w:t>2</w:t>
      </w:r>
      <w:r w:rsidR="00A619C9">
        <w:rPr>
          <w:rFonts w:ascii="Arial" w:hAnsi="Arial" w:cs="Arial"/>
          <w:b/>
          <w:lang w:val="fr-CH" w:eastAsia="fr-CH"/>
        </w:rPr>
        <w:t>1</w:t>
      </w:r>
    </w:p>
    <w:p w14:paraId="5F5F1A53" w14:textId="77777777" w:rsidR="00BC1074" w:rsidRDefault="00BC1074" w:rsidP="00BC1074">
      <w:pPr>
        <w:widowControl w:val="0"/>
      </w:pPr>
      <w:r>
        <w:rPr>
          <w:rFonts w:ascii="Arial" w:hAnsi="Arial" w:cs="Arial"/>
          <w:color w:val="000000"/>
          <w:sz w:val="10"/>
          <w:szCs w:val="20"/>
          <w:lang w:val="fr-CH" w:eastAsia="fr-CH"/>
        </w:rPr>
        <w:t xml:space="preserve">              UN PEUPLE - UN BUT - UNE FOI</w:t>
      </w:r>
    </w:p>
    <w:p w14:paraId="5E81D05F" w14:textId="77777777" w:rsidR="00BC1074" w:rsidRDefault="00BC1074" w:rsidP="00BC1074">
      <w:pPr>
        <w:widowControl w:val="0"/>
        <w:tabs>
          <w:tab w:val="center" w:pos="4513"/>
        </w:tabs>
      </w:pPr>
      <w:r>
        <w:rPr>
          <w:rFonts w:cs="Calibri"/>
          <w:color w:val="000000"/>
          <w:sz w:val="12"/>
          <w:szCs w:val="20"/>
          <w:lang w:val="fr-CH" w:eastAsia="fr-CH"/>
        </w:rPr>
        <w:t xml:space="preserve">              ------------------------------------</w:t>
      </w:r>
      <w:r>
        <w:rPr>
          <w:rFonts w:cs="Calibri"/>
          <w:color w:val="000000"/>
          <w:sz w:val="12"/>
          <w:szCs w:val="20"/>
          <w:lang w:val="fr-CH" w:eastAsia="fr-CH"/>
        </w:rPr>
        <w:tab/>
      </w:r>
    </w:p>
    <w:p w14:paraId="3523ADC5" w14:textId="77777777" w:rsidR="00BC1074" w:rsidRDefault="00BC1074" w:rsidP="00BC1074">
      <w:pPr>
        <w:widowControl w:val="0"/>
      </w:pPr>
      <w:r>
        <w:rPr>
          <w:rFonts w:ascii="Arial" w:hAnsi="Arial" w:cs="Arial"/>
          <w:b/>
          <w:color w:val="000000"/>
          <w:sz w:val="16"/>
          <w:szCs w:val="20"/>
          <w:lang w:val="fr-CH" w:eastAsia="fr-CH"/>
        </w:rPr>
        <w:t xml:space="preserve">     MISSION PERMANENTE AUPRES DE</w:t>
      </w:r>
    </w:p>
    <w:p w14:paraId="34CE2F91" w14:textId="77777777" w:rsidR="00BC1074" w:rsidRDefault="00BC1074" w:rsidP="00BC1074">
      <w:pPr>
        <w:widowControl w:val="0"/>
      </w:pPr>
      <w:r>
        <w:rPr>
          <w:rFonts w:ascii="Arial" w:hAnsi="Arial" w:cs="Arial"/>
          <w:b/>
          <w:color w:val="000000"/>
          <w:sz w:val="16"/>
          <w:szCs w:val="20"/>
          <w:lang w:val="fr-CH" w:eastAsia="fr-CH"/>
        </w:rPr>
        <w:t>L’OFFICE DES NATIONS UNIES A GENEVE</w:t>
      </w:r>
      <w:r>
        <w:rPr>
          <w:rFonts w:ascii="Arial" w:hAnsi="Arial" w:cs="Arial"/>
          <w:b/>
          <w:color w:val="000000"/>
          <w:sz w:val="16"/>
          <w:szCs w:val="20"/>
          <w:lang w:val="fr-CH" w:eastAsia="fr-CH"/>
        </w:rPr>
        <w:tab/>
      </w:r>
      <w:r>
        <w:rPr>
          <w:rFonts w:ascii="Arial" w:hAnsi="Arial" w:cs="Arial"/>
          <w:b/>
          <w:color w:val="000000"/>
          <w:sz w:val="16"/>
          <w:szCs w:val="20"/>
          <w:lang w:val="fr-CH" w:eastAsia="fr-CH"/>
        </w:rPr>
        <w:tab/>
      </w:r>
      <w:r w:rsidRPr="006D6917">
        <w:rPr>
          <w:rFonts w:ascii="Arial" w:hAnsi="Arial" w:cs="Arial"/>
          <w:b/>
          <w:color w:val="000000"/>
          <w:sz w:val="20"/>
          <w:szCs w:val="20"/>
          <w:u w:val="single"/>
          <w:lang w:val="fr-CH" w:eastAsia="fr-CH"/>
        </w:rPr>
        <w:t>vérifier au prononc</w:t>
      </w:r>
      <w:r>
        <w:rPr>
          <w:rFonts w:ascii="Arial" w:hAnsi="Arial" w:cs="Arial"/>
          <w:b/>
          <w:color w:val="000000"/>
          <w:sz w:val="20"/>
          <w:szCs w:val="20"/>
          <w:u w:val="single"/>
          <w:lang w:val="fr-CH" w:eastAsia="fr-CH"/>
        </w:rPr>
        <w:t>é</w:t>
      </w:r>
      <w:r>
        <w:rPr>
          <w:rFonts w:ascii="Arial" w:hAnsi="Arial" w:cs="Arial"/>
          <w:b/>
          <w:color w:val="000000"/>
          <w:sz w:val="16"/>
          <w:szCs w:val="20"/>
          <w:lang w:val="fr-CH" w:eastAsia="fr-CH"/>
        </w:rPr>
        <w:tab/>
      </w:r>
    </w:p>
    <w:p w14:paraId="65038EB6" w14:textId="77777777" w:rsidR="00BC1074" w:rsidRDefault="00BC1074" w:rsidP="00BC1074">
      <w:pPr>
        <w:widowControl w:val="0"/>
      </w:pPr>
      <w:r>
        <w:rPr>
          <w:rFonts w:ascii="Arial" w:hAnsi="Arial" w:cs="Arial"/>
          <w:b/>
          <w:color w:val="000000"/>
          <w:sz w:val="12"/>
          <w:szCs w:val="20"/>
          <w:lang w:val="fr-CH" w:eastAsia="fr-CH"/>
        </w:rPr>
        <w:t xml:space="preserve">              --------------------------------</w:t>
      </w:r>
      <w:r>
        <w:rPr>
          <w:rFonts w:ascii="Arial" w:hAnsi="Arial" w:cs="Arial"/>
          <w:b/>
          <w:color w:val="000000"/>
          <w:sz w:val="16"/>
          <w:szCs w:val="20"/>
          <w:lang w:val="fr-CH" w:eastAsia="fr-CH"/>
        </w:rPr>
        <w:t xml:space="preserve"> </w:t>
      </w:r>
    </w:p>
    <w:p w14:paraId="5486CF6E" w14:textId="77777777" w:rsidR="00BC1074" w:rsidRDefault="00BC1074" w:rsidP="00BC1074">
      <w:pPr>
        <w:widowControl w:val="0"/>
        <w:rPr>
          <w:rFonts w:ascii="Arial" w:hAnsi="Arial" w:cs="Arial"/>
          <w:b/>
          <w:color w:val="000000"/>
          <w:sz w:val="16"/>
          <w:szCs w:val="20"/>
          <w:lang w:val="fr-CH" w:eastAsia="fr-CH"/>
        </w:rPr>
      </w:pPr>
      <w:r>
        <w:rPr>
          <w:rFonts w:ascii="Arial" w:hAnsi="Arial" w:cs="Arial"/>
          <w:b/>
          <w:color w:val="000000"/>
          <w:sz w:val="16"/>
          <w:szCs w:val="20"/>
          <w:lang w:val="fr-CH" w:eastAsia="fr-CH"/>
        </w:rPr>
        <w:t xml:space="preserve">  AMBASSADE DU SENEGAL EN SUISSE</w:t>
      </w:r>
    </w:p>
    <w:p w14:paraId="52D09DB4" w14:textId="77777777" w:rsidR="00BC1074" w:rsidRDefault="00BC1074" w:rsidP="00BC1074">
      <w:pPr>
        <w:widowControl w:val="0"/>
        <w:rPr>
          <w:rFonts w:ascii="Arial" w:hAnsi="Arial" w:cs="Arial"/>
          <w:b/>
          <w:color w:val="000000"/>
          <w:sz w:val="16"/>
          <w:szCs w:val="20"/>
          <w:lang w:val="fr-CH" w:eastAsia="fr-CH"/>
        </w:rPr>
      </w:pPr>
    </w:p>
    <w:p w14:paraId="283EEE10" w14:textId="77777777" w:rsidR="00BC1074" w:rsidRDefault="00BC1074" w:rsidP="00BC1074">
      <w:pPr>
        <w:widowControl w:val="0"/>
        <w:rPr>
          <w:rFonts w:ascii="Arial" w:hAnsi="Arial" w:cs="Arial"/>
          <w:b/>
          <w:color w:val="000000"/>
          <w:sz w:val="16"/>
          <w:szCs w:val="20"/>
          <w:lang w:val="fr-CH" w:eastAsia="fr-CH"/>
        </w:rPr>
      </w:pPr>
    </w:p>
    <w:p w14:paraId="113FB654" w14:textId="77777777" w:rsidR="00BC1074" w:rsidRPr="00F647DC" w:rsidRDefault="00BC1074" w:rsidP="00BC1074">
      <w:pPr>
        <w:widowControl w:val="0"/>
        <w:rPr>
          <w:rFonts w:cs="Calibri"/>
          <w:color w:val="000000"/>
          <w:sz w:val="16"/>
          <w:szCs w:val="16"/>
          <w:lang w:val="fr-CH" w:eastAsia="fr-CH"/>
        </w:rPr>
      </w:pPr>
    </w:p>
    <w:p w14:paraId="5442782D" w14:textId="57DCEA11" w:rsidR="00BC1074" w:rsidRDefault="00BC1074" w:rsidP="00BC1074">
      <w:pPr>
        <w:spacing w:before="100" w:after="100"/>
        <w:jc w:val="center"/>
        <w:rPr>
          <w:rFonts w:ascii="Georgia" w:hAnsi="Georgia"/>
          <w:color w:val="000000"/>
          <w:sz w:val="20"/>
          <w:szCs w:val="20"/>
          <w:lang w:val="fr-CH" w:eastAsia="fr-CH"/>
        </w:rPr>
      </w:pPr>
      <w:r>
        <w:rPr>
          <w:rFonts w:ascii="Georgia" w:hAnsi="Georgia"/>
          <w:color w:val="000000"/>
          <w:sz w:val="20"/>
          <w:szCs w:val="20"/>
          <w:lang w:val="fr-CH" w:eastAsia="fr-CH"/>
        </w:rPr>
        <w:t>3</w:t>
      </w:r>
      <w:r w:rsidR="00A619C9">
        <w:rPr>
          <w:rFonts w:ascii="Georgia" w:hAnsi="Georgia"/>
          <w:color w:val="000000"/>
          <w:sz w:val="20"/>
          <w:szCs w:val="20"/>
          <w:lang w:val="fr-CH" w:eastAsia="fr-CH"/>
        </w:rPr>
        <w:t>8</w:t>
      </w:r>
      <w:r>
        <w:rPr>
          <w:rFonts w:ascii="Georgia" w:hAnsi="Georgia"/>
          <w:color w:val="000000"/>
          <w:sz w:val="20"/>
          <w:szCs w:val="20"/>
          <w:vertAlign w:val="superscript"/>
          <w:lang w:val="fr-CH" w:eastAsia="fr-CH"/>
        </w:rPr>
        <w:t>e</w:t>
      </w:r>
      <w:r>
        <w:rPr>
          <w:rFonts w:ascii="Georgia" w:hAnsi="Georgia"/>
          <w:color w:val="000000"/>
          <w:sz w:val="20"/>
          <w:szCs w:val="20"/>
          <w:lang w:val="fr-CH" w:eastAsia="fr-CH"/>
        </w:rPr>
        <w:t xml:space="preserve"> session Examen Périodique Universel (EPU), du 0</w:t>
      </w:r>
      <w:r w:rsidR="00A619C9">
        <w:rPr>
          <w:rFonts w:ascii="Georgia" w:hAnsi="Georgia"/>
          <w:color w:val="000000"/>
          <w:sz w:val="20"/>
          <w:szCs w:val="20"/>
          <w:lang w:val="fr-CH" w:eastAsia="fr-CH"/>
        </w:rPr>
        <w:t>3</w:t>
      </w:r>
      <w:r>
        <w:rPr>
          <w:rFonts w:ascii="Georgia" w:hAnsi="Georgia"/>
          <w:color w:val="000000"/>
          <w:sz w:val="20"/>
          <w:szCs w:val="20"/>
          <w:lang w:val="fr-CH" w:eastAsia="fr-CH"/>
        </w:rPr>
        <w:t xml:space="preserve"> au 1</w:t>
      </w:r>
      <w:r w:rsidR="00A619C9">
        <w:rPr>
          <w:rFonts w:ascii="Georgia" w:hAnsi="Georgia"/>
          <w:color w:val="000000"/>
          <w:sz w:val="20"/>
          <w:szCs w:val="20"/>
          <w:lang w:val="fr-CH" w:eastAsia="fr-CH"/>
        </w:rPr>
        <w:t>4</w:t>
      </w:r>
      <w:r>
        <w:rPr>
          <w:rFonts w:ascii="Georgia" w:hAnsi="Georgia"/>
          <w:color w:val="000000"/>
          <w:sz w:val="20"/>
          <w:szCs w:val="20"/>
          <w:lang w:val="fr-CH" w:eastAsia="fr-CH"/>
        </w:rPr>
        <w:t xml:space="preserve"> </w:t>
      </w:r>
      <w:r w:rsidR="00CB2236">
        <w:rPr>
          <w:rFonts w:ascii="Georgia" w:hAnsi="Georgia"/>
          <w:color w:val="000000"/>
          <w:sz w:val="20"/>
          <w:szCs w:val="20"/>
          <w:lang w:val="fr-CH" w:eastAsia="fr-CH"/>
        </w:rPr>
        <w:t>mai</w:t>
      </w:r>
      <w:r>
        <w:rPr>
          <w:rFonts w:ascii="Georgia" w:hAnsi="Georgia"/>
          <w:color w:val="000000"/>
          <w:sz w:val="20"/>
          <w:szCs w:val="20"/>
          <w:lang w:val="fr-CH" w:eastAsia="fr-CH"/>
        </w:rPr>
        <w:t xml:space="preserve"> 202</w:t>
      </w:r>
      <w:r w:rsidR="00A619C9">
        <w:rPr>
          <w:rFonts w:ascii="Georgia" w:hAnsi="Georgia"/>
          <w:color w:val="000000"/>
          <w:sz w:val="20"/>
          <w:szCs w:val="20"/>
          <w:lang w:val="fr-CH" w:eastAsia="fr-CH"/>
        </w:rPr>
        <w:t>1</w:t>
      </w:r>
    </w:p>
    <w:p w14:paraId="15093104" w14:textId="77777777" w:rsidR="00BC1074" w:rsidRPr="000C42B7" w:rsidRDefault="00BC1074" w:rsidP="00BC1074">
      <w:pPr>
        <w:spacing w:before="100" w:after="100"/>
        <w:jc w:val="center"/>
        <w:rPr>
          <w:rFonts w:ascii="Georgia" w:hAnsi="Georgia"/>
          <w:color w:val="000000"/>
          <w:sz w:val="20"/>
          <w:szCs w:val="20"/>
          <w:lang w:val="fr-CH" w:eastAsia="fr-CH"/>
        </w:rPr>
      </w:pPr>
    </w:p>
    <w:p w14:paraId="1CAA11B0" w14:textId="2907F1C6" w:rsidR="00BC1074" w:rsidRDefault="00BC1074" w:rsidP="00BC1074">
      <w:pPr>
        <w:spacing w:before="100" w:after="100"/>
        <w:jc w:val="center"/>
        <w:rPr>
          <w:rFonts w:ascii="Georgia" w:hAnsi="Georgia" w:cs="Georgia"/>
          <w:b/>
          <w:bCs/>
          <w:sz w:val="20"/>
          <w:szCs w:val="20"/>
          <w:u w:val="single"/>
          <w:shd w:val="clear" w:color="auto" w:fill="FFFFFF"/>
          <w:lang w:eastAsia="fr-CH"/>
        </w:rPr>
      </w:pPr>
      <w:r>
        <w:rPr>
          <w:rFonts w:ascii="Georgia" w:hAnsi="Georgia"/>
          <w:color w:val="000000"/>
          <w:sz w:val="20"/>
          <w:szCs w:val="20"/>
          <w:lang w:val="fr-CH" w:eastAsia="fr-CH"/>
        </w:rPr>
        <w:t xml:space="preserve">       </w:t>
      </w:r>
      <w:r>
        <w:rPr>
          <w:rFonts w:ascii="Georgia" w:hAnsi="Georgia" w:cs="Georgia"/>
          <w:b/>
          <w:bCs/>
          <w:sz w:val="20"/>
          <w:szCs w:val="20"/>
          <w:u w:val="single"/>
          <w:shd w:val="clear" w:color="auto" w:fill="FFFFFF"/>
          <w:lang w:eastAsia="fr-CH"/>
        </w:rPr>
        <w:t>PROJET DE DECLARATION DU SENEGAL                                                                                          A L’EXAMEN PERIODIQUE UNIVERSEL D</w:t>
      </w:r>
      <w:r w:rsidR="00A619C9">
        <w:rPr>
          <w:rFonts w:ascii="Georgia" w:hAnsi="Georgia" w:cs="Georgia"/>
          <w:b/>
          <w:bCs/>
          <w:sz w:val="20"/>
          <w:szCs w:val="20"/>
          <w:u w:val="single"/>
          <w:shd w:val="clear" w:color="auto" w:fill="FFFFFF"/>
          <w:lang w:eastAsia="fr-CH"/>
        </w:rPr>
        <w:t>U ROYAUME DE BELGIQUE</w:t>
      </w:r>
      <w:r>
        <w:rPr>
          <w:rFonts w:ascii="Georgia" w:hAnsi="Georgia" w:cs="Georgia"/>
          <w:b/>
          <w:bCs/>
          <w:sz w:val="20"/>
          <w:szCs w:val="20"/>
          <w:u w:val="single"/>
          <w:shd w:val="clear" w:color="auto" w:fill="FFFFFF"/>
          <w:lang w:eastAsia="fr-CH"/>
        </w:rPr>
        <w:t xml:space="preserve"> </w:t>
      </w:r>
      <w:r w:rsidRPr="00E628D6">
        <w:rPr>
          <w:rFonts w:ascii="Georgia" w:hAnsi="Georgia" w:cs="Georgia"/>
          <w:b/>
          <w:bCs/>
          <w:sz w:val="20"/>
          <w:szCs w:val="20"/>
          <w:u w:val="single"/>
          <w:shd w:val="clear" w:color="auto" w:fill="FFFFFF"/>
          <w:lang w:eastAsia="fr-CH"/>
        </w:rPr>
        <w:t xml:space="preserve"> </w:t>
      </w:r>
    </w:p>
    <w:p w14:paraId="43755F5C" w14:textId="77777777" w:rsidR="00BC1074" w:rsidRDefault="00BC1074" w:rsidP="00BC1074">
      <w:pPr>
        <w:spacing w:before="100" w:after="100"/>
      </w:pPr>
    </w:p>
    <w:p w14:paraId="08D81EC6" w14:textId="77777777" w:rsidR="00BC1074" w:rsidRPr="003E1525" w:rsidRDefault="00BC1074" w:rsidP="00BC1074">
      <w:pPr>
        <w:spacing w:before="100" w:after="100"/>
        <w:rPr>
          <w:rFonts w:ascii="Georgia" w:hAnsi="Georgia"/>
          <w:b/>
          <w:sz w:val="26"/>
          <w:szCs w:val="26"/>
        </w:rPr>
      </w:pPr>
      <w:r w:rsidRPr="003E1525">
        <w:rPr>
          <w:rFonts w:ascii="Georgia" w:hAnsi="Georgia"/>
          <w:b/>
          <w:sz w:val="26"/>
          <w:szCs w:val="26"/>
        </w:rPr>
        <w:t>Madame la Présidente,</w:t>
      </w:r>
    </w:p>
    <w:p w14:paraId="662136F1" w14:textId="3DA62CE6" w:rsidR="00BC1074" w:rsidRPr="003E1525" w:rsidRDefault="00BC1074" w:rsidP="00BC1074">
      <w:pPr>
        <w:ind w:right="-472"/>
        <w:jc w:val="both"/>
        <w:rPr>
          <w:rFonts w:ascii="Georgia" w:hAnsi="Georgia" w:cs="Arial"/>
          <w:sz w:val="26"/>
          <w:szCs w:val="26"/>
          <w:lang w:val="fr-CH"/>
        </w:rPr>
      </w:pPr>
      <w:r w:rsidRPr="003E1525">
        <w:rPr>
          <w:rFonts w:ascii="Georgia" w:hAnsi="Georgia" w:cs="Arial"/>
          <w:sz w:val="26"/>
          <w:szCs w:val="26"/>
          <w:lang w:val="fr-CH"/>
        </w:rPr>
        <w:t xml:space="preserve">La délégation sénégalaise voudrait saisir cette opportunité pour adresser à celle </w:t>
      </w:r>
      <w:r w:rsidR="00A3406D" w:rsidRPr="003E1525">
        <w:rPr>
          <w:rFonts w:ascii="Georgia" w:hAnsi="Georgia" w:cs="Arial"/>
          <w:sz w:val="26"/>
          <w:szCs w:val="26"/>
          <w:lang w:val="fr-CH"/>
        </w:rPr>
        <w:t>du Royaume de Belgique</w:t>
      </w:r>
      <w:r w:rsidRPr="003E1525">
        <w:rPr>
          <w:rFonts w:ascii="Georgia" w:hAnsi="Georgia" w:cs="Arial"/>
          <w:sz w:val="26"/>
          <w:szCs w:val="26"/>
          <w:lang w:val="fr-CH"/>
        </w:rPr>
        <w:t xml:space="preserve"> ses chaleureuses félicitations pour la présentation de son rapport national, au titre du troisième cycle de l’EPU.</w:t>
      </w:r>
    </w:p>
    <w:p w14:paraId="2345B16A" w14:textId="77777777" w:rsidR="00BC1074" w:rsidRPr="003E1525" w:rsidRDefault="00BC1074" w:rsidP="00BC1074">
      <w:pPr>
        <w:ind w:right="-472"/>
        <w:jc w:val="both"/>
        <w:rPr>
          <w:rFonts w:ascii="Georgia" w:hAnsi="Georgia" w:cs="Arial"/>
          <w:sz w:val="26"/>
          <w:szCs w:val="26"/>
          <w:lang w:val="fr-CH"/>
        </w:rPr>
      </w:pPr>
    </w:p>
    <w:p w14:paraId="5314D5D7" w14:textId="77777777" w:rsidR="00612DC0" w:rsidRPr="003E1525" w:rsidRDefault="00BC1074" w:rsidP="00BC1074">
      <w:pPr>
        <w:ind w:right="-472"/>
        <w:jc w:val="both"/>
        <w:rPr>
          <w:rFonts w:ascii="Georgia" w:hAnsi="Georgia"/>
          <w:sz w:val="26"/>
          <w:szCs w:val="26"/>
        </w:rPr>
      </w:pPr>
      <w:r w:rsidRPr="003E1525">
        <w:rPr>
          <w:rFonts w:ascii="Georgia" w:hAnsi="Georgia" w:cs="Arial"/>
          <w:sz w:val="26"/>
          <w:szCs w:val="26"/>
          <w:lang w:val="fr-CH"/>
        </w:rPr>
        <w:t>Le Sénégal se réjouit que</w:t>
      </w:r>
      <w:r w:rsidR="00612DC0" w:rsidRPr="003E1525">
        <w:rPr>
          <w:rFonts w:ascii="Georgia" w:hAnsi="Georgia"/>
          <w:sz w:val="26"/>
          <w:szCs w:val="26"/>
        </w:rPr>
        <w:t xml:space="preserve"> l’universalité, l’indissociabilité et l’interdépendance des droits de l’homme qui se renforcent mutuellement, ont toujours été les principes cardinaux qui guident l’action de la Belgique, tant dans sa politique interne que sur la scène internationale.</w:t>
      </w:r>
    </w:p>
    <w:p w14:paraId="6845E333" w14:textId="77777777" w:rsidR="00612DC0" w:rsidRPr="003E1525" w:rsidRDefault="00612DC0" w:rsidP="00BC1074">
      <w:pPr>
        <w:ind w:right="-472"/>
        <w:jc w:val="both"/>
        <w:rPr>
          <w:rFonts w:ascii="Georgia" w:hAnsi="Georgia"/>
          <w:sz w:val="26"/>
          <w:szCs w:val="26"/>
        </w:rPr>
      </w:pPr>
    </w:p>
    <w:p w14:paraId="43B3FEA2" w14:textId="5C29FCDC" w:rsidR="00BC1074" w:rsidRPr="003E1525" w:rsidRDefault="00612DC0" w:rsidP="00612DC0">
      <w:pPr>
        <w:ind w:right="-472"/>
        <w:jc w:val="both"/>
        <w:rPr>
          <w:rFonts w:ascii="Georgia" w:hAnsi="Georgia" w:cs="Arial"/>
          <w:sz w:val="26"/>
          <w:szCs w:val="26"/>
          <w:lang w:val="fr-CH"/>
        </w:rPr>
      </w:pPr>
      <w:r w:rsidRPr="003E1525">
        <w:rPr>
          <w:rFonts w:ascii="Georgia" w:hAnsi="Georgia"/>
          <w:sz w:val="26"/>
          <w:szCs w:val="26"/>
        </w:rPr>
        <w:t xml:space="preserve">Ainsi, même si la COVID-19 a profondément changé le monde avec un impact substantiel sur la vie socio-économique et sur le quotidien de nombreux citoyens, singulièrement les plus vulnérables, le gouvernement belge, dans ces circonstances inédites, a constamment veillé au respect des droits humains et à l’adoption de mesures proportionnées, non discriminatoires et transparentes. </w:t>
      </w:r>
    </w:p>
    <w:p w14:paraId="6B3C5F7F" w14:textId="77777777" w:rsidR="00BC1074" w:rsidRPr="003E1525" w:rsidRDefault="00BC1074" w:rsidP="00BC1074">
      <w:pPr>
        <w:ind w:right="-472"/>
        <w:jc w:val="both"/>
        <w:rPr>
          <w:rFonts w:ascii="Georgia" w:hAnsi="Georgia"/>
          <w:sz w:val="26"/>
          <w:szCs w:val="26"/>
        </w:rPr>
      </w:pPr>
    </w:p>
    <w:p w14:paraId="06287264" w14:textId="390FAF8F" w:rsidR="00BC1074" w:rsidRPr="003E1525" w:rsidRDefault="00BC1074" w:rsidP="00BC1074">
      <w:pPr>
        <w:ind w:right="-472"/>
        <w:jc w:val="both"/>
        <w:rPr>
          <w:rFonts w:ascii="Georgia" w:hAnsi="Georgia" w:cs="Arial"/>
          <w:sz w:val="26"/>
          <w:szCs w:val="26"/>
          <w:lang w:val="fr-CH"/>
        </w:rPr>
      </w:pPr>
      <w:r w:rsidRPr="003E1525">
        <w:rPr>
          <w:rFonts w:ascii="Georgia" w:hAnsi="Georgia" w:cs="Arial"/>
          <w:sz w:val="26"/>
          <w:szCs w:val="26"/>
          <w:lang w:val="fr-CH"/>
        </w:rPr>
        <w:t xml:space="preserve">Notre pays, tout en accueillant favorablement </w:t>
      </w:r>
      <w:r w:rsidR="008B6CFE" w:rsidRPr="003E1525">
        <w:rPr>
          <w:rFonts w:ascii="Georgia" w:hAnsi="Georgia" w:cs="Arial"/>
          <w:sz w:val="26"/>
          <w:szCs w:val="26"/>
          <w:lang w:val="fr-CH"/>
        </w:rPr>
        <w:t>cet engagement de la Belgique</w:t>
      </w:r>
      <w:r w:rsidR="003E1525">
        <w:rPr>
          <w:rFonts w:ascii="Georgia" w:hAnsi="Georgia" w:cs="Arial"/>
          <w:sz w:val="26"/>
          <w:szCs w:val="26"/>
          <w:lang w:val="fr-CH"/>
        </w:rPr>
        <w:t>,</w:t>
      </w:r>
      <w:r w:rsidR="008B6CFE" w:rsidRPr="003E1525">
        <w:rPr>
          <w:rFonts w:ascii="Georgia" w:hAnsi="Georgia" w:cs="Arial"/>
          <w:sz w:val="26"/>
          <w:szCs w:val="26"/>
          <w:lang w:val="fr-CH"/>
        </w:rPr>
        <w:t xml:space="preserve"> gage d’une coopération fructueuse</w:t>
      </w:r>
      <w:r w:rsidR="008B6CFE" w:rsidRPr="003E1525">
        <w:rPr>
          <w:rFonts w:ascii="Georgia" w:hAnsi="Georgia"/>
          <w:sz w:val="26"/>
          <w:szCs w:val="26"/>
        </w:rPr>
        <w:t xml:space="preserve"> avec les différentes institutions internationales des droits humains</w:t>
      </w:r>
      <w:r w:rsidRPr="003E1525">
        <w:rPr>
          <w:rFonts w:ascii="Georgia" w:hAnsi="Georgia"/>
          <w:sz w:val="26"/>
          <w:szCs w:val="26"/>
        </w:rPr>
        <w:t>,</w:t>
      </w:r>
      <w:r w:rsidRPr="003E1525">
        <w:rPr>
          <w:rFonts w:ascii="Georgia" w:hAnsi="Georgia" w:cs="Arial"/>
          <w:sz w:val="26"/>
          <w:szCs w:val="26"/>
          <w:lang w:val="fr-CH"/>
        </w:rPr>
        <w:t xml:space="preserve"> voudrait </w:t>
      </w:r>
      <w:r w:rsidR="008B6CFE" w:rsidRPr="003E1525">
        <w:rPr>
          <w:rFonts w:ascii="Georgia" w:hAnsi="Georgia" w:cs="Arial"/>
          <w:sz w:val="26"/>
          <w:szCs w:val="26"/>
          <w:lang w:val="fr-CH"/>
        </w:rPr>
        <w:t xml:space="preserve">lui </w:t>
      </w:r>
      <w:r w:rsidRPr="003E1525">
        <w:rPr>
          <w:rFonts w:ascii="Georgia" w:hAnsi="Georgia" w:cs="Arial"/>
          <w:sz w:val="26"/>
          <w:szCs w:val="26"/>
          <w:lang w:val="fr-CH"/>
        </w:rPr>
        <w:t xml:space="preserve">soumettre les recommandations suivantes : </w:t>
      </w:r>
    </w:p>
    <w:p w14:paraId="58B9257E" w14:textId="77777777" w:rsidR="00BC1074" w:rsidRPr="003E1525" w:rsidRDefault="00BC1074" w:rsidP="00BC1074">
      <w:pPr>
        <w:ind w:right="-472"/>
        <w:jc w:val="both"/>
        <w:rPr>
          <w:rFonts w:ascii="Georgia" w:hAnsi="Georgia" w:cs="Arial"/>
          <w:sz w:val="26"/>
          <w:szCs w:val="26"/>
          <w:lang w:val="fr-CH"/>
        </w:rPr>
      </w:pPr>
    </w:p>
    <w:p w14:paraId="1E9CF0C9" w14:textId="3E859E33" w:rsidR="00E26C3A" w:rsidRPr="003E1525" w:rsidRDefault="00C219C8" w:rsidP="00BC1074">
      <w:pPr>
        <w:pStyle w:val="Paragraphedeliste"/>
        <w:numPr>
          <w:ilvl w:val="0"/>
          <w:numId w:val="1"/>
        </w:numPr>
        <w:suppressAutoHyphens/>
        <w:autoSpaceDN w:val="0"/>
        <w:spacing w:after="150"/>
        <w:ind w:right="-472"/>
        <w:jc w:val="both"/>
        <w:textAlignment w:val="baseline"/>
        <w:rPr>
          <w:rFonts w:ascii="Georgia" w:hAnsi="Georgia" w:cs="Georgia"/>
          <w:sz w:val="26"/>
          <w:szCs w:val="26"/>
          <w:shd w:val="clear" w:color="auto" w:fill="FFFFFF"/>
          <w:lang w:eastAsia="fr-CH"/>
        </w:rPr>
      </w:pPr>
      <w:r>
        <w:rPr>
          <w:rFonts w:ascii="Georgia" w:hAnsi="Georgia" w:cs="Arial"/>
          <w:sz w:val="26"/>
          <w:szCs w:val="26"/>
        </w:rPr>
        <w:t>Adhérer à</w:t>
      </w:r>
      <w:r w:rsidR="00E26C3A" w:rsidRPr="003E1525">
        <w:rPr>
          <w:rFonts w:ascii="Georgia" w:hAnsi="Georgia"/>
          <w:sz w:val="26"/>
          <w:szCs w:val="26"/>
        </w:rPr>
        <w:t xml:space="preserve"> la Convention internationale sur la protection des droits de tous les travailleurs migrants et des membres de leur famille ;</w:t>
      </w:r>
      <w:r w:rsidR="007E35CD" w:rsidRPr="003E1525">
        <w:rPr>
          <w:rFonts w:ascii="Georgia" w:hAnsi="Georgia"/>
          <w:sz w:val="26"/>
          <w:szCs w:val="26"/>
        </w:rPr>
        <w:t xml:space="preserve"> et</w:t>
      </w:r>
    </w:p>
    <w:p w14:paraId="3C67980F" w14:textId="2CAEA57B" w:rsidR="007E35CD" w:rsidRPr="003E1525" w:rsidRDefault="003E1525" w:rsidP="00BC1074">
      <w:pPr>
        <w:pStyle w:val="Paragraphedeliste"/>
        <w:numPr>
          <w:ilvl w:val="0"/>
          <w:numId w:val="1"/>
        </w:numPr>
        <w:suppressAutoHyphens/>
        <w:autoSpaceDN w:val="0"/>
        <w:spacing w:after="150"/>
        <w:ind w:right="-472"/>
        <w:jc w:val="both"/>
        <w:textAlignment w:val="baseline"/>
        <w:rPr>
          <w:rFonts w:ascii="Georgia" w:hAnsi="Georgia" w:cs="Georgia"/>
          <w:sz w:val="26"/>
          <w:szCs w:val="26"/>
          <w:shd w:val="clear" w:color="auto" w:fill="FFFFFF"/>
          <w:lang w:eastAsia="fr-CH"/>
        </w:rPr>
      </w:pPr>
      <w:r w:rsidRPr="003E1525">
        <w:rPr>
          <w:rFonts w:ascii="Georgia" w:hAnsi="Georgia"/>
          <w:sz w:val="26"/>
          <w:szCs w:val="26"/>
        </w:rPr>
        <w:t>Accélérer</w:t>
      </w:r>
      <w:r w:rsidR="007E35CD" w:rsidRPr="003E1525">
        <w:rPr>
          <w:rFonts w:ascii="Georgia" w:hAnsi="Georgia"/>
          <w:sz w:val="26"/>
          <w:szCs w:val="26"/>
        </w:rPr>
        <w:t xml:space="preserve"> la mise en place de l’Institut fédéral pour la protection et la promotion des droits humains, en conformité avec les Principes de Paris.</w:t>
      </w:r>
    </w:p>
    <w:p w14:paraId="1D3E8C42" w14:textId="3F8A7C94" w:rsidR="00BC1074" w:rsidRPr="003E1525" w:rsidRDefault="00BC1074" w:rsidP="00BC1074">
      <w:pPr>
        <w:spacing w:after="150"/>
        <w:ind w:right="-472"/>
        <w:jc w:val="both"/>
        <w:rPr>
          <w:rFonts w:ascii="Georgia" w:hAnsi="Georgia" w:cs="Georgia"/>
          <w:sz w:val="26"/>
          <w:szCs w:val="26"/>
          <w:shd w:val="clear" w:color="auto" w:fill="FFFFFF"/>
          <w:lang w:eastAsia="fr-CH"/>
        </w:rPr>
      </w:pPr>
      <w:r w:rsidRPr="003E1525">
        <w:rPr>
          <w:rFonts w:ascii="Georgia" w:hAnsi="Georgia" w:cs="Georgia"/>
          <w:sz w:val="26"/>
          <w:szCs w:val="26"/>
          <w:shd w:val="clear" w:color="auto" w:fill="FFFFFF"/>
          <w:lang w:eastAsia="fr-CH"/>
        </w:rPr>
        <w:t>Pour conclure, le Sénégal souhaite plein succès au</w:t>
      </w:r>
      <w:r w:rsidR="00A3406D" w:rsidRPr="003E1525">
        <w:rPr>
          <w:rFonts w:ascii="Georgia" w:hAnsi="Georgia" w:cs="Georgia"/>
          <w:sz w:val="26"/>
          <w:szCs w:val="26"/>
          <w:shd w:val="clear" w:color="auto" w:fill="FFFFFF"/>
          <w:lang w:eastAsia="fr-CH"/>
        </w:rPr>
        <w:t xml:space="preserve"> Royaume de Belgique </w:t>
      </w:r>
      <w:r w:rsidRPr="003E1525">
        <w:rPr>
          <w:rFonts w:ascii="Georgia" w:hAnsi="Georgia" w:cs="Georgia"/>
          <w:sz w:val="26"/>
          <w:szCs w:val="26"/>
          <w:shd w:val="clear" w:color="auto" w:fill="FFFFFF"/>
          <w:lang w:eastAsia="fr-CH"/>
        </w:rPr>
        <w:t>dans la mise en œuvre des recommandations acceptées.</w:t>
      </w:r>
    </w:p>
    <w:p w14:paraId="03977F72" w14:textId="77777777" w:rsidR="00BC1074" w:rsidRPr="003E1525" w:rsidRDefault="00BC1074" w:rsidP="00BC1074">
      <w:pPr>
        <w:spacing w:after="150"/>
        <w:jc w:val="both"/>
        <w:rPr>
          <w:rFonts w:ascii="Georgia" w:hAnsi="Georgia" w:cs="Georgia"/>
          <w:sz w:val="26"/>
          <w:szCs w:val="26"/>
          <w:shd w:val="clear" w:color="auto" w:fill="FFFFFF"/>
          <w:lang w:eastAsia="fr-CH"/>
        </w:rPr>
      </w:pPr>
    </w:p>
    <w:p w14:paraId="6600E61E" w14:textId="77777777" w:rsidR="00BC1074" w:rsidRPr="003E1525" w:rsidRDefault="00BC1074" w:rsidP="00BC1074">
      <w:pPr>
        <w:spacing w:after="150"/>
        <w:jc w:val="both"/>
        <w:rPr>
          <w:rFonts w:ascii="Georgia" w:hAnsi="Georgia" w:cs="Georgia"/>
          <w:b/>
          <w:sz w:val="26"/>
          <w:szCs w:val="26"/>
          <w:shd w:val="clear" w:color="auto" w:fill="FFFFFF"/>
          <w:lang w:eastAsia="fr-CH"/>
        </w:rPr>
      </w:pPr>
      <w:r w:rsidRPr="003E1525">
        <w:rPr>
          <w:rFonts w:ascii="Georgia" w:hAnsi="Georgia" w:cs="Georgia"/>
          <w:b/>
          <w:sz w:val="26"/>
          <w:szCs w:val="26"/>
          <w:shd w:val="clear" w:color="auto" w:fill="FFFFFF"/>
          <w:lang w:eastAsia="fr-CH"/>
        </w:rPr>
        <w:t xml:space="preserve">Je vous remercie. </w:t>
      </w:r>
    </w:p>
    <w:p w14:paraId="4601FF4A" w14:textId="77777777" w:rsidR="003C2B9A" w:rsidRPr="003E1525" w:rsidRDefault="003C2B9A">
      <w:pPr>
        <w:rPr>
          <w:rFonts w:ascii="Georgia" w:hAnsi="Georgia"/>
          <w:sz w:val="26"/>
          <w:szCs w:val="26"/>
        </w:rPr>
      </w:pPr>
    </w:p>
    <w:sectPr w:rsidR="003C2B9A" w:rsidRPr="003E1525" w:rsidSect="002A677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55DC9"/>
    <w:multiLevelType w:val="multilevel"/>
    <w:tmpl w:val="82EC00E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340"/>
    <w:rsid w:val="002A6776"/>
    <w:rsid w:val="003C2B9A"/>
    <w:rsid w:val="003E1525"/>
    <w:rsid w:val="00612DC0"/>
    <w:rsid w:val="007E35CD"/>
    <w:rsid w:val="008B6CFE"/>
    <w:rsid w:val="00A3406D"/>
    <w:rsid w:val="00A619C9"/>
    <w:rsid w:val="00AA3340"/>
    <w:rsid w:val="00BC1074"/>
    <w:rsid w:val="00C219C8"/>
    <w:rsid w:val="00CB2236"/>
    <w:rsid w:val="00CD3EAE"/>
    <w:rsid w:val="00E26C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7CED"/>
  <w15:chartTrackingRefBased/>
  <w15:docId w15:val="{D1D878CD-C034-4A14-8A5D-64401FCD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07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1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5B7D3-1C3A-42DD-9021-DCBEDC5D461F}"/>
</file>

<file path=customXml/itemProps2.xml><?xml version="1.0" encoding="utf-8"?>
<ds:datastoreItem xmlns:ds="http://schemas.openxmlformats.org/officeDocument/2006/customXml" ds:itemID="{868C61C3-17AB-45B1-9972-33B27CD76CD3}"/>
</file>

<file path=customXml/itemProps3.xml><?xml version="1.0" encoding="utf-8"?>
<ds:datastoreItem xmlns:ds="http://schemas.openxmlformats.org/officeDocument/2006/customXml" ds:itemID="{3DA044FB-F5C8-4443-AA86-E970AE0E84EB}"/>
</file>

<file path=docProps/app.xml><?xml version="1.0" encoding="utf-8"?>
<Properties xmlns="http://schemas.openxmlformats.org/officeDocument/2006/extended-properties" xmlns:vt="http://schemas.openxmlformats.org/officeDocument/2006/docPropsVTypes">
  <Template>Normal</Template>
  <TotalTime>96</TotalTime>
  <Pages>1</Pages>
  <Words>339</Words>
  <Characters>1869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 Mbaye</dc:creator>
  <cp:keywords/>
  <dc:description/>
  <cp:lastModifiedBy>L K Mbaye</cp:lastModifiedBy>
  <cp:revision>13</cp:revision>
  <cp:lastPrinted>2021-04-23T10:57:00Z</cp:lastPrinted>
  <dcterms:created xsi:type="dcterms:W3CDTF">2021-04-22T10:20:00Z</dcterms:created>
  <dcterms:modified xsi:type="dcterms:W3CDTF">2021-04-23T10:59:00Z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