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7DD" w14:textId="556A68F9" w:rsidR="00017068" w:rsidRDefault="00017068" w:rsidP="00017068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</w:p>
    <w:p w14:paraId="4C097476" w14:textId="4B04AE20" w:rsidR="00017068" w:rsidRPr="00803ABC" w:rsidRDefault="00017068" w:rsidP="00803ABC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>السيدة الرئيسة،</w:t>
      </w:r>
    </w:p>
    <w:p w14:paraId="0D98E4FC" w14:textId="3D95457A" w:rsidR="001740C9" w:rsidRPr="00803ABC" w:rsidRDefault="001740C9" w:rsidP="001740C9">
      <w:pPr>
        <w:bidi/>
        <w:ind w:left="146"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464A58B" w14:textId="75CB5270" w:rsidR="00BF004C" w:rsidRPr="00803ABC" w:rsidRDefault="001740C9" w:rsidP="00803AB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803ABC">
        <w:rPr>
          <w:rFonts w:ascii="Sakkal Majalla" w:hAnsi="Sakkal Majalla" w:cs="Sakkal Majalla"/>
          <w:sz w:val="32"/>
          <w:szCs w:val="32"/>
          <w:rtl/>
        </w:rPr>
        <w:t xml:space="preserve">يسرني أن أحي وفد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>سنغافورة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وأشكره على ا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>لن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هج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>الواسع والشامل للمشاورات الذي اعتمده</w:t>
      </w:r>
      <w:r w:rsidR="00511837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03ABC">
        <w:rPr>
          <w:rFonts w:ascii="Sakkal Majalla" w:hAnsi="Sakkal Majalla" w:cs="Sakkal Majalla"/>
          <w:sz w:val="32"/>
          <w:szCs w:val="32"/>
          <w:rtl/>
        </w:rPr>
        <w:t>في اعداد هذا التقرير الثري بالإنجازات في جميع مجالات حقوق الانسان وعلى وجه الخصوص</w:t>
      </w:r>
      <w:r w:rsidRPr="00803ABC">
        <w:rPr>
          <w:rFonts w:ascii="Sakkal Majalla" w:hAnsi="Sakkal Majalla" w:cs="Sakkal Majalla"/>
          <w:sz w:val="32"/>
          <w:szCs w:val="32"/>
        </w:rPr>
        <w:t xml:space="preserve"> 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في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مجال </w:t>
      </w:r>
      <w:r w:rsidR="00735911" w:rsidRPr="00803ABC">
        <w:rPr>
          <w:rFonts w:ascii="Sakkal Majalla" w:hAnsi="Sakkal Majalla" w:cs="Sakkal Majalla" w:hint="cs"/>
          <w:sz w:val="32"/>
          <w:szCs w:val="32"/>
          <w:rtl/>
        </w:rPr>
        <w:t xml:space="preserve">الحق في </w:t>
      </w:r>
      <w:r w:rsidRPr="00803ABC">
        <w:rPr>
          <w:rFonts w:ascii="Sakkal Majalla" w:hAnsi="Sakkal Majalla" w:cs="Sakkal Majalla"/>
          <w:sz w:val="32"/>
          <w:szCs w:val="32"/>
          <w:rtl/>
        </w:rPr>
        <w:t>الصحة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 ولاسيما ا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لطريقة الحكيمة التي </w:t>
      </w:r>
      <w:r w:rsidRPr="00803ABC"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تبنتها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>سنغافورة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في التعامل مع جائحة كوفيد 19</w:t>
      </w:r>
      <w:r w:rsidR="00735911" w:rsidRPr="00803ABC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وفي هذا السياق </w:t>
      </w:r>
      <w:r w:rsidR="00C220BE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أود أن</w:t>
      </w:r>
      <w:r w:rsidR="00BF004C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C220BE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أ</w:t>
      </w:r>
      <w:r w:rsidR="00BF004C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تقدم</w:t>
      </w:r>
      <w:r w:rsidR="00BF004C" w:rsidRPr="00803ABC">
        <w:rPr>
          <w:rFonts w:ascii="Sakkal Majalla" w:eastAsiaTheme="minorHAnsi" w:hAnsi="Sakkal Majalla" w:cs="Sakkal Majalla"/>
          <w:sz w:val="32"/>
          <w:szCs w:val="32"/>
          <w:rtl/>
          <w:lang w:val="en-GB" w:eastAsia="en-GB"/>
        </w:rPr>
        <w:t xml:space="preserve"> </w:t>
      </w:r>
      <w:r w:rsidR="00BF004C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بالتوصيت</w:t>
      </w:r>
      <w:r w:rsidR="00C220BE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 xml:space="preserve">ين </w:t>
      </w:r>
      <w:r w:rsidR="00BF004C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التالي</w:t>
      </w:r>
      <w:r w:rsidR="00C220BE"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تين</w:t>
      </w:r>
      <w:r w:rsidR="00BF004C" w:rsidRPr="00803ABC">
        <w:rPr>
          <w:rFonts w:ascii="Sakkal Majalla" w:hAnsi="Sakkal Majalla" w:cs="Sakkal Majalla"/>
          <w:sz w:val="32"/>
          <w:szCs w:val="32"/>
          <w:shd w:val="clear" w:color="auto" w:fill="FFFFFF"/>
          <w:lang w:eastAsia="fr-FR"/>
        </w:rPr>
        <w:t>:</w:t>
      </w:r>
    </w:p>
    <w:p w14:paraId="246BBB83" w14:textId="77777777" w:rsidR="00D2149E" w:rsidRPr="00803ABC" w:rsidRDefault="00D2149E" w:rsidP="00803ABC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3FBF52DD" w14:textId="71AF424F" w:rsidR="00D2149E" w:rsidRPr="00803ABC" w:rsidRDefault="009C33A8" w:rsidP="00803ABC">
      <w:pPr>
        <w:bidi/>
        <w:ind w:left="429" w:right="1134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(أ) </w:t>
      </w:r>
      <w:r w:rsidRPr="00803ABC">
        <w:rPr>
          <w:rFonts w:ascii="Sakkal Majalla" w:hAnsi="Sakkal Majalla" w:cs="Sakkal Majalla"/>
          <w:sz w:val="32"/>
          <w:szCs w:val="32"/>
          <w:rtl/>
        </w:rPr>
        <w:t>مواصلة العمل مع أصحاب المصلحة لضمان استمرار</w:t>
      </w:r>
      <w:r w:rsidR="002C3163">
        <w:rPr>
          <w:rFonts w:ascii="Sakkal Majalla" w:hAnsi="Sakkal Majalla" w:cs="Sakkal Majalla" w:hint="cs"/>
          <w:sz w:val="32"/>
          <w:szCs w:val="32"/>
          <w:rtl/>
        </w:rPr>
        <w:t xml:space="preserve"> الا</w:t>
      </w:r>
      <w:r w:rsidRPr="00803ABC">
        <w:rPr>
          <w:rFonts w:ascii="Sakkal Majalla" w:hAnsi="Sakkal Majalla" w:cs="Sakkal Majalla"/>
          <w:sz w:val="32"/>
          <w:szCs w:val="32"/>
          <w:rtl/>
        </w:rPr>
        <w:t>ستجاب</w:t>
      </w:r>
      <w:r w:rsidR="002C3163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لـ</w:t>
      </w:r>
      <w:r w:rsidR="002C3163">
        <w:rPr>
          <w:rFonts w:ascii="Sakkal Majalla" w:hAnsi="Sakkal Majalla" w:cs="Sakkal Majalla" w:hint="cs"/>
          <w:sz w:val="32"/>
          <w:szCs w:val="32"/>
          <w:rtl/>
        </w:rPr>
        <w:t>جائحة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803ABC">
        <w:rPr>
          <w:rFonts w:ascii="Sakkal Majalla" w:hAnsi="Sakkal Majalla" w:cs="Sakkal Majalla"/>
          <w:sz w:val="32"/>
          <w:szCs w:val="32"/>
        </w:rPr>
        <w:t>COVID-19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C3163">
        <w:rPr>
          <w:rFonts w:ascii="Sakkal Majalla" w:hAnsi="Sakkal Majalla" w:cs="Sakkal Majalla" w:hint="cs"/>
          <w:sz w:val="32"/>
          <w:szCs w:val="32"/>
          <w:rtl/>
        </w:rPr>
        <w:t>بصفة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شاملة تأخذ في الاعتبار حقوق الفئات الضعيفة</w:t>
      </w:r>
      <w:r w:rsidR="002C3163">
        <w:rPr>
          <w:rFonts w:ascii="Sakkal Majalla" w:hAnsi="Sakkal Majalla" w:cs="Sakkal Majalla" w:hint="cs"/>
          <w:sz w:val="32"/>
          <w:szCs w:val="32"/>
          <w:rtl/>
        </w:rPr>
        <w:t>.</w:t>
      </w: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2D49268F" w14:textId="48317CD1" w:rsidR="009C33A8" w:rsidRPr="00803ABC" w:rsidRDefault="009C33A8" w:rsidP="00803ABC">
      <w:pPr>
        <w:bidi/>
        <w:ind w:left="429" w:right="1134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(ب) </w:t>
      </w:r>
      <w:r w:rsidRPr="00803ABC">
        <w:rPr>
          <w:rFonts w:ascii="Sakkal Majalla" w:hAnsi="Sakkal Majalla" w:cs="Sakkal Majalla"/>
          <w:sz w:val="32"/>
          <w:szCs w:val="32"/>
          <w:rtl/>
        </w:rPr>
        <w:t>الاستمرار في توسيع نطاق مساحة مشتركة بين مختلف الجماعات العرقية والدينية لتعزيز الاندماج الاجتماعي</w:t>
      </w:r>
      <w:r w:rsidR="002C3163" w:rsidRPr="002C316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C3163" w:rsidRPr="00803ABC">
        <w:rPr>
          <w:rFonts w:ascii="Sakkal Majalla" w:hAnsi="Sakkal Majalla" w:cs="Sakkal Majalla"/>
          <w:sz w:val="32"/>
          <w:szCs w:val="32"/>
          <w:rtl/>
        </w:rPr>
        <w:t>والوئام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والتفاهم بين الأعراق.</w:t>
      </w:r>
    </w:p>
    <w:p w14:paraId="76DE7D8D" w14:textId="77777777" w:rsidR="00803ABC" w:rsidRDefault="00803ABC" w:rsidP="00803ABC">
      <w:pPr>
        <w:bidi/>
        <w:ind w:left="429" w:right="1134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651F407" w14:textId="308B9BA3" w:rsidR="0066682B" w:rsidRPr="00803ABC" w:rsidRDefault="0066682B" w:rsidP="00803ABC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>شكرا السيدة الرئيسة</w:t>
      </w:r>
    </w:p>
    <w:p w14:paraId="2D849AEF" w14:textId="37ADD8CD" w:rsidR="00956A13" w:rsidRPr="00C220BE" w:rsidRDefault="00956A13" w:rsidP="005D7515">
      <w:pPr>
        <w:bidi/>
        <w:ind w:left="146"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2D40AE8" w14:textId="77777777" w:rsidR="005D7515" w:rsidRPr="00224A2E" w:rsidRDefault="005D7515">
      <w:pPr>
        <w:bidi/>
        <w:ind w:left="713"/>
        <w:rPr>
          <w:rFonts w:ascii="Sakkal Majalla" w:hAnsi="Sakkal Majalla" w:cs="Sakkal Majalla"/>
          <w:sz w:val="34"/>
          <w:szCs w:val="34"/>
        </w:rPr>
      </w:pPr>
    </w:p>
    <w:sectPr w:rsidR="005D7515" w:rsidRPr="00224A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FAE9" w14:textId="77777777" w:rsidR="003720B6" w:rsidRDefault="003720B6" w:rsidP="0011592C">
      <w:r>
        <w:separator/>
      </w:r>
    </w:p>
  </w:endnote>
  <w:endnote w:type="continuationSeparator" w:id="0">
    <w:p w14:paraId="222A167F" w14:textId="77777777" w:rsidR="003720B6" w:rsidRDefault="003720B6" w:rsidP="0011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759E" w14:textId="77777777" w:rsidR="003720B6" w:rsidRDefault="003720B6" w:rsidP="0011592C">
      <w:r>
        <w:separator/>
      </w:r>
    </w:p>
  </w:footnote>
  <w:footnote w:type="continuationSeparator" w:id="0">
    <w:p w14:paraId="558DBDA5" w14:textId="77777777" w:rsidR="003720B6" w:rsidRDefault="003720B6" w:rsidP="0011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692" w14:textId="7B0648A6" w:rsidR="00803ABC" w:rsidRDefault="00803ABC" w:rsidP="0011592C">
    <w:pPr>
      <w:bidi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Theme="majorBidi" w:hAnsiTheme="majorBidi" w:cstheme="majorBidi"/>
        <w:b/>
        <w:bCs/>
        <w:noProof/>
        <w:sz w:val="40"/>
        <w:szCs w:val="40"/>
      </w:rPr>
      <w:drawing>
        <wp:inline distT="0" distB="0" distL="0" distR="0" wp14:anchorId="3B1E144F" wp14:editId="0BFDF0A5">
          <wp:extent cx="5731510" cy="9169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f9a89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0BA2E" w14:textId="77777777" w:rsidR="00803ABC" w:rsidRDefault="00803ABC" w:rsidP="00803ABC">
    <w:pPr>
      <w:bidi/>
      <w:rPr>
        <w:rFonts w:ascii="Sakkal Majalla" w:hAnsi="Sakkal Majalla" w:cs="Sakkal Majalla"/>
        <w:b/>
        <w:bCs/>
        <w:sz w:val="32"/>
        <w:szCs w:val="32"/>
        <w:rtl/>
      </w:rPr>
    </w:pPr>
  </w:p>
  <w:p w14:paraId="2317B48E" w14:textId="536C87C0" w:rsidR="0011592C" w:rsidRPr="00803ABC" w:rsidRDefault="0011592C" w:rsidP="00803ABC">
    <w:pPr>
      <w:bidi/>
      <w:rPr>
        <w:rFonts w:ascii="Sakkal Majalla" w:hAnsi="Sakkal Majalla" w:cs="Sakkal Majalla"/>
        <w:b/>
        <w:bCs/>
        <w:sz w:val="28"/>
        <w:szCs w:val="28"/>
        <w:rtl/>
      </w:rPr>
    </w:pP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الدورة 38 للاستعراض الدوري الشامل </w:t>
    </w:r>
  </w:p>
  <w:p w14:paraId="5F76819A" w14:textId="77777777" w:rsidR="0011592C" w:rsidRPr="00803ABC" w:rsidRDefault="0011592C" w:rsidP="0011592C">
    <w:pPr>
      <w:bidi/>
      <w:rPr>
        <w:rFonts w:ascii="Sakkal Majalla" w:hAnsi="Sakkal Majalla" w:cs="Sakkal Majalla"/>
        <w:b/>
        <w:bCs/>
        <w:sz w:val="28"/>
        <w:szCs w:val="28"/>
        <w:rtl/>
      </w:rPr>
    </w:pPr>
    <w:r w:rsidRPr="00803ABC">
      <w:rPr>
        <w:rFonts w:ascii="Sakkal Majalla" w:hAnsi="Sakkal Majalla" w:cs="Sakkal Majalla"/>
        <w:b/>
        <w:bCs/>
        <w:sz w:val="28"/>
        <w:szCs w:val="28"/>
        <w:rtl/>
      </w:rPr>
      <w:t>4 – 14 مايو 2021</w:t>
    </w:r>
  </w:p>
  <w:p w14:paraId="6056DEDD" w14:textId="14DE2D9D" w:rsidR="0011592C" w:rsidRPr="00803ABC" w:rsidRDefault="0011592C" w:rsidP="0011592C">
    <w:pPr>
      <w:bidi/>
      <w:rPr>
        <w:rFonts w:ascii="Sakkal Majalla" w:hAnsi="Sakkal Majalla" w:cs="Sakkal Majalla"/>
        <w:b/>
        <w:bCs/>
        <w:sz w:val="28"/>
        <w:szCs w:val="28"/>
      </w:rPr>
    </w:pP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جمهورية </w:t>
    </w:r>
    <w:r w:rsidRPr="00803ABC">
      <w:rPr>
        <w:rFonts w:ascii="Sakkal Majalla" w:hAnsi="Sakkal Majalla" w:cs="Sakkal Majalla" w:hint="cs"/>
        <w:b/>
        <w:bCs/>
        <w:sz w:val="28"/>
        <w:szCs w:val="28"/>
        <w:rtl/>
      </w:rPr>
      <w:t>سنغافورة</w:t>
    </w:r>
  </w:p>
  <w:p w14:paraId="7FB0B007" w14:textId="77777777" w:rsidR="0011592C" w:rsidRPr="00315AFB" w:rsidRDefault="0011592C" w:rsidP="0011592C">
    <w:pPr>
      <w:pStyle w:val="En-tte"/>
      <w:rPr>
        <w:rFonts w:ascii="Sakkal Majalla" w:hAnsi="Sakkal Majalla" w:cs="Sakkal Majalla"/>
        <w:sz w:val="32"/>
        <w:szCs w:val="32"/>
      </w:rPr>
    </w:pPr>
  </w:p>
  <w:p w14:paraId="729115C4" w14:textId="063168BC" w:rsidR="0011592C" w:rsidRPr="00803ABC" w:rsidRDefault="0011592C" w:rsidP="00803ABC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315AFB">
      <w:rPr>
        <w:rFonts w:ascii="Sakkal Majalla" w:hAnsi="Sakkal Majalla" w:cs="Sakkal Majalla"/>
        <w:b/>
        <w:bCs/>
        <w:sz w:val="32"/>
        <w:szCs w:val="32"/>
        <w:rtl/>
      </w:rPr>
      <w:t>كلمة وفد دولة الإمارات العربية المتحدة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4A"/>
    <w:rsid w:val="00017068"/>
    <w:rsid w:val="00021B9A"/>
    <w:rsid w:val="000D59A1"/>
    <w:rsid w:val="000E65F5"/>
    <w:rsid w:val="001035DE"/>
    <w:rsid w:val="00103B5E"/>
    <w:rsid w:val="0011592C"/>
    <w:rsid w:val="001740C9"/>
    <w:rsid w:val="00214DFA"/>
    <w:rsid w:val="00224A2E"/>
    <w:rsid w:val="00242C72"/>
    <w:rsid w:val="002728E0"/>
    <w:rsid w:val="00275927"/>
    <w:rsid w:val="002C3163"/>
    <w:rsid w:val="002E38C7"/>
    <w:rsid w:val="002F23CF"/>
    <w:rsid w:val="003720B6"/>
    <w:rsid w:val="003F6A00"/>
    <w:rsid w:val="00511837"/>
    <w:rsid w:val="00584DEA"/>
    <w:rsid w:val="00586710"/>
    <w:rsid w:val="005D5C3A"/>
    <w:rsid w:val="005D7515"/>
    <w:rsid w:val="005E5691"/>
    <w:rsid w:val="0066682B"/>
    <w:rsid w:val="006F5CEC"/>
    <w:rsid w:val="00735911"/>
    <w:rsid w:val="0079793A"/>
    <w:rsid w:val="007C3777"/>
    <w:rsid w:val="007F2BAC"/>
    <w:rsid w:val="00803ABC"/>
    <w:rsid w:val="00817129"/>
    <w:rsid w:val="008759CE"/>
    <w:rsid w:val="00943C83"/>
    <w:rsid w:val="00956A13"/>
    <w:rsid w:val="009C33A8"/>
    <w:rsid w:val="00B01711"/>
    <w:rsid w:val="00B369E8"/>
    <w:rsid w:val="00B70E12"/>
    <w:rsid w:val="00B942CB"/>
    <w:rsid w:val="00BF004C"/>
    <w:rsid w:val="00C220BE"/>
    <w:rsid w:val="00C8617F"/>
    <w:rsid w:val="00CB494B"/>
    <w:rsid w:val="00CF3B7D"/>
    <w:rsid w:val="00D2149E"/>
    <w:rsid w:val="00D36583"/>
    <w:rsid w:val="00D8003F"/>
    <w:rsid w:val="00DB5EAE"/>
    <w:rsid w:val="00E41F13"/>
    <w:rsid w:val="00E553DA"/>
    <w:rsid w:val="00EC519B"/>
    <w:rsid w:val="00EF3C65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4B3"/>
  <w15:chartTrackingRefBased/>
  <w15:docId w15:val="{FB642215-03D6-42AE-BD09-CDD784F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592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592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1592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9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27B03-352B-4418-A230-DB4585448A28}"/>
</file>

<file path=customXml/itemProps2.xml><?xml version="1.0" encoding="utf-8"?>
<ds:datastoreItem xmlns:ds="http://schemas.openxmlformats.org/officeDocument/2006/customXml" ds:itemID="{645D61B2-0A77-492E-A010-BCC07379195C}"/>
</file>

<file path=customXml/itemProps3.xml><?xml version="1.0" encoding="utf-8"?>
<ds:datastoreItem xmlns:ds="http://schemas.openxmlformats.org/officeDocument/2006/customXml" ds:itemID="{9F076256-9823-4299-8E4F-2181B8CDC94D}"/>
</file>

<file path=customXml/itemProps4.xml><?xml version="1.0" encoding="utf-8"?>
<ds:datastoreItem xmlns:ds="http://schemas.openxmlformats.org/officeDocument/2006/customXml" ds:itemID="{09B4D1F8-885A-42C9-A80E-BD00F896B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Ahmed</cp:lastModifiedBy>
  <cp:revision>3</cp:revision>
  <dcterms:created xsi:type="dcterms:W3CDTF">2021-04-26T17:29:00Z</dcterms:created>
  <dcterms:modified xsi:type="dcterms:W3CDTF">2021-04-27T08:27:00Z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