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6426EF" w:rsidRPr="000D5413" w14:paraId="7AD4BD6A" w14:textId="77777777" w:rsidTr="002325BD">
        <w:tc>
          <w:tcPr>
            <w:tcW w:w="4732" w:type="dxa"/>
            <w:shd w:val="clear" w:color="auto" w:fill="auto"/>
          </w:tcPr>
          <w:p w14:paraId="453B858A" w14:textId="77777777" w:rsidR="006426EF" w:rsidRPr="000D5413" w:rsidRDefault="006426EF" w:rsidP="002325BD">
            <w:pPr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0D5413">
              <w:rPr>
                <w:rFonts w:ascii="Arial" w:hAnsi="Arial"/>
                <w:b/>
                <w:bCs/>
                <w:noProof/>
                <w:sz w:val="40"/>
                <w:szCs w:val="40"/>
                <w:lang w:bidi="ar-SA"/>
              </w:rPr>
              <w:drawing>
                <wp:inline distT="0" distB="0" distL="0" distR="0" wp14:anchorId="3A69DB1F" wp14:editId="0A080FD4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6F4C94C2" w14:textId="77777777" w:rsidR="0036333F" w:rsidRPr="000D5413" w:rsidRDefault="006426EF" w:rsidP="0036333F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0D5413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14:paraId="177EE99C" w14:textId="39718E3F" w:rsidR="006426EF" w:rsidRPr="000D5413" w:rsidRDefault="00E70D5B" w:rsidP="0036333F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0D5413">
              <w:rPr>
                <w:rFonts w:ascii="Arial" w:hAnsi="Arial"/>
                <w:i/>
                <w:iCs/>
                <w:sz w:val="16"/>
                <w:szCs w:val="16"/>
              </w:rPr>
              <w:t>85</w:t>
            </w:r>
            <w:r w:rsidR="0036333F" w:rsidRPr="000D5413">
              <w:rPr>
                <w:rFonts w:ascii="Arial" w:hAnsi="Arial"/>
                <w:i/>
                <w:iCs/>
                <w:sz w:val="16"/>
                <w:szCs w:val="16"/>
              </w:rPr>
              <w:t xml:space="preserve"> seconds</w:t>
            </w:r>
            <w:r w:rsidR="006426EF" w:rsidRPr="000D5413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4E73911B" w14:textId="77777777" w:rsidR="006426EF" w:rsidRPr="000D5413" w:rsidRDefault="006426EF" w:rsidP="006426EF">
      <w:pPr>
        <w:pBdr>
          <w:bottom w:val="single" w:sz="4" w:space="2" w:color="auto"/>
        </w:pBdr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42928D8D" w14:textId="77777777" w:rsidR="006426EF" w:rsidRPr="000D5413" w:rsidRDefault="006426EF" w:rsidP="006426E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0D5413">
        <w:rPr>
          <w:rFonts w:ascii="Arial" w:hAnsi="Arial" w:cs="Times New Roman"/>
          <w:b/>
          <w:bCs/>
          <w:sz w:val="28"/>
          <w:szCs w:val="28"/>
        </w:rPr>
        <w:t>Statement on behalf of the State of Israel</w:t>
      </w:r>
    </w:p>
    <w:p w14:paraId="0B4D44C6" w14:textId="77777777" w:rsidR="006426EF" w:rsidRPr="000D5413" w:rsidRDefault="006426EF" w:rsidP="006426E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0D5413">
        <w:rPr>
          <w:rFonts w:ascii="Arial" w:hAnsi="Arial" w:cs="Times New Roman"/>
          <w:b/>
          <w:bCs/>
          <w:sz w:val="28"/>
          <w:szCs w:val="28"/>
          <w:u w:val="single"/>
        </w:rPr>
        <w:t>UPR WORKING GROUP-</w:t>
      </w:r>
    </w:p>
    <w:p w14:paraId="2E541EA5" w14:textId="61822B5A" w:rsidR="006426EF" w:rsidRPr="000D5413" w:rsidRDefault="0018183C" w:rsidP="006426E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0D5413">
        <w:rPr>
          <w:rFonts w:ascii="Arial" w:hAnsi="Arial" w:cs="Times New Roman"/>
          <w:b/>
          <w:bCs/>
          <w:sz w:val="28"/>
          <w:szCs w:val="28"/>
          <w:u w:val="single"/>
        </w:rPr>
        <w:t>38</w:t>
      </w:r>
      <w:r w:rsidR="006426EF" w:rsidRPr="000D5413">
        <w:rPr>
          <w:rFonts w:ascii="Arial" w:hAnsi="Arial" w:cs="Times New Roman"/>
          <w:b/>
          <w:bCs/>
          <w:sz w:val="28"/>
          <w:szCs w:val="28"/>
          <w:u w:val="single"/>
          <w:vertAlign w:val="superscript"/>
        </w:rPr>
        <w:t>th</w:t>
      </w:r>
      <w:r w:rsidR="006426EF" w:rsidRPr="000D5413">
        <w:rPr>
          <w:rFonts w:ascii="Arial" w:hAnsi="Arial" w:cs="Times New Roman"/>
          <w:b/>
          <w:bCs/>
          <w:sz w:val="28"/>
          <w:szCs w:val="28"/>
          <w:u w:val="single"/>
        </w:rPr>
        <w:t xml:space="preserve"> Session</w:t>
      </w:r>
    </w:p>
    <w:p w14:paraId="59C5FD53" w14:textId="1C225779" w:rsidR="0018183C" w:rsidRPr="000D5413" w:rsidRDefault="008F7351" w:rsidP="006426E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0D5413">
        <w:rPr>
          <w:rFonts w:ascii="Arial" w:hAnsi="Arial" w:cs="Times New Roman"/>
          <w:b/>
          <w:bCs/>
          <w:sz w:val="28"/>
          <w:szCs w:val="28"/>
        </w:rPr>
        <w:t>5</w:t>
      </w:r>
      <w:r w:rsidR="0018183C" w:rsidRPr="000D5413">
        <w:rPr>
          <w:rFonts w:ascii="Arial" w:hAnsi="Arial" w:cs="Times New Roman"/>
          <w:b/>
          <w:bCs/>
          <w:sz w:val="28"/>
          <w:szCs w:val="28"/>
        </w:rPr>
        <w:t xml:space="preserve"> May 2021</w:t>
      </w:r>
    </w:p>
    <w:p w14:paraId="6C287B0D" w14:textId="77777777" w:rsidR="006426EF" w:rsidRPr="000D5413" w:rsidRDefault="006426EF" w:rsidP="006426E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sz w:val="28"/>
          <w:szCs w:val="28"/>
        </w:rPr>
      </w:pPr>
    </w:p>
    <w:p w14:paraId="68059D21" w14:textId="5B0DA262" w:rsidR="006426EF" w:rsidRPr="000D5413" w:rsidRDefault="006426EF" w:rsidP="00E70D5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 w:rsidRPr="000D5413">
        <w:rPr>
          <w:rFonts w:ascii="Arial" w:hAnsi="Arial" w:cs="Times New Roman"/>
          <w:sz w:val="28"/>
          <w:szCs w:val="28"/>
        </w:rPr>
        <w:t xml:space="preserve">Review of </w:t>
      </w:r>
      <w:r w:rsidR="00E70D5B" w:rsidRPr="000D5413">
        <w:rPr>
          <w:rFonts w:ascii="Arial" w:hAnsi="Arial" w:cs="Times New Roman"/>
          <w:b/>
          <w:bCs/>
          <w:sz w:val="32"/>
          <w:szCs w:val="32"/>
        </w:rPr>
        <w:t>Paraguay</w:t>
      </w:r>
    </w:p>
    <w:p w14:paraId="184A54C7" w14:textId="77777777" w:rsidR="006426EF" w:rsidRPr="000D5413" w:rsidRDefault="006426EF" w:rsidP="00C20CE2">
      <w:pPr>
        <w:jc w:val="both"/>
        <w:rPr>
          <w:rFonts w:ascii="Arial" w:hAnsi="Arial"/>
          <w:sz w:val="24"/>
          <w:szCs w:val="24"/>
        </w:rPr>
      </w:pPr>
    </w:p>
    <w:p w14:paraId="2CE660DC" w14:textId="2A968127" w:rsidR="003F47A0" w:rsidRPr="000D5413" w:rsidRDefault="003F47A0" w:rsidP="00A010D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D5413">
        <w:rPr>
          <w:rFonts w:ascii="Arial" w:hAnsi="Arial"/>
          <w:sz w:val="24"/>
          <w:szCs w:val="24"/>
        </w:rPr>
        <w:t xml:space="preserve">Israel welcomes the delegation from </w:t>
      </w:r>
      <w:r w:rsidR="00A010DA" w:rsidRPr="000D5413">
        <w:rPr>
          <w:rFonts w:ascii="Arial" w:hAnsi="Arial"/>
          <w:sz w:val="24"/>
          <w:szCs w:val="24"/>
        </w:rPr>
        <w:t>Paraguay</w:t>
      </w:r>
      <w:r w:rsidR="00916743" w:rsidRPr="000D5413">
        <w:rPr>
          <w:rFonts w:ascii="Arial" w:hAnsi="Arial"/>
          <w:sz w:val="24"/>
          <w:szCs w:val="24"/>
        </w:rPr>
        <w:t>.</w:t>
      </w:r>
      <w:r w:rsidRPr="000D5413">
        <w:rPr>
          <w:rFonts w:ascii="Arial" w:hAnsi="Arial"/>
          <w:sz w:val="24"/>
          <w:szCs w:val="24"/>
        </w:rPr>
        <w:t xml:space="preserve"> </w:t>
      </w:r>
    </w:p>
    <w:p w14:paraId="4BE51089" w14:textId="3992D21E" w:rsidR="00832C7D" w:rsidRPr="000D5413" w:rsidRDefault="003F47A0" w:rsidP="00832C7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D5413">
        <w:rPr>
          <w:rFonts w:ascii="Arial" w:hAnsi="Arial"/>
          <w:sz w:val="24"/>
          <w:szCs w:val="24"/>
        </w:rPr>
        <w:t xml:space="preserve">We commend </w:t>
      </w:r>
      <w:r w:rsidR="00996F74" w:rsidRPr="000D5413">
        <w:rPr>
          <w:rFonts w:ascii="Arial" w:hAnsi="Arial"/>
          <w:sz w:val="24"/>
          <w:szCs w:val="24"/>
        </w:rPr>
        <w:t>Paraguay</w:t>
      </w:r>
      <w:r w:rsidR="00432EA3" w:rsidRPr="000D5413">
        <w:rPr>
          <w:rFonts w:ascii="Arial" w:hAnsi="Arial"/>
          <w:sz w:val="24"/>
          <w:szCs w:val="24"/>
        </w:rPr>
        <w:t xml:space="preserve"> for the adoption </w:t>
      </w:r>
      <w:r w:rsidR="002B3ECA" w:rsidRPr="000D5413">
        <w:rPr>
          <w:rFonts w:ascii="Arial" w:hAnsi="Arial"/>
          <w:sz w:val="24"/>
          <w:szCs w:val="24"/>
        </w:rPr>
        <w:t xml:space="preserve">of measures </w:t>
      </w:r>
      <w:r w:rsidR="00832C7D" w:rsidRPr="000D5413">
        <w:rPr>
          <w:rFonts w:ascii="Arial" w:hAnsi="Arial"/>
          <w:sz w:val="24"/>
          <w:szCs w:val="24"/>
        </w:rPr>
        <w:t xml:space="preserve">to fight trafficking of persons, </w:t>
      </w:r>
      <w:bookmarkStart w:id="0" w:name="_GoBack"/>
      <w:r w:rsidR="00832C7D" w:rsidRPr="000D5413">
        <w:rPr>
          <w:rFonts w:ascii="Arial" w:hAnsi="Arial"/>
          <w:sz w:val="24"/>
          <w:szCs w:val="24"/>
        </w:rPr>
        <w:t>including the Comprehensive Act on Combating Trafficking in Persons and the Inter-</w:t>
      </w:r>
      <w:bookmarkEnd w:id="0"/>
      <w:r w:rsidR="00832C7D" w:rsidRPr="000D5413">
        <w:rPr>
          <w:rFonts w:ascii="Arial" w:hAnsi="Arial"/>
          <w:sz w:val="24"/>
          <w:szCs w:val="24"/>
        </w:rPr>
        <w:t xml:space="preserve">Agency Board to Prevent and Combat Trafficking. However, we </w:t>
      </w:r>
      <w:r w:rsidR="00832C7D" w:rsidRPr="000D5413">
        <w:rPr>
          <w:rFonts w:ascii="Arial" w:hAnsi="Arial"/>
          <w:b/>
          <w:bCs/>
          <w:sz w:val="24"/>
          <w:szCs w:val="24"/>
        </w:rPr>
        <w:t xml:space="preserve">recommend Paraguay </w:t>
      </w:r>
      <w:r w:rsidR="00832C7D" w:rsidRPr="000D5413">
        <w:rPr>
          <w:rFonts w:ascii="Arial" w:hAnsi="Arial"/>
          <w:sz w:val="24"/>
          <w:szCs w:val="24"/>
        </w:rPr>
        <w:t xml:space="preserve">(i) to strengthen its efforts to prevent, combat and punish trafficking in persons, including by providing training for judges, prosecutors, law enforcement officers and immigration agents. </w:t>
      </w:r>
    </w:p>
    <w:p w14:paraId="11CFB075" w14:textId="74D2892A" w:rsidR="00996F74" w:rsidRPr="000D5413" w:rsidRDefault="00223078" w:rsidP="00832C7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D5413">
        <w:rPr>
          <w:rFonts w:ascii="Arial" w:hAnsi="Arial"/>
          <w:sz w:val="24"/>
          <w:szCs w:val="24"/>
        </w:rPr>
        <w:t>Moreover, w</w:t>
      </w:r>
      <w:r w:rsidR="00996F74" w:rsidRPr="000D5413">
        <w:rPr>
          <w:rFonts w:ascii="Arial" w:hAnsi="Arial"/>
          <w:sz w:val="24"/>
          <w:szCs w:val="24"/>
        </w:rPr>
        <w:t>hil</w:t>
      </w:r>
      <w:r w:rsidRPr="000D5413">
        <w:rPr>
          <w:rFonts w:ascii="Arial" w:hAnsi="Arial"/>
          <w:sz w:val="24"/>
          <w:szCs w:val="24"/>
        </w:rPr>
        <w:t>e commend</w:t>
      </w:r>
      <w:r w:rsidR="00996F74" w:rsidRPr="000D5413">
        <w:rPr>
          <w:rFonts w:ascii="Arial" w:hAnsi="Arial"/>
          <w:sz w:val="24"/>
          <w:szCs w:val="24"/>
        </w:rPr>
        <w:t>ing</w:t>
      </w:r>
      <w:r w:rsidRPr="000D5413">
        <w:rPr>
          <w:rFonts w:ascii="Arial" w:hAnsi="Arial"/>
          <w:sz w:val="24"/>
          <w:szCs w:val="24"/>
        </w:rPr>
        <w:t xml:space="preserve"> </w:t>
      </w:r>
      <w:r w:rsidR="00996F74" w:rsidRPr="000D5413">
        <w:rPr>
          <w:rFonts w:ascii="Arial" w:hAnsi="Arial"/>
          <w:sz w:val="24"/>
          <w:szCs w:val="24"/>
        </w:rPr>
        <w:t xml:space="preserve">Paraguay for the measures taken to improve the situation of LGBTI persons, such as Decision No. 695/16, we express our concern for possible implications of the declaration of municipalities as pro-family. Therefore, we </w:t>
      </w:r>
      <w:r w:rsidR="00996F74" w:rsidRPr="000D5413">
        <w:rPr>
          <w:rFonts w:ascii="Arial" w:hAnsi="Arial"/>
          <w:b/>
          <w:bCs/>
          <w:sz w:val="24"/>
          <w:szCs w:val="24"/>
        </w:rPr>
        <w:t xml:space="preserve">recommend Paraguay </w:t>
      </w:r>
      <w:r w:rsidR="00996F74" w:rsidRPr="000D5413">
        <w:rPr>
          <w:rFonts w:ascii="Arial" w:hAnsi="Arial"/>
          <w:sz w:val="24"/>
          <w:szCs w:val="24"/>
        </w:rPr>
        <w:t>to (ii) take measures to eliminate violence against LGBTI people.</w:t>
      </w:r>
    </w:p>
    <w:p w14:paraId="238BEFF3" w14:textId="39C2D897" w:rsidR="00223078" w:rsidRPr="000D5413" w:rsidRDefault="007C3599" w:rsidP="00832C7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D5413">
        <w:rPr>
          <w:rFonts w:ascii="Arial" w:hAnsi="Arial"/>
          <w:sz w:val="24"/>
          <w:szCs w:val="24"/>
        </w:rPr>
        <w:t xml:space="preserve">Furthermore, we welcome the </w:t>
      </w:r>
      <w:r w:rsidR="00832C7D" w:rsidRPr="000D5413">
        <w:rPr>
          <w:rFonts w:ascii="Arial" w:hAnsi="Arial"/>
          <w:sz w:val="24"/>
          <w:szCs w:val="24"/>
        </w:rPr>
        <w:t>National Education Plan 2024 that includes strengthening the Inclusion Support Centres</w:t>
      </w:r>
      <w:r w:rsidRPr="000D5413">
        <w:rPr>
          <w:rFonts w:ascii="Arial" w:hAnsi="Arial"/>
          <w:sz w:val="24"/>
          <w:szCs w:val="24"/>
        </w:rPr>
        <w:t>.</w:t>
      </w:r>
      <w:r w:rsidR="00832C7D" w:rsidRPr="000D5413">
        <w:rPr>
          <w:rFonts w:ascii="Arial" w:hAnsi="Arial"/>
          <w:sz w:val="24"/>
          <w:szCs w:val="24"/>
        </w:rPr>
        <w:t xml:space="preserve"> However, we </w:t>
      </w:r>
      <w:r w:rsidR="00832C7D" w:rsidRPr="000D5413">
        <w:rPr>
          <w:rFonts w:ascii="Arial" w:hAnsi="Arial"/>
          <w:b/>
          <w:bCs/>
          <w:sz w:val="24"/>
          <w:szCs w:val="24"/>
        </w:rPr>
        <w:t xml:space="preserve">recommend Paraguay </w:t>
      </w:r>
      <w:r w:rsidR="00832C7D" w:rsidRPr="000D5413">
        <w:rPr>
          <w:rFonts w:ascii="Arial" w:hAnsi="Arial"/>
          <w:sz w:val="24"/>
          <w:szCs w:val="24"/>
        </w:rPr>
        <w:t>to (iii) ensure that children with disabilities have access to inclusive education.</w:t>
      </w:r>
    </w:p>
    <w:p w14:paraId="399402CD" w14:textId="77777777" w:rsidR="00281007" w:rsidRPr="000D5413" w:rsidRDefault="00281007" w:rsidP="001F59C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39DC275A" w14:textId="1477213D" w:rsidR="00CB528B" w:rsidRPr="000D5413" w:rsidRDefault="00BD6ECF" w:rsidP="00832C7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0D5413">
        <w:rPr>
          <w:rFonts w:ascii="Arial" w:hAnsi="Arial"/>
          <w:sz w:val="24"/>
          <w:szCs w:val="24"/>
        </w:rPr>
        <w:t xml:space="preserve">Israel wishes </w:t>
      </w:r>
      <w:r w:rsidR="00832C7D" w:rsidRPr="000D5413">
        <w:rPr>
          <w:rFonts w:ascii="Arial" w:hAnsi="Arial"/>
          <w:sz w:val="24"/>
          <w:szCs w:val="24"/>
        </w:rPr>
        <w:t>Paraguay</w:t>
      </w:r>
      <w:r w:rsidRPr="000D5413">
        <w:rPr>
          <w:rFonts w:ascii="Arial" w:hAnsi="Arial"/>
          <w:sz w:val="24"/>
          <w:szCs w:val="24"/>
        </w:rPr>
        <w:t xml:space="preserve"> a successful UPR.</w:t>
      </w:r>
      <w:r w:rsidR="006D6DA0" w:rsidRPr="000D5413">
        <w:rPr>
          <w:rFonts w:ascii="Arial" w:hAnsi="Arial"/>
          <w:sz w:val="24"/>
          <w:szCs w:val="24"/>
        </w:rPr>
        <w:t xml:space="preserve"> </w:t>
      </w:r>
    </w:p>
    <w:sectPr w:rsidR="00CB528B" w:rsidRPr="000D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EDF0" w14:textId="77777777" w:rsidR="001F62B2" w:rsidRDefault="001F62B2" w:rsidP="003F47A0">
      <w:pPr>
        <w:spacing w:after="0" w:line="240" w:lineRule="auto"/>
      </w:pPr>
      <w:r>
        <w:separator/>
      </w:r>
    </w:p>
  </w:endnote>
  <w:endnote w:type="continuationSeparator" w:id="0">
    <w:p w14:paraId="65258A3A" w14:textId="77777777" w:rsidR="001F62B2" w:rsidRDefault="001F62B2" w:rsidP="003F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EEFAF" w14:textId="77777777" w:rsidR="001F62B2" w:rsidRDefault="001F62B2" w:rsidP="003F47A0">
      <w:pPr>
        <w:spacing w:after="0" w:line="240" w:lineRule="auto"/>
      </w:pPr>
      <w:r>
        <w:separator/>
      </w:r>
    </w:p>
  </w:footnote>
  <w:footnote w:type="continuationSeparator" w:id="0">
    <w:p w14:paraId="2D1137AB" w14:textId="77777777" w:rsidR="001F62B2" w:rsidRDefault="001F62B2" w:rsidP="003F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E6D"/>
    <w:multiLevelType w:val="hybridMultilevel"/>
    <w:tmpl w:val="245AFC40"/>
    <w:lvl w:ilvl="0" w:tplc="D8A24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A0"/>
    <w:rsid w:val="00021CDF"/>
    <w:rsid w:val="000D5413"/>
    <w:rsid w:val="0018183C"/>
    <w:rsid w:val="0019479E"/>
    <w:rsid w:val="001F59CC"/>
    <w:rsid w:val="001F62B2"/>
    <w:rsid w:val="00223078"/>
    <w:rsid w:val="002251A2"/>
    <w:rsid w:val="00264E87"/>
    <w:rsid w:val="00281007"/>
    <w:rsid w:val="002B3ECA"/>
    <w:rsid w:val="0036333F"/>
    <w:rsid w:val="003F47A0"/>
    <w:rsid w:val="0042437F"/>
    <w:rsid w:val="00432EA3"/>
    <w:rsid w:val="004D5E59"/>
    <w:rsid w:val="006426EF"/>
    <w:rsid w:val="006D6DA0"/>
    <w:rsid w:val="006E7CEE"/>
    <w:rsid w:val="007414E9"/>
    <w:rsid w:val="007C3599"/>
    <w:rsid w:val="00823568"/>
    <w:rsid w:val="00832C7D"/>
    <w:rsid w:val="00850AEB"/>
    <w:rsid w:val="008F7351"/>
    <w:rsid w:val="00916743"/>
    <w:rsid w:val="00923D53"/>
    <w:rsid w:val="00996F74"/>
    <w:rsid w:val="009E7A4D"/>
    <w:rsid w:val="00A010DA"/>
    <w:rsid w:val="00A4024D"/>
    <w:rsid w:val="00BD65CD"/>
    <w:rsid w:val="00BD6ECF"/>
    <w:rsid w:val="00C20CE2"/>
    <w:rsid w:val="00C22F06"/>
    <w:rsid w:val="00CB528B"/>
    <w:rsid w:val="00D44D1E"/>
    <w:rsid w:val="00E010E8"/>
    <w:rsid w:val="00E70D5B"/>
    <w:rsid w:val="00E92A79"/>
    <w:rsid w:val="00EF3B18"/>
    <w:rsid w:val="00F072B2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72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A0"/>
  </w:style>
  <w:style w:type="paragraph" w:styleId="ListParagraph">
    <w:name w:val="List Paragraph"/>
    <w:basedOn w:val="Normal"/>
    <w:uiPriority w:val="34"/>
    <w:qFormat/>
    <w:rsid w:val="003F4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unhideWhenUsed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A0"/>
  </w:style>
  <w:style w:type="paragraph" w:styleId="ListParagraph">
    <w:name w:val="List Paragraph"/>
    <w:basedOn w:val="Normal"/>
    <w:uiPriority w:val="34"/>
    <w:qFormat/>
    <w:rsid w:val="003F4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17582-DEDC-45B4-9B24-452CC65F3241}"/>
</file>

<file path=customXml/itemProps2.xml><?xml version="1.0" encoding="utf-8"?>
<ds:datastoreItem xmlns:ds="http://schemas.openxmlformats.org/officeDocument/2006/customXml" ds:itemID="{72355D25-F65A-4BD1-A9F3-601B784C10DC}"/>
</file>

<file path=customXml/itemProps3.xml><?xml version="1.0" encoding="utf-8"?>
<ds:datastoreItem xmlns:ds="http://schemas.openxmlformats.org/officeDocument/2006/customXml" ds:itemID="{B7E9DC8D-3B8B-4096-9089-E2A2A6C7F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/>
  <cp:revision>9</cp:revision>
  <dcterms:created xsi:type="dcterms:W3CDTF">2021-05-03T18:35:00Z</dcterms:created>
  <dcterms:modified xsi:type="dcterms:W3CDTF">2021-05-04T11:58:00Z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