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3FC5" w14:textId="77777777" w:rsidR="00D21C55" w:rsidRPr="0020377B" w:rsidRDefault="00D21C55" w:rsidP="00D21C55">
      <w:pPr>
        <w:spacing w:before="120"/>
        <w:jc w:val="right"/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</w:pPr>
      <w:bookmarkStart w:id="0" w:name="_Hlk7794051"/>
      <w:r w:rsidRPr="0020377B"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14:paraId="5526707C" w14:textId="77777777" w:rsidR="00D21C55" w:rsidRPr="0020377B" w:rsidRDefault="00D21C55" w:rsidP="00D21C55">
      <w:pPr>
        <w:rPr>
          <w:rFonts w:ascii="Osnova MFA Cyrillic" w:hAnsi="Osnova MFA Cyrillic"/>
          <w:sz w:val="28"/>
          <w:szCs w:val="28"/>
          <w:lang w:val="en-US"/>
        </w:rPr>
      </w:pPr>
    </w:p>
    <w:p w14:paraId="3EB63211" w14:textId="01BEE06A" w:rsidR="00D21C55" w:rsidRPr="00C3523C" w:rsidRDefault="00D21C5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  <w:r w:rsidRPr="00C3523C">
        <w:rPr>
          <w:rFonts w:ascii="Osnova MFA Cyrillic" w:hAnsi="Osnova MFA Cyrillic"/>
          <w:sz w:val="28"/>
          <w:szCs w:val="28"/>
          <w:lang w:val="en-US"/>
        </w:rPr>
        <w:t>3</w:t>
      </w:r>
      <w:r w:rsidR="0020377B" w:rsidRPr="00C3523C">
        <w:rPr>
          <w:rFonts w:ascii="Osnova MFA Cyrillic" w:hAnsi="Osnova MFA Cyrillic"/>
          <w:sz w:val="28"/>
          <w:szCs w:val="28"/>
          <w:lang w:val="en-US"/>
        </w:rPr>
        <w:t>8</w:t>
      </w:r>
      <w:r w:rsidRPr="00C3523C">
        <w:rPr>
          <w:rFonts w:ascii="Osnova MFA Cyrillic" w:hAnsi="Osnova MFA Cyrillic"/>
          <w:sz w:val="28"/>
          <w:szCs w:val="28"/>
          <w:vertAlign w:val="superscript"/>
          <w:lang w:val="en-US"/>
        </w:rPr>
        <w:t>th</w:t>
      </w:r>
      <w:r w:rsidRPr="00C3523C">
        <w:rPr>
          <w:rFonts w:ascii="Osnova MFA Cyrillic" w:hAnsi="Osnova MFA Cyrillic"/>
          <w:sz w:val="28"/>
          <w:szCs w:val="28"/>
          <w:lang w:val="en-US"/>
        </w:rPr>
        <w:t xml:space="preserve"> session of Working Group on Universal Periodic Review</w:t>
      </w:r>
    </w:p>
    <w:p w14:paraId="6EAB9B07" w14:textId="349CFFFA" w:rsidR="00D21C55" w:rsidRPr="00097508" w:rsidRDefault="00D21C55" w:rsidP="00D21C55">
      <w:pPr>
        <w:jc w:val="center"/>
        <w:rPr>
          <w:rFonts w:ascii="Osnova MFA Cyrillic" w:hAnsi="Osnova MFA Cyrillic"/>
          <w:sz w:val="28"/>
          <w:szCs w:val="28"/>
          <w:lang w:val="en-GB"/>
        </w:rPr>
      </w:pPr>
      <w:r w:rsidRPr="00C3523C">
        <w:rPr>
          <w:rFonts w:ascii="Osnova MFA Cyrillic" w:hAnsi="Osnova MFA Cyrillic"/>
          <w:sz w:val="28"/>
          <w:szCs w:val="28"/>
          <w:lang w:val="en-US"/>
        </w:rPr>
        <w:t xml:space="preserve">Review of </w:t>
      </w:r>
      <w:r w:rsidR="007476DE" w:rsidRPr="00097508">
        <w:rPr>
          <w:rFonts w:ascii="Osnova MFA Cyrillic" w:hAnsi="Osnova MFA Cyrillic"/>
          <w:sz w:val="28"/>
          <w:szCs w:val="28"/>
          <w:lang w:val="en-GB"/>
        </w:rPr>
        <w:t>Mozambique</w:t>
      </w:r>
    </w:p>
    <w:p w14:paraId="2BBF1EAB" w14:textId="77777777" w:rsidR="00DA18B5" w:rsidRPr="0020377B" w:rsidRDefault="00DA18B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</w:p>
    <w:p w14:paraId="4867481D" w14:textId="1AC143D1" w:rsidR="00D21C55" w:rsidRPr="0020377B" w:rsidRDefault="00653DF7" w:rsidP="00D21C55">
      <w:pPr>
        <w:jc w:val="center"/>
        <w:rPr>
          <w:rFonts w:ascii="Osnova MFA Cyrillic" w:hAnsi="Osnova MFA Cyrillic"/>
          <w:b w:val="0"/>
          <w:i/>
          <w:sz w:val="28"/>
          <w:szCs w:val="28"/>
          <w:lang w:val="en-US"/>
        </w:rPr>
      </w:pP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(</w:t>
      </w:r>
      <w:r w:rsidR="00182170">
        <w:rPr>
          <w:rFonts w:ascii="Osnova MFA Cyrillic" w:hAnsi="Osnova MFA Cyrillic"/>
          <w:b w:val="0"/>
          <w:i/>
          <w:sz w:val="28"/>
          <w:szCs w:val="28"/>
          <w:lang w:val="en-US"/>
        </w:rPr>
        <w:t>4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</w:t>
      </w: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May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202</w:t>
      </w:r>
      <w:r w:rsidR="00675EE3">
        <w:rPr>
          <w:rFonts w:ascii="Osnova MFA Cyrillic" w:hAnsi="Osnova MFA Cyrillic"/>
          <w:b w:val="0"/>
          <w:i/>
          <w:sz w:val="28"/>
          <w:szCs w:val="28"/>
          <w:lang w:val="en-US"/>
        </w:rPr>
        <w:t>1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>)</w:t>
      </w:r>
    </w:p>
    <w:p w14:paraId="3D466204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lang w:val="en-US"/>
        </w:rPr>
      </w:pPr>
    </w:p>
    <w:p w14:paraId="502B195B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u w:val="single"/>
          <w:lang w:val="en-US"/>
        </w:rPr>
      </w:pPr>
      <w:r w:rsidRPr="0020377B">
        <w:rPr>
          <w:rFonts w:ascii="Osnova MFA Cyrillic" w:hAnsi="Osnova MFA Cyrillic"/>
          <w:sz w:val="28"/>
          <w:szCs w:val="28"/>
          <w:lang w:val="en-US"/>
        </w:rPr>
        <w:t>Intervention by Ukraine</w:t>
      </w:r>
    </w:p>
    <w:p w14:paraId="20789319" w14:textId="77777777" w:rsidR="00D21C55" w:rsidRPr="0020377B" w:rsidRDefault="00D21C55" w:rsidP="00D21C55">
      <w:p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4CAFF428" w14:textId="77777777" w:rsidR="008F64D8" w:rsidRPr="00A6711B" w:rsidRDefault="00955430" w:rsidP="00F51EDE">
      <w:pPr>
        <w:spacing w:line="360" w:lineRule="auto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US"/>
        </w:rPr>
      </w:pPr>
      <w:r w:rsidRPr="00A6711B">
        <w:rPr>
          <w:rFonts w:ascii="Osnova MFA Cyrillic" w:hAnsi="Osnova MFA Cyrillic"/>
          <w:spacing w:val="2"/>
          <w:sz w:val="28"/>
          <w:szCs w:val="28"/>
          <w:lang w:val="en-US"/>
        </w:rPr>
        <w:t>M</w:t>
      </w:r>
      <w:r w:rsidR="00BA4958" w:rsidRPr="00A6711B">
        <w:rPr>
          <w:rFonts w:ascii="Osnova MFA Cyrillic" w:hAnsi="Osnova MFA Cyrillic"/>
          <w:spacing w:val="2"/>
          <w:sz w:val="28"/>
          <w:szCs w:val="28"/>
          <w:lang w:val="en-US"/>
        </w:rPr>
        <w:t>adam</w:t>
      </w:r>
      <w:r w:rsidRPr="00A6711B">
        <w:rPr>
          <w:rFonts w:ascii="Osnova MFA Cyrillic" w:hAnsi="Osnova MFA Cyrillic"/>
          <w:spacing w:val="2"/>
          <w:sz w:val="28"/>
          <w:szCs w:val="28"/>
          <w:lang w:val="en-US"/>
        </w:rPr>
        <w:t xml:space="preserve"> President,</w:t>
      </w:r>
      <w:bookmarkEnd w:id="0"/>
    </w:p>
    <w:p w14:paraId="43ED530D" w14:textId="46438EB5" w:rsidR="00EA594D" w:rsidRPr="00685C06" w:rsidRDefault="00062386" w:rsidP="00062386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Ukraine thanks</w:t>
      </w:r>
      <w:r w:rsidR="005F2938" w:rsidRPr="00685C0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r w:rsidRPr="00685C0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Mozambique</w:t>
      </w:r>
      <w:r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for the presentation of its National report</w:t>
      </w:r>
      <w:r w:rsidR="00097508" w:rsidRPr="00685C0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r w:rsidR="000975E2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and welcomes 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the adoption </w:t>
      </w:r>
      <w:r w:rsidR="009301A5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of a number of 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legislative </w:t>
      </w:r>
      <w:r w:rsidR="00A61AC5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instruments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, policies and initiatives since the </w:t>
      </w:r>
      <w:r w:rsidR="0005032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previous 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UPR cycle. We </w:t>
      </w:r>
      <w:r w:rsidR="00A749B3" w:rsidRPr="00685C0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positively note the r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evi</w:t>
      </w:r>
      <w:r w:rsidR="00A749B3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sion</w:t>
      </w:r>
      <w:r w:rsidR="00EA61C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of the Penal Code and the adoption of the Code on the Execution of Sentences. </w:t>
      </w:r>
    </w:p>
    <w:p w14:paraId="7991F9BF" w14:textId="20D6C75C" w:rsidR="00164A91" w:rsidRPr="00A6711B" w:rsidRDefault="00F1424B" w:rsidP="00164A91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Ukraine</w:t>
      </w:r>
      <w:r w:rsidR="00164A9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wish</w:t>
      </w:r>
      <w:r w:rsidR="005F2938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es </w:t>
      </w:r>
      <w:r w:rsidR="00164A9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Mozambique </w:t>
      </w:r>
      <w:r w:rsidR="00D716D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success in ach</w:t>
      </w:r>
      <w:r w:rsidR="008225A9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ieving set out goals on</w:t>
      </w:r>
      <w:r w:rsidR="00164A9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poverty alleviation, combat</w:t>
      </w:r>
      <w:r w:rsidR="00AD2B0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ing</w:t>
      </w:r>
      <w:r w:rsidR="00164A9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corruption in the public sector, as well as</w:t>
      </w:r>
      <w:r w:rsidR="00AD2B07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ensuring</w:t>
      </w:r>
      <w:r w:rsidR="00164A91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access to health care</w:t>
      </w:r>
      <w:r w:rsidR="00351F68" w:rsidRPr="00685C0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services</w:t>
      </w:r>
      <w:r w:rsidR="00164A91" w:rsidRPr="00A6711B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.</w:t>
      </w:r>
    </w:p>
    <w:p w14:paraId="3317533D" w14:textId="77777777" w:rsidR="008E74DB" w:rsidRPr="00062386" w:rsidRDefault="008E74DB" w:rsidP="00062386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3E6121AF" w14:textId="77777777" w:rsidR="00062386" w:rsidRPr="00062386" w:rsidRDefault="00062386" w:rsidP="00062386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06238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We </w:t>
      </w:r>
      <w:r w:rsidRPr="00062386">
        <w:rPr>
          <w:rFonts w:ascii="Osnova MFA Cyrillic" w:hAnsi="Osnova MFA Cyrillic"/>
          <w:bCs/>
          <w:spacing w:val="2"/>
          <w:sz w:val="28"/>
          <w:szCs w:val="28"/>
          <w:lang w:val="en-GB"/>
        </w:rPr>
        <w:t xml:space="preserve">recommend </w:t>
      </w:r>
      <w:r w:rsidRPr="0006238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to:</w:t>
      </w:r>
    </w:p>
    <w:p w14:paraId="2F55F9C9" w14:textId="77777777" w:rsidR="00062386" w:rsidRPr="00062386" w:rsidRDefault="00062386" w:rsidP="00062386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105C6B3D" w14:textId="7A9E3A49" w:rsidR="00062386" w:rsidRDefault="00062386" w:rsidP="00DE0F3D">
      <w:pPr>
        <w:pStyle w:val="a7"/>
        <w:numPr>
          <w:ilvl w:val="0"/>
          <w:numId w:val="11"/>
        </w:numPr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ratify the </w:t>
      </w:r>
      <w:r w:rsidR="008E0797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IC</w:t>
      </w:r>
      <w:r w:rsidR="00526E31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ESCR, </w:t>
      </w:r>
      <w:r w:rsidR="00E028FF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the ICPPED, </w:t>
      </w:r>
      <w:r w:rsidR="007436B4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the Convention </w:t>
      </w:r>
      <w:r w:rsidR="009E56B2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against Discrimination in Education, </w:t>
      </w:r>
      <w:r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the OP to the CRC on a </w:t>
      </w:r>
      <w:r w:rsidR="005F2938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communication</w:t>
      </w:r>
      <w:r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procedure; </w:t>
      </w:r>
    </w:p>
    <w:p w14:paraId="27C253D1" w14:textId="77777777" w:rsidR="00B23AF1" w:rsidRPr="00B23AF1" w:rsidRDefault="00B23AF1" w:rsidP="00DE0F3D">
      <w:pPr>
        <w:pStyle w:val="a7"/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49F8BE64" w14:textId="18FFD785" w:rsidR="00EE3577" w:rsidRPr="007D417A" w:rsidRDefault="00012FB9" w:rsidP="00DE0F3D">
      <w:pPr>
        <w:pStyle w:val="a7"/>
        <w:numPr>
          <w:ilvl w:val="0"/>
          <w:numId w:val="11"/>
        </w:numPr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c</w:t>
      </w:r>
      <w:r w:rsidR="00EE3577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ontinue to strengthen measures aimed at eliminating discrimination against women and tackling gender-based violence</w:t>
      </w:r>
      <w:r w:rsidR="007F64AB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, </w:t>
      </w:r>
      <w:r w:rsidR="0077558A" w:rsidRPr="00062386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to eradicate harmful practices, in particular FGM, forced and early marriage, </w:t>
      </w:r>
      <w:r w:rsidR="0077558A" w:rsidRPr="0006238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polygamy and others</w:t>
      </w:r>
      <w:r w:rsidR="007D417A">
        <w:rPr>
          <w:rFonts w:asciiTheme="minorHAnsi" w:hAnsiTheme="minorHAnsi"/>
          <w:b w:val="0"/>
          <w:spacing w:val="2"/>
          <w:sz w:val="28"/>
          <w:szCs w:val="28"/>
          <w:lang w:val="en-GB"/>
        </w:rPr>
        <w:t>;</w:t>
      </w:r>
    </w:p>
    <w:p w14:paraId="3B44155F" w14:textId="77777777" w:rsidR="007D417A" w:rsidRPr="007D417A" w:rsidRDefault="007D417A" w:rsidP="00DE0F3D">
      <w:pPr>
        <w:pStyle w:val="a7"/>
        <w:ind w:left="510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59609D07" w14:textId="22DC4B60" w:rsidR="00EE3577" w:rsidRDefault="00EE3577" w:rsidP="00DE0F3D">
      <w:pPr>
        <w:pStyle w:val="a7"/>
        <w:numPr>
          <w:ilvl w:val="0"/>
          <w:numId w:val="11"/>
        </w:numPr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  <w:r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adopt a compre</w:t>
      </w:r>
      <w:r w:rsidR="00B154D9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hensive national strategy </w:t>
      </w:r>
      <w:r w:rsidR="009B6AB0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and action plan on business and human rights</w:t>
      </w:r>
      <w:r w:rsidR="00C0571E" w:rsidRPr="00B23AF1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; </w:t>
      </w:r>
    </w:p>
    <w:p w14:paraId="70B36D8E" w14:textId="77777777" w:rsidR="00127586" w:rsidRPr="00127586" w:rsidRDefault="00127586" w:rsidP="00DE0F3D">
      <w:pPr>
        <w:pStyle w:val="a7"/>
        <w:ind w:left="510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44A2E3B3" w14:textId="2E2BC3BF" w:rsidR="00ED079E" w:rsidRPr="00ED079E" w:rsidRDefault="00ED079E" w:rsidP="00DE0F3D">
      <w:pPr>
        <w:pStyle w:val="a7"/>
        <w:numPr>
          <w:ilvl w:val="0"/>
          <w:numId w:val="11"/>
        </w:numPr>
        <w:ind w:left="510"/>
        <w:jc w:val="both"/>
        <w:rPr>
          <w:rFonts w:asciiTheme="minorHAnsi" w:hAnsiTheme="minorHAnsi"/>
          <w:b w:val="0"/>
          <w:spacing w:val="2"/>
          <w:sz w:val="28"/>
          <w:szCs w:val="28"/>
          <w:lang w:val="en-GB"/>
        </w:rPr>
      </w:pPr>
      <w:r w:rsidRPr="00ED079E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undertake further measures to protect vulnerable groups of population, in particular women, persons with disabilities and</w:t>
      </w:r>
      <w:r w:rsidRPr="00ED079E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 xml:space="preserve"> albinism,</w:t>
      </w:r>
      <w:r w:rsidRPr="00ED079E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children</w:t>
      </w:r>
      <w:r w:rsidR="00F8604F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, </w:t>
      </w:r>
      <w:r w:rsidR="00E1627F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older persons</w:t>
      </w:r>
      <w:r w:rsidRPr="00ED079E">
        <w:rPr>
          <w:rFonts w:asciiTheme="minorHAnsi" w:hAnsiTheme="minorHAnsi"/>
          <w:b w:val="0"/>
          <w:spacing w:val="2"/>
          <w:sz w:val="28"/>
          <w:szCs w:val="28"/>
          <w:lang w:val="en-GB"/>
        </w:rPr>
        <w:t>;</w:t>
      </w:r>
    </w:p>
    <w:p w14:paraId="6BDBCCA2" w14:textId="77777777" w:rsidR="00ED079E" w:rsidRPr="00A61AC5" w:rsidRDefault="00ED079E" w:rsidP="00DE0F3D">
      <w:pPr>
        <w:pStyle w:val="a7"/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uk-UA"/>
        </w:rPr>
      </w:pPr>
    </w:p>
    <w:p w14:paraId="2F848A81" w14:textId="1301E9A2" w:rsidR="00BA3BE2" w:rsidRPr="00A61AC5" w:rsidRDefault="007750AF" w:rsidP="006E065A">
      <w:pPr>
        <w:pStyle w:val="a7"/>
        <w:numPr>
          <w:ilvl w:val="0"/>
          <w:numId w:val="12"/>
        </w:numPr>
        <w:ind w:left="510"/>
        <w:jc w:val="both"/>
        <w:rPr>
          <w:rFonts w:ascii="Osnova MFA Cyrillic" w:hAnsi="Osnova MFA Cyrillic"/>
          <w:b w:val="0"/>
          <w:spacing w:val="2"/>
          <w:sz w:val="28"/>
          <w:szCs w:val="28"/>
          <w:lang w:val="uk-UA"/>
        </w:rPr>
      </w:pP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create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measures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to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s</w:t>
      </w:r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afeguard</w:t>
      </w:r>
      <w:proofErr w:type="spellEnd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civic</w:t>
      </w:r>
      <w:proofErr w:type="spellEnd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space</w:t>
      </w:r>
      <w:proofErr w:type="spellEnd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, </w:t>
      </w:r>
      <w:proofErr w:type="spellStart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including</w:t>
      </w:r>
      <w:proofErr w:type="spellEnd"/>
      <w:r w:rsidR="009A6926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bookmarkStart w:id="1" w:name="_GoBack"/>
      <w:bookmarkEnd w:id="1"/>
      <w:r w:rsidR="00A61AC5" w:rsidRPr="00A61AC5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through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investigations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of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all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reported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attacks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on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human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rights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defenders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and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the</w:t>
      </w:r>
      <w:proofErr w:type="spellEnd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 xml:space="preserve"> </w:t>
      </w:r>
      <w:proofErr w:type="spellStart"/>
      <w:r w:rsidRPr="00A61AC5">
        <w:rPr>
          <w:rFonts w:ascii="Osnova MFA Cyrillic" w:hAnsi="Osnova MFA Cyrillic"/>
          <w:b w:val="0"/>
          <w:spacing w:val="2"/>
          <w:sz w:val="28"/>
          <w:szCs w:val="28"/>
          <w:lang w:val="uk-UA"/>
        </w:rPr>
        <w:t>press</w:t>
      </w:r>
      <w:proofErr w:type="spellEnd"/>
      <w:r w:rsidR="00263FD0" w:rsidRPr="00A61AC5">
        <w:rPr>
          <w:rFonts w:ascii="Osnova MFA Cyrillic" w:hAnsi="Osnova MFA Cyrillic"/>
          <w:b w:val="0"/>
          <w:spacing w:val="2"/>
          <w:sz w:val="28"/>
          <w:szCs w:val="28"/>
          <w:lang w:val="en-GB"/>
        </w:rPr>
        <w:t>.</w:t>
      </w:r>
    </w:p>
    <w:p w14:paraId="5B989DAA" w14:textId="77777777" w:rsidR="0019695E" w:rsidRPr="00A61AC5" w:rsidRDefault="0019695E" w:rsidP="0019695E">
      <w:pPr>
        <w:pStyle w:val="a7"/>
        <w:ind w:left="0"/>
        <w:jc w:val="both"/>
        <w:rPr>
          <w:rFonts w:ascii="Osnova MFA Cyrillic" w:hAnsi="Osnova MFA Cyrillic"/>
          <w:b w:val="0"/>
          <w:spacing w:val="2"/>
          <w:sz w:val="28"/>
          <w:szCs w:val="28"/>
          <w:lang w:val="uk-UA"/>
        </w:rPr>
      </w:pPr>
    </w:p>
    <w:p w14:paraId="2B380595" w14:textId="77777777" w:rsidR="0019695E" w:rsidRPr="00B23AF1" w:rsidRDefault="0019695E" w:rsidP="0019695E">
      <w:pPr>
        <w:pStyle w:val="a7"/>
        <w:ind w:left="0"/>
        <w:rPr>
          <w:rFonts w:ascii="Osnova MFA Cyrillic" w:hAnsi="Osnova MFA Cyrillic"/>
          <w:b w:val="0"/>
          <w:spacing w:val="2"/>
          <w:sz w:val="28"/>
          <w:szCs w:val="28"/>
          <w:lang w:val="en-GB"/>
        </w:rPr>
      </w:pPr>
    </w:p>
    <w:p w14:paraId="7E62B0AA" w14:textId="17ABC12F" w:rsidR="00F51EDE" w:rsidRPr="0020377B" w:rsidRDefault="00062386" w:rsidP="00F51EDE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062386">
        <w:rPr>
          <w:rFonts w:ascii="Osnova MFA Cyrillic" w:hAnsi="Osnova MFA Cyrillic"/>
          <w:spacing w:val="2"/>
          <w:sz w:val="28"/>
          <w:szCs w:val="28"/>
          <w:lang w:val="en-US"/>
        </w:rPr>
        <w:t>Thank you</w:t>
      </w:r>
      <w:r w:rsidRPr="0006238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.</w:t>
      </w:r>
    </w:p>
    <w:sectPr w:rsidR="00F51EDE" w:rsidRPr="002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28E"/>
    <w:multiLevelType w:val="hybridMultilevel"/>
    <w:tmpl w:val="D988DD00"/>
    <w:lvl w:ilvl="0" w:tplc="5192E41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C7D56"/>
    <w:multiLevelType w:val="hybridMultilevel"/>
    <w:tmpl w:val="35345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B2B40"/>
    <w:multiLevelType w:val="hybridMultilevel"/>
    <w:tmpl w:val="60BED1D6"/>
    <w:lvl w:ilvl="0" w:tplc="98BE2ECA"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B"/>
    <w:rsid w:val="00012FB9"/>
    <w:rsid w:val="00017DAE"/>
    <w:rsid w:val="0003353C"/>
    <w:rsid w:val="00045252"/>
    <w:rsid w:val="00050327"/>
    <w:rsid w:val="00060AD0"/>
    <w:rsid w:val="00062386"/>
    <w:rsid w:val="000651EB"/>
    <w:rsid w:val="00097508"/>
    <w:rsid w:val="000975E2"/>
    <w:rsid w:val="000C17DD"/>
    <w:rsid w:val="000C2A49"/>
    <w:rsid w:val="000D1813"/>
    <w:rsid w:val="000E2270"/>
    <w:rsid w:val="000E523A"/>
    <w:rsid w:val="0010070C"/>
    <w:rsid w:val="00105F09"/>
    <w:rsid w:val="001135A1"/>
    <w:rsid w:val="00126C27"/>
    <w:rsid w:val="00127586"/>
    <w:rsid w:val="00130B5D"/>
    <w:rsid w:val="001505C9"/>
    <w:rsid w:val="001620DB"/>
    <w:rsid w:val="00164A91"/>
    <w:rsid w:val="0017021F"/>
    <w:rsid w:val="00182170"/>
    <w:rsid w:val="0019695E"/>
    <w:rsid w:val="001A4C84"/>
    <w:rsid w:val="0020377B"/>
    <w:rsid w:val="0021540F"/>
    <w:rsid w:val="0021697C"/>
    <w:rsid w:val="00243B58"/>
    <w:rsid w:val="002477E0"/>
    <w:rsid w:val="00263FD0"/>
    <w:rsid w:val="00270EAA"/>
    <w:rsid w:val="002712D7"/>
    <w:rsid w:val="00282147"/>
    <w:rsid w:val="002A1F98"/>
    <w:rsid w:val="002C260F"/>
    <w:rsid w:val="003105AC"/>
    <w:rsid w:val="00316CF1"/>
    <w:rsid w:val="00316EE5"/>
    <w:rsid w:val="00327FEF"/>
    <w:rsid w:val="00341A60"/>
    <w:rsid w:val="00351F68"/>
    <w:rsid w:val="00363373"/>
    <w:rsid w:val="003649E8"/>
    <w:rsid w:val="00377C4C"/>
    <w:rsid w:val="003A381C"/>
    <w:rsid w:val="003B0FE0"/>
    <w:rsid w:val="003B6DE1"/>
    <w:rsid w:val="003C1EC9"/>
    <w:rsid w:val="003E5D8A"/>
    <w:rsid w:val="004017B0"/>
    <w:rsid w:val="004028EA"/>
    <w:rsid w:val="00423A00"/>
    <w:rsid w:val="004367E5"/>
    <w:rsid w:val="00472477"/>
    <w:rsid w:val="00474927"/>
    <w:rsid w:val="00486608"/>
    <w:rsid w:val="0049631E"/>
    <w:rsid w:val="004B5BF1"/>
    <w:rsid w:val="004C0074"/>
    <w:rsid w:val="004D21F8"/>
    <w:rsid w:val="004E1BCD"/>
    <w:rsid w:val="004E61CA"/>
    <w:rsid w:val="004E7CB8"/>
    <w:rsid w:val="004F1718"/>
    <w:rsid w:val="004F266C"/>
    <w:rsid w:val="004F5044"/>
    <w:rsid w:val="00526E31"/>
    <w:rsid w:val="00571ED5"/>
    <w:rsid w:val="005839B0"/>
    <w:rsid w:val="00593D1D"/>
    <w:rsid w:val="005A5A1B"/>
    <w:rsid w:val="005A7D59"/>
    <w:rsid w:val="005C5BD0"/>
    <w:rsid w:val="005D72AA"/>
    <w:rsid w:val="005F2938"/>
    <w:rsid w:val="005F3BE8"/>
    <w:rsid w:val="00604A96"/>
    <w:rsid w:val="00627A1B"/>
    <w:rsid w:val="00634206"/>
    <w:rsid w:val="00640DEA"/>
    <w:rsid w:val="00647744"/>
    <w:rsid w:val="00653DF7"/>
    <w:rsid w:val="0065595A"/>
    <w:rsid w:val="00663E59"/>
    <w:rsid w:val="00672E54"/>
    <w:rsid w:val="00675EE3"/>
    <w:rsid w:val="00685C06"/>
    <w:rsid w:val="0069531E"/>
    <w:rsid w:val="006A2AC0"/>
    <w:rsid w:val="006A612A"/>
    <w:rsid w:val="006B17CA"/>
    <w:rsid w:val="006C7F0D"/>
    <w:rsid w:val="006D2DAA"/>
    <w:rsid w:val="006F673C"/>
    <w:rsid w:val="007030C9"/>
    <w:rsid w:val="007436B4"/>
    <w:rsid w:val="007476DE"/>
    <w:rsid w:val="007713F9"/>
    <w:rsid w:val="0077477F"/>
    <w:rsid w:val="007750AF"/>
    <w:rsid w:val="0077558A"/>
    <w:rsid w:val="00783512"/>
    <w:rsid w:val="007B6ADC"/>
    <w:rsid w:val="007D417A"/>
    <w:rsid w:val="007E460F"/>
    <w:rsid w:val="007F64AB"/>
    <w:rsid w:val="0080584B"/>
    <w:rsid w:val="008225A9"/>
    <w:rsid w:val="00826753"/>
    <w:rsid w:val="00852307"/>
    <w:rsid w:val="00873BB2"/>
    <w:rsid w:val="008913D9"/>
    <w:rsid w:val="008A4307"/>
    <w:rsid w:val="008B43D9"/>
    <w:rsid w:val="008C32CD"/>
    <w:rsid w:val="008D0EA3"/>
    <w:rsid w:val="008D72E3"/>
    <w:rsid w:val="008D7A5D"/>
    <w:rsid w:val="008E0797"/>
    <w:rsid w:val="008E50F1"/>
    <w:rsid w:val="008E74DB"/>
    <w:rsid w:val="008E7ED7"/>
    <w:rsid w:val="008F2BB0"/>
    <w:rsid w:val="008F64D8"/>
    <w:rsid w:val="009052D8"/>
    <w:rsid w:val="0092482F"/>
    <w:rsid w:val="009301A5"/>
    <w:rsid w:val="00950DD6"/>
    <w:rsid w:val="00955430"/>
    <w:rsid w:val="00977989"/>
    <w:rsid w:val="0098066A"/>
    <w:rsid w:val="009A6926"/>
    <w:rsid w:val="009A7622"/>
    <w:rsid w:val="009B6AB0"/>
    <w:rsid w:val="009C5966"/>
    <w:rsid w:val="009D0D26"/>
    <w:rsid w:val="009D6180"/>
    <w:rsid w:val="009E56B2"/>
    <w:rsid w:val="009F2AB7"/>
    <w:rsid w:val="009F7EEC"/>
    <w:rsid w:val="00A160EF"/>
    <w:rsid w:val="00A17757"/>
    <w:rsid w:val="00A231BB"/>
    <w:rsid w:val="00A2537A"/>
    <w:rsid w:val="00A448B4"/>
    <w:rsid w:val="00A506F4"/>
    <w:rsid w:val="00A61AC5"/>
    <w:rsid w:val="00A6711B"/>
    <w:rsid w:val="00A749B3"/>
    <w:rsid w:val="00A76AF4"/>
    <w:rsid w:val="00AD2B07"/>
    <w:rsid w:val="00AD77A7"/>
    <w:rsid w:val="00AE43DC"/>
    <w:rsid w:val="00B154D9"/>
    <w:rsid w:val="00B23AF1"/>
    <w:rsid w:val="00B24801"/>
    <w:rsid w:val="00B305FB"/>
    <w:rsid w:val="00B438B1"/>
    <w:rsid w:val="00B528CD"/>
    <w:rsid w:val="00B66A3A"/>
    <w:rsid w:val="00B6756B"/>
    <w:rsid w:val="00BA1081"/>
    <w:rsid w:val="00BA3BE2"/>
    <w:rsid w:val="00BA4958"/>
    <w:rsid w:val="00BB4FC6"/>
    <w:rsid w:val="00BB6AC6"/>
    <w:rsid w:val="00BD49D9"/>
    <w:rsid w:val="00BD5620"/>
    <w:rsid w:val="00C0571E"/>
    <w:rsid w:val="00C154C7"/>
    <w:rsid w:val="00C3523C"/>
    <w:rsid w:val="00C41CD6"/>
    <w:rsid w:val="00C42283"/>
    <w:rsid w:val="00C42A57"/>
    <w:rsid w:val="00C43173"/>
    <w:rsid w:val="00C442BE"/>
    <w:rsid w:val="00C565C5"/>
    <w:rsid w:val="00C655A2"/>
    <w:rsid w:val="00C66BF0"/>
    <w:rsid w:val="00C7359D"/>
    <w:rsid w:val="00C93BE5"/>
    <w:rsid w:val="00CB07D2"/>
    <w:rsid w:val="00CC31AE"/>
    <w:rsid w:val="00CE0308"/>
    <w:rsid w:val="00CE6F3C"/>
    <w:rsid w:val="00CF31C6"/>
    <w:rsid w:val="00CF6E31"/>
    <w:rsid w:val="00D15D77"/>
    <w:rsid w:val="00D216E2"/>
    <w:rsid w:val="00D21C55"/>
    <w:rsid w:val="00D22A01"/>
    <w:rsid w:val="00D23778"/>
    <w:rsid w:val="00D42155"/>
    <w:rsid w:val="00D4540B"/>
    <w:rsid w:val="00D57CA8"/>
    <w:rsid w:val="00D6572E"/>
    <w:rsid w:val="00D713B5"/>
    <w:rsid w:val="00D716D1"/>
    <w:rsid w:val="00D828A5"/>
    <w:rsid w:val="00D82FF9"/>
    <w:rsid w:val="00D8478C"/>
    <w:rsid w:val="00D84EE5"/>
    <w:rsid w:val="00DA013D"/>
    <w:rsid w:val="00DA18B5"/>
    <w:rsid w:val="00DA6AF8"/>
    <w:rsid w:val="00DB5EF5"/>
    <w:rsid w:val="00DB68AB"/>
    <w:rsid w:val="00DE0F3D"/>
    <w:rsid w:val="00E028FF"/>
    <w:rsid w:val="00E15394"/>
    <w:rsid w:val="00E1627F"/>
    <w:rsid w:val="00E17344"/>
    <w:rsid w:val="00E32926"/>
    <w:rsid w:val="00E55960"/>
    <w:rsid w:val="00E738AA"/>
    <w:rsid w:val="00E75985"/>
    <w:rsid w:val="00E87BD6"/>
    <w:rsid w:val="00EA594D"/>
    <w:rsid w:val="00EA61C7"/>
    <w:rsid w:val="00EC34D6"/>
    <w:rsid w:val="00ED079E"/>
    <w:rsid w:val="00EE3577"/>
    <w:rsid w:val="00F014FC"/>
    <w:rsid w:val="00F1424B"/>
    <w:rsid w:val="00F1468F"/>
    <w:rsid w:val="00F51EDE"/>
    <w:rsid w:val="00F64A9E"/>
    <w:rsid w:val="00F8604F"/>
    <w:rsid w:val="00F97BEB"/>
    <w:rsid w:val="00FA59F8"/>
    <w:rsid w:val="00FB06EF"/>
    <w:rsid w:val="00FC50C2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3EA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7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9137-E8D2-4C87-A198-C679E88CCBC6}"/>
</file>

<file path=customXml/itemProps2.xml><?xml version="1.0" encoding="utf-8"?>
<ds:datastoreItem xmlns:ds="http://schemas.openxmlformats.org/officeDocument/2006/customXml" ds:itemID="{88CB964E-ABCF-48B8-8A28-B77A9A43C0F8}"/>
</file>

<file path=customXml/itemProps3.xml><?xml version="1.0" encoding="utf-8"?>
<ds:datastoreItem xmlns:ds="http://schemas.openxmlformats.org/officeDocument/2006/customXml" ds:itemID="{622D679A-5447-4F6E-B1A1-A1A56DC62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User</cp:lastModifiedBy>
  <cp:revision>16</cp:revision>
  <cp:lastPrinted>2021-04-23T15:39:00Z</cp:lastPrinted>
  <dcterms:created xsi:type="dcterms:W3CDTF">2021-04-20T08:09:00Z</dcterms:created>
  <dcterms:modified xsi:type="dcterms:W3CDTF">2021-04-23T15:42:00Z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