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1EC" w:rsidRDefault="004A01EC" w:rsidP="004A01EC">
      <w:pPr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4A01EC" w:rsidRPr="001D2356" w:rsidRDefault="004A01EC" w:rsidP="004A01EC">
      <w:pPr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1D2356">
        <w:rPr>
          <w:rFonts w:asciiTheme="majorBidi" w:hAnsiTheme="majorBidi" w:cstheme="majorBidi"/>
          <w:b/>
          <w:sz w:val="24"/>
          <w:szCs w:val="24"/>
          <w:lang w:val="fr-FR"/>
        </w:rPr>
        <w:t>3</w:t>
      </w:r>
      <w:r>
        <w:rPr>
          <w:rFonts w:asciiTheme="majorBidi" w:hAnsiTheme="majorBidi" w:cstheme="majorBidi"/>
          <w:b/>
          <w:sz w:val="24"/>
          <w:szCs w:val="24"/>
          <w:lang w:val="fr-FR"/>
        </w:rPr>
        <w:t>8</w:t>
      </w:r>
      <w:r w:rsidRPr="001D2356">
        <w:rPr>
          <w:rFonts w:asciiTheme="majorBidi" w:hAnsiTheme="majorBidi" w:cstheme="majorBidi"/>
          <w:b/>
          <w:sz w:val="24"/>
          <w:szCs w:val="24"/>
          <w:lang w:val="fr-FR"/>
        </w:rPr>
        <w:t>ème session du groupe de travail de l’Examen périodique universel</w:t>
      </w:r>
    </w:p>
    <w:p w:rsidR="004A01EC" w:rsidRPr="001D2356" w:rsidRDefault="004A01EC" w:rsidP="004A01EC">
      <w:pPr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sz w:val="24"/>
          <w:szCs w:val="24"/>
          <w:lang w:val="fr-FR"/>
        </w:rPr>
        <w:t>Belgique</w:t>
      </w:r>
    </w:p>
    <w:p w:rsidR="004A01EC" w:rsidRPr="001D2356" w:rsidRDefault="004A01EC" w:rsidP="004A01EC">
      <w:pPr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4A01EC" w:rsidRPr="001D2356" w:rsidRDefault="004A01EC" w:rsidP="004A01EC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1D2356">
        <w:rPr>
          <w:rFonts w:asciiTheme="majorBidi" w:hAnsiTheme="majorBidi" w:cstheme="majorBidi"/>
          <w:sz w:val="24"/>
          <w:szCs w:val="24"/>
          <w:lang w:val="fr-FR"/>
        </w:rPr>
        <w:t xml:space="preserve">(Genève, le </w:t>
      </w:r>
      <w:r>
        <w:rPr>
          <w:rFonts w:asciiTheme="majorBidi" w:hAnsiTheme="majorBidi" w:cstheme="majorBidi"/>
          <w:sz w:val="24"/>
          <w:szCs w:val="24"/>
          <w:lang w:val="fr-FR"/>
        </w:rPr>
        <w:t>5</w:t>
      </w:r>
      <w:r w:rsidRPr="001D235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mai</w:t>
      </w:r>
      <w:r w:rsidRPr="001D2356">
        <w:rPr>
          <w:rFonts w:asciiTheme="majorBidi" w:hAnsiTheme="majorBidi" w:cstheme="majorBidi"/>
          <w:sz w:val="24"/>
          <w:szCs w:val="24"/>
          <w:lang w:val="fr-FR"/>
        </w:rPr>
        <w:t xml:space="preserve"> 2021)</w:t>
      </w:r>
    </w:p>
    <w:p w:rsidR="004A01EC" w:rsidRPr="001D2356" w:rsidRDefault="004A01EC" w:rsidP="004A01EC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A01EC" w:rsidRPr="001D2356" w:rsidRDefault="004A01EC" w:rsidP="004A01EC">
      <w:pPr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1D2356">
        <w:rPr>
          <w:rFonts w:asciiTheme="majorBidi" w:hAnsiTheme="majorBidi" w:cstheme="majorBidi"/>
          <w:b/>
          <w:sz w:val="24"/>
          <w:szCs w:val="24"/>
          <w:lang w:val="fr-FR"/>
        </w:rPr>
        <w:t>Intervention du Luxembourg</w:t>
      </w:r>
    </w:p>
    <w:p w:rsidR="004A01EC" w:rsidRDefault="004A01EC" w:rsidP="004A01EC">
      <w:pPr>
        <w:spacing w:line="312" w:lineRule="auto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A852A0" w:rsidRDefault="00A852A0" w:rsidP="004A01EC">
      <w:pPr>
        <w:spacing w:line="312" w:lineRule="auto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4A01EC" w:rsidRPr="001D2356" w:rsidRDefault="004A01EC" w:rsidP="004A01EC">
      <w:pPr>
        <w:spacing w:line="312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D2356">
        <w:rPr>
          <w:rFonts w:asciiTheme="majorBidi" w:hAnsiTheme="majorBidi" w:cstheme="majorBidi"/>
          <w:sz w:val="24"/>
          <w:szCs w:val="24"/>
          <w:lang w:val="fr-FR"/>
        </w:rPr>
        <w:t>Le Luxembourg souhaite la bienvenue à la délégation de l</w:t>
      </w:r>
      <w:r>
        <w:rPr>
          <w:rFonts w:asciiTheme="majorBidi" w:hAnsiTheme="majorBidi" w:cstheme="majorBidi"/>
          <w:sz w:val="24"/>
          <w:szCs w:val="24"/>
          <w:lang w:val="fr-FR"/>
        </w:rPr>
        <w:t>a Belgique</w:t>
      </w:r>
      <w:r w:rsidRPr="001D2356">
        <w:rPr>
          <w:rFonts w:asciiTheme="majorBidi" w:hAnsiTheme="majorBidi" w:cstheme="majorBidi"/>
          <w:sz w:val="24"/>
          <w:szCs w:val="24"/>
          <w:lang w:val="fr-FR"/>
        </w:rPr>
        <w:t xml:space="preserve"> et la remercie pour la présentation de son rapport national. </w:t>
      </w:r>
    </w:p>
    <w:p w:rsidR="00B117BE" w:rsidRPr="001D2356" w:rsidRDefault="004A01EC" w:rsidP="004A01EC">
      <w:pPr>
        <w:spacing w:line="312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D2356">
        <w:rPr>
          <w:rFonts w:asciiTheme="majorBidi" w:hAnsiTheme="majorBidi" w:cstheme="majorBidi"/>
          <w:sz w:val="24"/>
          <w:szCs w:val="24"/>
          <w:lang w:val="fr-FR"/>
        </w:rPr>
        <w:t xml:space="preserve">Nous souhaitons formuler les quatre recommandations </w:t>
      </w:r>
      <w:proofErr w:type="gramStart"/>
      <w:r w:rsidRPr="001D2356">
        <w:rPr>
          <w:rFonts w:asciiTheme="majorBidi" w:hAnsiTheme="majorBidi" w:cstheme="majorBidi"/>
          <w:sz w:val="24"/>
          <w:szCs w:val="24"/>
          <w:lang w:val="fr-FR"/>
        </w:rPr>
        <w:t>suivantes:</w:t>
      </w:r>
      <w:proofErr w:type="gramEnd"/>
    </w:p>
    <w:p w:rsidR="00B117BE" w:rsidRPr="00B117BE" w:rsidRDefault="00B117BE" w:rsidP="00A852A0">
      <w:pPr>
        <w:pStyle w:val="Paragraphedeliste"/>
        <w:numPr>
          <w:ilvl w:val="0"/>
          <w:numId w:val="1"/>
        </w:numPr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Ratifier l</w:t>
      </w:r>
      <w:r w:rsidR="00C74CA8">
        <w:rPr>
          <w:rFonts w:asciiTheme="majorBidi" w:hAnsiTheme="majorBidi" w:cstheme="majorBidi"/>
        </w:rPr>
        <w:t xml:space="preserve">e Protocole facultatif à la </w:t>
      </w:r>
      <w:r>
        <w:rPr>
          <w:rFonts w:asciiTheme="majorBidi" w:hAnsiTheme="majorBidi" w:cstheme="majorBidi"/>
        </w:rPr>
        <w:t xml:space="preserve">Convention </w:t>
      </w:r>
      <w:r w:rsidR="00C74CA8">
        <w:rPr>
          <w:rFonts w:asciiTheme="majorBidi" w:hAnsiTheme="majorBidi" w:cstheme="majorBidi"/>
        </w:rPr>
        <w:t>contre la torture et autres peines ou traitement cruels, inhumains ou dégradants ;</w:t>
      </w:r>
    </w:p>
    <w:p w:rsidR="00B117BE" w:rsidRPr="00B117BE" w:rsidRDefault="00B117BE" w:rsidP="00A852A0">
      <w:pPr>
        <w:spacing w:after="0" w:line="240" w:lineRule="auto"/>
        <w:contextualSpacing/>
        <w:rPr>
          <w:rFonts w:asciiTheme="majorBidi" w:hAnsiTheme="majorBidi" w:cstheme="majorBidi"/>
          <w:lang w:val="fr-LU"/>
        </w:rPr>
      </w:pPr>
    </w:p>
    <w:p w:rsidR="00B117BE" w:rsidRPr="001D2356" w:rsidRDefault="00B117BE" w:rsidP="00A852A0">
      <w:pPr>
        <w:pStyle w:val="Paragraphedeliste"/>
        <w:numPr>
          <w:ilvl w:val="0"/>
          <w:numId w:val="1"/>
        </w:numPr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Accélérer la mise en place de l’Institut fédéral pour la protection et promotion des droits humains en conformité avec les Principes de Paris</w:t>
      </w:r>
      <w:r w:rsidR="00C74CA8">
        <w:rPr>
          <w:rFonts w:asciiTheme="majorBidi" w:hAnsiTheme="majorBidi" w:cstheme="majorBidi"/>
        </w:rPr>
        <w:t xml:space="preserve">, de lui donner un mandat global et de le doter de tous les moyens nécessaires lui permettant d’accomplir son mandat </w:t>
      </w:r>
      <w:r>
        <w:rPr>
          <w:rFonts w:asciiTheme="majorBidi" w:hAnsiTheme="majorBidi" w:cstheme="majorBidi"/>
        </w:rPr>
        <w:t>;</w:t>
      </w:r>
    </w:p>
    <w:p w:rsidR="00B117BE" w:rsidRPr="001D2356" w:rsidRDefault="00B117BE" w:rsidP="00A852A0">
      <w:pPr>
        <w:pStyle w:val="Paragraphedeliste"/>
        <w:ind w:left="0"/>
        <w:rPr>
          <w:rFonts w:asciiTheme="majorBidi" w:hAnsiTheme="majorBidi" w:cstheme="majorBidi"/>
        </w:rPr>
      </w:pPr>
    </w:p>
    <w:p w:rsidR="00B117BE" w:rsidRPr="001D2356" w:rsidRDefault="00A852A0" w:rsidP="00A852A0">
      <w:pPr>
        <w:pStyle w:val="Paragraphedeliste"/>
        <w:numPr>
          <w:ilvl w:val="0"/>
          <w:numId w:val="1"/>
        </w:numPr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</w:t>
      </w:r>
      <w:r w:rsidR="00B117BE">
        <w:rPr>
          <w:rFonts w:asciiTheme="majorBidi" w:hAnsiTheme="majorBidi" w:cstheme="majorBidi"/>
        </w:rPr>
        <w:t xml:space="preserve">aintenir le financement des centres de prise en charge des victimes et renforcer la prévention de nouvelles formes de violence fondée sur le genre, comme le </w:t>
      </w:r>
      <w:proofErr w:type="spellStart"/>
      <w:r w:rsidR="00B117BE">
        <w:rPr>
          <w:rFonts w:asciiTheme="majorBidi" w:hAnsiTheme="majorBidi" w:cstheme="majorBidi"/>
        </w:rPr>
        <w:t>cyberharcèlement</w:t>
      </w:r>
      <w:proofErr w:type="spellEnd"/>
      <w:r w:rsidR="00B117BE">
        <w:rPr>
          <w:rFonts w:asciiTheme="majorBidi" w:hAnsiTheme="majorBidi" w:cstheme="majorBidi"/>
        </w:rPr>
        <w:t> ;</w:t>
      </w:r>
    </w:p>
    <w:p w:rsidR="00B117BE" w:rsidRPr="001D2356" w:rsidRDefault="00B117BE" w:rsidP="00A852A0">
      <w:pPr>
        <w:pStyle w:val="Paragraphedeliste"/>
        <w:ind w:left="0"/>
        <w:rPr>
          <w:rFonts w:asciiTheme="majorBidi" w:hAnsiTheme="majorBidi" w:cstheme="majorBidi"/>
        </w:rPr>
      </w:pPr>
    </w:p>
    <w:p w:rsidR="00B117BE" w:rsidRDefault="00C74CA8" w:rsidP="00A852A0">
      <w:pPr>
        <w:pStyle w:val="Paragraphedeliste"/>
        <w:numPr>
          <w:ilvl w:val="0"/>
          <w:numId w:val="1"/>
        </w:numPr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Poursuivre la mise en œuvre du Plan d’action national « Entreprises et droits de l’homme ».</w:t>
      </w:r>
    </w:p>
    <w:p w:rsidR="00A852A0" w:rsidRPr="00A852A0" w:rsidRDefault="00A852A0" w:rsidP="00A852A0">
      <w:pPr>
        <w:pStyle w:val="Paragraphedeliste"/>
        <w:rPr>
          <w:rFonts w:asciiTheme="majorBidi" w:hAnsiTheme="majorBidi" w:cstheme="majorBidi"/>
        </w:rPr>
      </w:pPr>
    </w:p>
    <w:p w:rsidR="00A852A0" w:rsidRPr="00120BCF" w:rsidRDefault="00A852A0" w:rsidP="00A852A0">
      <w:pPr>
        <w:rPr>
          <w:rFonts w:asciiTheme="majorBidi" w:hAnsiTheme="majorBidi" w:cstheme="majorBidi"/>
          <w:sz w:val="24"/>
          <w:szCs w:val="24"/>
          <w:lang w:val="fr-LU"/>
        </w:rPr>
      </w:pPr>
      <w:r w:rsidRPr="00120BCF">
        <w:rPr>
          <w:rFonts w:asciiTheme="majorBidi" w:hAnsiTheme="majorBidi" w:cstheme="majorBidi"/>
          <w:sz w:val="24"/>
          <w:szCs w:val="24"/>
          <w:lang w:val="fr-LU"/>
        </w:rPr>
        <w:t xml:space="preserve">Merci. </w:t>
      </w:r>
    </w:p>
    <w:p w:rsidR="00120BCF" w:rsidRPr="00120BCF" w:rsidRDefault="00120BCF" w:rsidP="00A852A0">
      <w:pPr>
        <w:rPr>
          <w:rFonts w:asciiTheme="majorBidi" w:hAnsiTheme="majorBidi" w:cstheme="majorBidi"/>
          <w:sz w:val="24"/>
          <w:szCs w:val="24"/>
          <w:lang w:val="fr-LU"/>
        </w:rPr>
      </w:pPr>
    </w:p>
    <w:p w:rsidR="00371A56" w:rsidRDefault="00852A00" w:rsidP="00A852A0">
      <w:pPr>
        <w:spacing w:after="0" w:line="240" w:lineRule="auto"/>
        <w:contextualSpacing/>
        <w:rPr>
          <w:lang w:val="fr-FR"/>
        </w:rPr>
      </w:pPr>
    </w:p>
    <w:p w:rsidR="00B66C84" w:rsidRDefault="00B66C84" w:rsidP="00A852A0">
      <w:pPr>
        <w:spacing w:after="0" w:line="240" w:lineRule="auto"/>
        <w:contextualSpacing/>
        <w:rPr>
          <w:lang w:val="fr-FR"/>
        </w:rPr>
      </w:pPr>
    </w:p>
    <w:p w:rsidR="00B66C84" w:rsidRPr="00F54756" w:rsidRDefault="00B66C84" w:rsidP="00B66C84">
      <w:pPr>
        <w:spacing w:line="312" w:lineRule="auto"/>
        <w:jc w:val="both"/>
        <w:rPr>
          <w:rFonts w:ascii="Times New Roman" w:hAnsi="Times New Roman" w:cs="Times New Roman"/>
          <w:i/>
          <w:lang w:val="fr-FR"/>
        </w:rPr>
      </w:pPr>
      <w:r>
        <w:rPr>
          <w:rFonts w:ascii="Times New Roman" w:hAnsi="Times New Roman" w:cs="Times New Roman"/>
          <w:i/>
          <w:lang w:val="fr-FR"/>
        </w:rPr>
        <w:t xml:space="preserve">[Temps de parole : </w:t>
      </w:r>
      <w:r>
        <w:rPr>
          <w:rFonts w:ascii="Times New Roman" w:hAnsi="Times New Roman" w:cs="Times New Roman"/>
          <w:i/>
          <w:lang w:val="fr-FR"/>
        </w:rPr>
        <w:t>55 sec</w:t>
      </w:r>
      <w:r>
        <w:rPr>
          <w:rFonts w:ascii="Times New Roman" w:hAnsi="Times New Roman" w:cs="Times New Roman"/>
          <w:i/>
          <w:lang w:val="fr-FR"/>
        </w:rPr>
        <w:t xml:space="preserve"> ; n. </w:t>
      </w:r>
      <w:r>
        <w:rPr>
          <w:rFonts w:ascii="Times New Roman" w:hAnsi="Times New Roman" w:cs="Times New Roman"/>
          <w:i/>
          <w:lang w:val="fr-FR"/>
        </w:rPr>
        <w:t>96</w:t>
      </w:r>
      <w:r>
        <w:rPr>
          <w:rFonts w:ascii="Times New Roman" w:hAnsi="Times New Roman" w:cs="Times New Roman"/>
          <w:i/>
          <w:lang w:val="fr-FR"/>
        </w:rPr>
        <w:t> ; 0</w:t>
      </w:r>
      <w:r>
        <w:rPr>
          <w:rFonts w:ascii="Times New Roman" w:hAnsi="Times New Roman" w:cs="Times New Roman"/>
          <w:i/>
          <w:lang w:val="fr-FR"/>
        </w:rPr>
        <w:t>5</w:t>
      </w:r>
      <w:bookmarkStart w:id="0" w:name="_GoBack"/>
      <w:bookmarkEnd w:id="0"/>
      <w:r>
        <w:rPr>
          <w:rFonts w:ascii="Times New Roman" w:hAnsi="Times New Roman" w:cs="Times New Roman"/>
          <w:i/>
          <w:lang w:val="fr-FR"/>
        </w:rPr>
        <w:t>.05</w:t>
      </w:r>
      <w:r w:rsidRPr="00086F95">
        <w:rPr>
          <w:rFonts w:ascii="Times New Roman" w:hAnsi="Times New Roman" w:cs="Times New Roman"/>
          <w:i/>
          <w:lang w:val="fr-FR"/>
        </w:rPr>
        <w:t xml:space="preserve">.21 </w:t>
      </w:r>
      <w:r>
        <w:rPr>
          <w:rFonts w:ascii="Times New Roman" w:hAnsi="Times New Roman" w:cs="Times New Roman"/>
          <w:i/>
          <w:lang w:val="fr-FR"/>
        </w:rPr>
        <w:t>matin</w:t>
      </w:r>
      <w:r w:rsidRPr="00086F95">
        <w:rPr>
          <w:rFonts w:ascii="Times New Roman" w:hAnsi="Times New Roman" w:cs="Times New Roman"/>
          <w:i/>
          <w:lang w:val="fr-FR"/>
        </w:rPr>
        <w:t>]</w:t>
      </w:r>
    </w:p>
    <w:p w:rsidR="00B66C84" w:rsidRPr="00B117BE" w:rsidRDefault="00B66C84" w:rsidP="00A852A0">
      <w:pPr>
        <w:spacing w:after="0" w:line="240" w:lineRule="auto"/>
        <w:contextualSpacing/>
        <w:rPr>
          <w:lang w:val="fr-FR"/>
        </w:rPr>
      </w:pPr>
    </w:p>
    <w:sectPr w:rsidR="00B66C84" w:rsidRPr="00B117BE" w:rsidSect="004A01EC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A00" w:rsidRDefault="00852A00" w:rsidP="004A01EC">
      <w:pPr>
        <w:spacing w:after="0" w:line="240" w:lineRule="auto"/>
      </w:pPr>
      <w:r>
        <w:separator/>
      </w:r>
    </w:p>
  </w:endnote>
  <w:endnote w:type="continuationSeparator" w:id="0">
    <w:p w:rsidR="00852A00" w:rsidRDefault="00852A00" w:rsidP="004A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A00" w:rsidRDefault="00852A00" w:rsidP="004A01EC">
      <w:pPr>
        <w:spacing w:after="0" w:line="240" w:lineRule="auto"/>
      </w:pPr>
      <w:r>
        <w:separator/>
      </w:r>
    </w:p>
  </w:footnote>
  <w:footnote w:type="continuationSeparator" w:id="0">
    <w:p w:rsidR="00852A00" w:rsidRDefault="00852A00" w:rsidP="004A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1EC" w:rsidRDefault="004A01EC">
    <w:pPr>
      <w:pStyle w:val="En-tte"/>
    </w:pPr>
    <w:r>
      <w:rPr>
        <w:noProof/>
      </w:rPr>
      <w:drawing>
        <wp:inline distT="0" distB="0" distL="0" distR="0" wp14:anchorId="4E8FD187" wp14:editId="7E6608D9">
          <wp:extent cx="2815020" cy="754080"/>
          <wp:effectExtent l="0" t="0" r="4445" b="0"/>
          <wp:docPr id="1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5376" cy="75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C4357"/>
    <w:multiLevelType w:val="hybridMultilevel"/>
    <w:tmpl w:val="CB5E8CCE"/>
    <w:lvl w:ilvl="0" w:tplc="E2CAEA22">
      <w:start w:val="1"/>
      <w:numFmt w:val="decimal"/>
      <w:lvlText w:val="%1)"/>
      <w:lvlJc w:val="left"/>
      <w:pPr>
        <w:ind w:left="324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EC"/>
    <w:rsid w:val="00120BCF"/>
    <w:rsid w:val="004A01EC"/>
    <w:rsid w:val="004B1293"/>
    <w:rsid w:val="007F1BCD"/>
    <w:rsid w:val="00852A00"/>
    <w:rsid w:val="00A65322"/>
    <w:rsid w:val="00A852A0"/>
    <w:rsid w:val="00B117BE"/>
    <w:rsid w:val="00B2541F"/>
    <w:rsid w:val="00B66C84"/>
    <w:rsid w:val="00C74CA8"/>
    <w:rsid w:val="00CF6A07"/>
    <w:rsid w:val="00D10E26"/>
    <w:rsid w:val="00E6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0E4B3B"/>
  <w14:defaultImageDpi w14:val="32767"/>
  <w15:chartTrackingRefBased/>
  <w15:docId w15:val="{766DBF22-4501-5C46-8BB2-2EE17C35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01EC"/>
    <w:pPr>
      <w:spacing w:after="160" w:line="259" w:lineRule="auto"/>
    </w:pPr>
    <w:rPr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01EC"/>
    <w:pPr>
      <w:spacing w:after="0" w:line="240" w:lineRule="auto"/>
      <w:ind w:left="720"/>
      <w:contextualSpacing/>
    </w:pPr>
    <w:rPr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A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01EC"/>
    <w:rPr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A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01EC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65ED1-FA53-4147-A062-55C1598DB84E}"/>
</file>

<file path=customXml/itemProps2.xml><?xml version="1.0" encoding="utf-8"?>
<ds:datastoreItem xmlns:ds="http://schemas.openxmlformats.org/officeDocument/2006/customXml" ds:itemID="{16BB00FB-57E3-4B9D-A1D2-4BEB3E8D8035}"/>
</file>

<file path=customXml/itemProps3.xml><?xml version="1.0" encoding="utf-8"?>
<ds:datastoreItem xmlns:ds="http://schemas.openxmlformats.org/officeDocument/2006/customXml" ds:itemID="{C46FAD40-C1FE-4913-A2AA-6CA2E8DE1E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892</Characters>
  <Application>Microsoft Office Word</Application>
  <DocSecurity>0</DocSecurity>
  <Lines>17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 Gordet</dc:creator>
  <cp:keywords/>
  <dc:description/>
  <cp:lastModifiedBy>Levina Gordet</cp:lastModifiedBy>
  <cp:revision>4</cp:revision>
  <dcterms:created xsi:type="dcterms:W3CDTF">2021-04-20T12:54:00Z</dcterms:created>
  <dcterms:modified xsi:type="dcterms:W3CDTF">2021-04-26T09:44:00Z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