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7FC29" w14:textId="21BBCFFC" w:rsidR="00C243FE" w:rsidRPr="008B6F40" w:rsidRDefault="005A0C31" w:rsidP="005A0C31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2466160"/>
      <w:bookmarkEnd w:id="0"/>
      <w:r w:rsidRPr="008B6F4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83F058" wp14:editId="27A849C5">
            <wp:extent cx="720282" cy="702670"/>
            <wp:effectExtent l="0" t="0" r="3810" b="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71" cy="75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160B2" w14:textId="77777777" w:rsidR="00C243FE" w:rsidRPr="008B6F40" w:rsidRDefault="00C243FE" w:rsidP="00C243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F40"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19578886" w14:textId="1F83076A" w:rsidR="00C243FE" w:rsidRPr="008B6F40" w:rsidRDefault="00C243FE" w:rsidP="00C243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F4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37C41">
        <w:rPr>
          <w:rFonts w:ascii="Times New Roman" w:hAnsi="Times New Roman" w:cs="Times New Roman"/>
          <w:b/>
          <w:bCs/>
          <w:sz w:val="28"/>
          <w:szCs w:val="28"/>
          <w:lang w:val="en-GB"/>
        </w:rPr>
        <w:t>8</w:t>
      </w:r>
      <w:r w:rsidRPr="008B6F40">
        <w:rPr>
          <w:rFonts w:ascii="Times New Roman" w:hAnsi="Times New Roman" w:cs="Times New Roman"/>
          <w:b/>
          <w:bCs/>
          <w:sz w:val="28"/>
          <w:szCs w:val="28"/>
        </w:rPr>
        <w:t>th session of the Working Group on the Universal Periodic Review</w:t>
      </w:r>
    </w:p>
    <w:p w14:paraId="5EEFECB4" w14:textId="57510D3F" w:rsidR="00626BC6" w:rsidRPr="008A409B" w:rsidRDefault="00C243FE" w:rsidP="002100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8B6F40">
        <w:rPr>
          <w:rFonts w:ascii="Times New Roman" w:hAnsi="Times New Roman" w:cs="Times New Roman"/>
          <w:b/>
          <w:bCs/>
          <w:sz w:val="28"/>
          <w:szCs w:val="28"/>
        </w:rPr>
        <w:t xml:space="preserve">UPR of </w:t>
      </w:r>
      <w:r w:rsidR="00D37C41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The </w:t>
      </w:r>
      <w:r w:rsidR="005A0C31">
        <w:rPr>
          <w:rFonts w:ascii="Times New Roman" w:hAnsi="Times New Roman" w:cs="Times New Roman"/>
          <w:b/>
          <w:bCs/>
          <w:sz w:val="28"/>
          <w:szCs w:val="28"/>
          <w:lang w:val="en-GB"/>
        </w:rPr>
        <w:t>N</w:t>
      </w:r>
      <w:r w:rsidR="00D37C41">
        <w:rPr>
          <w:rFonts w:ascii="Times New Roman" w:hAnsi="Times New Roman" w:cs="Times New Roman"/>
          <w:b/>
          <w:bCs/>
          <w:sz w:val="28"/>
          <w:szCs w:val="28"/>
          <w:lang w:val="en-GB"/>
        </w:rPr>
        <w:t>iger</w:t>
      </w:r>
      <w:r w:rsidRPr="008B6F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409B">
        <w:rPr>
          <w:rFonts w:ascii="Times New Roman" w:hAnsi="Times New Roman" w:cs="Times New Roman"/>
          <w:b/>
          <w:bCs/>
          <w:sz w:val="28"/>
          <w:szCs w:val="28"/>
          <w:lang w:val="en-GB"/>
        </w:rPr>
        <w:t>03 May</w:t>
      </w:r>
      <w:r w:rsidRPr="008B6F40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8A409B">
        <w:rPr>
          <w:rFonts w:ascii="Times New Roman" w:hAnsi="Times New Roman" w:cs="Times New Roman"/>
          <w:b/>
          <w:bCs/>
          <w:sz w:val="28"/>
          <w:szCs w:val="28"/>
          <w:lang w:val="en-GB"/>
        </w:rPr>
        <w:t>1</w:t>
      </w:r>
    </w:p>
    <w:p w14:paraId="5242EF64" w14:textId="16E592B0" w:rsidR="00C243FE" w:rsidRPr="00626BC6" w:rsidRDefault="00C243FE" w:rsidP="004E30C8">
      <w:pPr>
        <w:spacing w:after="0" w:line="240" w:lineRule="auto"/>
        <w:ind w:left="6480"/>
        <w:rPr>
          <w:rFonts w:ascii="Times New Roman" w:hAnsi="Times New Roman" w:cs="Times New Roman"/>
          <w:sz w:val="28"/>
          <w:szCs w:val="28"/>
          <w:lang w:val="en-GB"/>
        </w:rPr>
      </w:pPr>
      <w:r w:rsidRPr="008B6F40">
        <w:rPr>
          <w:rFonts w:ascii="Times New Roman" w:hAnsi="Times New Roman" w:cs="Times New Roman"/>
          <w:sz w:val="28"/>
          <w:szCs w:val="28"/>
        </w:rPr>
        <w:t xml:space="preserve">Time: </w:t>
      </w:r>
      <w:r w:rsidR="004E30C8">
        <w:rPr>
          <w:rFonts w:ascii="Times New Roman" w:hAnsi="Times New Roman" w:cs="Times New Roman"/>
          <w:sz w:val="28"/>
          <w:szCs w:val="28"/>
          <w:lang w:val="en-GB"/>
        </w:rPr>
        <w:t>1</w:t>
      </w:r>
      <w:r w:rsidR="00626BC6">
        <w:rPr>
          <w:rFonts w:ascii="Times New Roman" w:hAnsi="Times New Roman" w:cs="Times New Roman"/>
          <w:sz w:val="28"/>
          <w:szCs w:val="28"/>
          <w:lang w:val="en-GB"/>
        </w:rPr>
        <w:t xml:space="preserve"> min</w:t>
      </w:r>
      <w:r w:rsidR="004E30C8">
        <w:rPr>
          <w:rFonts w:ascii="Times New Roman" w:hAnsi="Times New Roman" w:cs="Times New Roman"/>
          <w:sz w:val="28"/>
          <w:szCs w:val="28"/>
          <w:lang w:val="en-GB"/>
        </w:rPr>
        <w:t xml:space="preserve"> 05 secs</w:t>
      </w:r>
    </w:p>
    <w:p w14:paraId="6CE6AA10" w14:textId="28C8B9CB" w:rsidR="00C243FE" w:rsidRPr="000A3625" w:rsidRDefault="00C243FE" w:rsidP="00626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8B6F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Words: </w:t>
      </w:r>
      <w:r w:rsidR="000A3625">
        <w:rPr>
          <w:rFonts w:ascii="Times New Roman" w:hAnsi="Times New Roman" w:cs="Times New Roman"/>
          <w:sz w:val="28"/>
          <w:szCs w:val="28"/>
          <w:lang w:val="en-GB"/>
        </w:rPr>
        <w:t>1</w:t>
      </w:r>
      <w:r w:rsidR="00902EB7">
        <w:rPr>
          <w:rFonts w:ascii="Times New Roman" w:hAnsi="Times New Roman" w:cs="Times New Roman"/>
          <w:sz w:val="28"/>
          <w:szCs w:val="28"/>
          <w:lang w:val="en-GB"/>
        </w:rPr>
        <w:t>4</w:t>
      </w:r>
      <w:r w:rsidR="008A053D">
        <w:rPr>
          <w:rFonts w:ascii="Times New Roman" w:hAnsi="Times New Roman" w:cs="Times New Roman"/>
          <w:sz w:val="28"/>
          <w:szCs w:val="28"/>
          <w:lang w:val="en-GB"/>
        </w:rPr>
        <w:t>1</w:t>
      </w:r>
    </w:p>
    <w:p w14:paraId="681726BD" w14:textId="77777777" w:rsidR="00C243FE" w:rsidRPr="008B6F40" w:rsidRDefault="00C243FE" w:rsidP="00C243FE">
      <w:pPr>
        <w:spacing w:after="12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6F40">
        <w:rPr>
          <w:rFonts w:ascii="Times New Roman" w:hAnsi="Times New Roman" w:cs="Times New Roman"/>
          <w:b/>
          <w:bCs/>
          <w:sz w:val="28"/>
          <w:szCs w:val="28"/>
        </w:rPr>
        <w:t>Madam President,</w:t>
      </w:r>
    </w:p>
    <w:p w14:paraId="2A48433A" w14:textId="3B8AB8EA" w:rsidR="00105543" w:rsidRPr="00CB6B92" w:rsidRDefault="00C243FE" w:rsidP="00105543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B6F40">
        <w:rPr>
          <w:rFonts w:ascii="Times New Roman" w:hAnsi="Times New Roman" w:cs="Times New Roman"/>
          <w:sz w:val="28"/>
          <w:szCs w:val="28"/>
        </w:rPr>
        <w:t xml:space="preserve">Nepal warmly welcomes the delegation of </w:t>
      </w:r>
      <w:r w:rsidR="00FE58D5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105543">
        <w:rPr>
          <w:rFonts w:ascii="Times New Roman" w:hAnsi="Times New Roman" w:cs="Times New Roman"/>
          <w:sz w:val="28"/>
          <w:szCs w:val="28"/>
          <w:lang w:val="en-GB"/>
        </w:rPr>
        <w:t>N</w:t>
      </w:r>
      <w:r w:rsidR="00FE58D5">
        <w:rPr>
          <w:rFonts w:ascii="Times New Roman" w:hAnsi="Times New Roman" w:cs="Times New Roman"/>
          <w:sz w:val="28"/>
          <w:szCs w:val="28"/>
          <w:lang w:val="en-GB"/>
        </w:rPr>
        <w:t>iger</w:t>
      </w:r>
      <w:r w:rsidRPr="008B6F40">
        <w:rPr>
          <w:rFonts w:ascii="Times New Roman" w:hAnsi="Times New Roman" w:cs="Times New Roman"/>
          <w:sz w:val="28"/>
          <w:szCs w:val="28"/>
        </w:rPr>
        <w:t xml:space="preserve"> to the third cycle of UPR and </w:t>
      </w:r>
      <w:r w:rsidR="00CC4A75" w:rsidRPr="00465743">
        <w:rPr>
          <w:rFonts w:ascii="Times New Roman" w:hAnsi="Times New Roman" w:cs="Times New Roman"/>
          <w:sz w:val="28"/>
          <w:szCs w:val="28"/>
          <w:lang w:val="en-GB"/>
        </w:rPr>
        <w:t xml:space="preserve">thanks </w:t>
      </w:r>
      <w:r w:rsidR="009E1757">
        <w:rPr>
          <w:rFonts w:ascii="Times New Roman" w:hAnsi="Times New Roman" w:cs="Times New Roman"/>
          <w:sz w:val="28"/>
          <w:szCs w:val="28"/>
          <w:lang w:val="en-GB"/>
        </w:rPr>
        <w:t xml:space="preserve">them </w:t>
      </w:r>
      <w:r w:rsidR="00CC4A75" w:rsidRPr="00465743">
        <w:rPr>
          <w:rFonts w:ascii="Times New Roman" w:hAnsi="Times New Roman" w:cs="Times New Roman"/>
          <w:sz w:val="28"/>
          <w:szCs w:val="28"/>
          <w:lang w:val="en-GB"/>
        </w:rPr>
        <w:t xml:space="preserve">for </w:t>
      </w:r>
      <w:r w:rsidR="002A345C">
        <w:rPr>
          <w:rFonts w:ascii="Times New Roman" w:hAnsi="Times New Roman" w:cs="Times New Roman"/>
          <w:sz w:val="28"/>
          <w:szCs w:val="28"/>
          <w:lang w:val="en-GB"/>
        </w:rPr>
        <w:t xml:space="preserve">the presentation of </w:t>
      </w:r>
      <w:r w:rsidR="00CC4A75" w:rsidRPr="00465743">
        <w:rPr>
          <w:rFonts w:ascii="Times New Roman" w:hAnsi="Times New Roman" w:cs="Times New Roman"/>
          <w:sz w:val="28"/>
          <w:szCs w:val="28"/>
          <w:lang w:val="en-GB"/>
        </w:rPr>
        <w:t>national report.</w:t>
      </w:r>
    </w:p>
    <w:p w14:paraId="7C88B58A" w14:textId="77777777" w:rsidR="00CB7E38" w:rsidRDefault="00762DDE" w:rsidP="000A49FE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65743">
        <w:rPr>
          <w:rFonts w:ascii="Times New Roman" w:hAnsi="Times New Roman" w:cs="Times New Roman"/>
          <w:sz w:val="28"/>
          <w:szCs w:val="28"/>
          <w:lang w:val="en-GB"/>
        </w:rPr>
        <w:t xml:space="preserve">Nepal </w:t>
      </w:r>
      <w:r w:rsidR="005B42AA">
        <w:rPr>
          <w:rFonts w:ascii="Times New Roman" w:hAnsi="Times New Roman" w:cs="Times New Roman"/>
          <w:sz w:val="28"/>
          <w:szCs w:val="28"/>
          <w:lang w:val="en-GB"/>
        </w:rPr>
        <w:t>appreciates the</w:t>
      </w:r>
      <w:r w:rsidR="00064C70">
        <w:rPr>
          <w:rFonts w:ascii="Times New Roman" w:hAnsi="Times New Roman" w:cs="Times New Roman"/>
          <w:sz w:val="28"/>
          <w:szCs w:val="28"/>
          <w:lang w:val="en-GB"/>
        </w:rPr>
        <w:t xml:space="preserve"> Niger for</w:t>
      </w:r>
      <w:r w:rsidR="00CB7E38">
        <w:rPr>
          <w:rFonts w:ascii="Times New Roman" w:hAnsi="Times New Roman" w:cs="Times New Roman"/>
          <w:sz w:val="28"/>
          <w:szCs w:val="28"/>
          <w:lang w:val="en-GB"/>
        </w:rPr>
        <w:t xml:space="preserve"> the</w:t>
      </w:r>
      <w:r w:rsidR="005B42AA">
        <w:rPr>
          <w:rFonts w:ascii="Times New Roman" w:hAnsi="Times New Roman" w:cs="Times New Roman"/>
          <w:sz w:val="28"/>
          <w:szCs w:val="28"/>
          <w:lang w:val="en-GB"/>
        </w:rPr>
        <w:t xml:space="preserve"> ratification of Paris</w:t>
      </w:r>
      <w:r w:rsidR="00DE76EF">
        <w:rPr>
          <w:rFonts w:ascii="Times New Roman" w:hAnsi="Times New Roman" w:cs="Times New Roman"/>
          <w:sz w:val="28"/>
          <w:szCs w:val="28"/>
          <w:lang w:val="en-GB"/>
        </w:rPr>
        <w:t xml:space="preserve"> Agreement on Climate Change.</w:t>
      </w:r>
      <w:r w:rsidR="00CB7E3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689222ED" w14:textId="6CAF5944" w:rsidR="00FF03E2" w:rsidRDefault="00FF03E2" w:rsidP="00FF03E2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 adoption of Water, Hygiene and Sanitation Sector Programme 2016-2030, in line with the S</w:t>
      </w:r>
      <w:r w:rsidR="008A053D">
        <w:rPr>
          <w:rFonts w:ascii="Times New Roman" w:hAnsi="Times New Roman" w:cs="Times New Roman"/>
          <w:sz w:val="28"/>
          <w:szCs w:val="28"/>
          <w:lang w:val="en-GB"/>
        </w:rPr>
        <w:t xml:space="preserve">DGs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is praiseworthy. </w:t>
      </w:r>
    </w:p>
    <w:p w14:paraId="4A89005F" w14:textId="3A77B99C" w:rsidR="00762DDE" w:rsidRDefault="00CB7E38" w:rsidP="000A49FE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We </w:t>
      </w:r>
      <w:r w:rsidR="00902EB7">
        <w:rPr>
          <w:rFonts w:ascii="Times New Roman" w:hAnsi="Times New Roman" w:cs="Times New Roman"/>
          <w:sz w:val="28"/>
          <w:szCs w:val="28"/>
          <w:lang w:val="en-GB"/>
        </w:rPr>
        <w:t xml:space="preserve">encourage the Niger to continue effective </w:t>
      </w:r>
      <w:r w:rsidR="008A053D">
        <w:rPr>
          <w:rFonts w:ascii="Times New Roman" w:hAnsi="Times New Roman" w:cs="Times New Roman"/>
          <w:sz w:val="28"/>
          <w:szCs w:val="28"/>
          <w:lang w:val="en-GB"/>
        </w:rPr>
        <w:t>measures</w:t>
      </w:r>
      <w:r w:rsidR="00902EB7">
        <w:rPr>
          <w:rFonts w:ascii="Times New Roman" w:hAnsi="Times New Roman" w:cs="Times New Roman"/>
          <w:sz w:val="28"/>
          <w:szCs w:val="28"/>
          <w:lang w:val="en-GB"/>
        </w:rPr>
        <w:t xml:space="preserve"> to combat </w:t>
      </w:r>
      <w:r w:rsidR="008A053D">
        <w:rPr>
          <w:rFonts w:ascii="Times New Roman" w:hAnsi="Times New Roman" w:cs="Times New Roman"/>
          <w:sz w:val="28"/>
          <w:szCs w:val="28"/>
          <w:lang w:val="en-GB"/>
        </w:rPr>
        <w:t xml:space="preserve">human </w:t>
      </w:r>
      <w:r w:rsidR="00902EB7">
        <w:rPr>
          <w:rFonts w:ascii="Times New Roman" w:hAnsi="Times New Roman" w:cs="Times New Roman"/>
          <w:sz w:val="28"/>
          <w:szCs w:val="28"/>
          <w:lang w:val="en-GB"/>
        </w:rPr>
        <w:t>trafficking and gender-based violence</w:t>
      </w:r>
      <w:r w:rsidR="00E9270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762DDE" w:rsidRPr="0046574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294ADC46" w14:textId="5C937AF7" w:rsidR="00CB6816" w:rsidRDefault="00CB6816" w:rsidP="000A49FE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Nepal appreciates the implementation of National Action Plan </w:t>
      </w:r>
      <w:r w:rsidR="00AE515D">
        <w:rPr>
          <w:rFonts w:ascii="Times New Roman" w:hAnsi="Times New Roman" w:cs="Times New Roman"/>
          <w:sz w:val="28"/>
          <w:szCs w:val="28"/>
          <w:lang w:val="en-GB"/>
        </w:rPr>
        <w:t>for U</w:t>
      </w:r>
      <w:r w:rsidR="00902EB7">
        <w:rPr>
          <w:rFonts w:ascii="Times New Roman" w:hAnsi="Times New Roman" w:cs="Times New Roman"/>
          <w:sz w:val="28"/>
          <w:szCs w:val="28"/>
          <w:lang w:val="en-GB"/>
        </w:rPr>
        <w:t>N</w:t>
      </w:r>
      <w:r w:rsidR="00AE515D">
        <w:rPr>
          <w:rFonts w:ascii="Times New Roman" w:hAnsi="Times New Roman" w:cs="Times New Roman"/>
          <w:sz w:val="28"/>
          <w:szCs w:val="28"/>
          <w:lang w:val="en-GB"/>
        </w:rPr>
        <w:t xml:space="preserve"> Security Council Resolution 1325 on women, </w:t>
      </w:r>
      <w:r w:rsidR="00776501">
        <w:rPr>
          <w:rFonts w:ascii="Times New Roman" w:hAnsi="Times New Roman" w:cs="Times New Roman"/>
          <w:sz w:val="28"/>
          <w:szCs w:val="28"/>
          <w:lang w:val="en-GB"/>
        </w:rPr>
        <w:t>peace,</w:t>
      </w:r>
      <w:r w:rsidR="00AE515D">
        <w:rPr>
          <w:rFonts w:ascii="Times New Roman" w:hAnsi="Times New Roman" w:cs="Times New Roman"/>
          <w:sz w:val="28"/>
          <w:szCs w:val="28"/>
          <w:lang w:val="en-GB"/>
        </w:rPr>
        <w:t xml:space="preserve"> and security.</w:t>
      </w:r>
    </w:p>
    <w:p w14:paraId="1AC28D04" w14:textId="1AB05C30" w:rsidR="00762DDE" w:rsidRPr="00465743" w:rsidRDefault="00D62F70" w:rsidP="000A49FE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In a constructive spirit, </w:t>
      </w:r>
      <w:r w:rsidR="00F365AB" w:rsidRPr="00465743">
        <w:rPr>
          <w:rFonts w:ascii="Times New Roman" w:hAnsi="Times New Roman" w:cs="Times New Roman"/>
          <w:sz w:val="28"/>
          <w:szCs w:val="28"/>
          <w:lang w:val="en-GB"/>
        </w:rPr>
        <w:t xml:space="preserve">Nepal recommends </w:t>
      </w:r>
      <w:r w:rsidR="00D412D7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F365AB" w:rsidRPr="00465743">
        <w:rPr>
          <w:rFonts w:ascii="Times New Roman" w:hAnsi="Times New Roman" w:cs="Times New Roman"/>
          <w:sz w:val="28"/>
          <w:szCs w:val="28"/>
          <w:lang w:val="en-GB"/>
        </w:rPr>
        <w:t>N</w:t>
      </w:r>
      <w:r w:rsidR="00C23C53">
        <w:rPr>
          <w:rFonts w:ascii="Times New Roman" w:hAnsi="Times New Roman" w:cs="Times New Roman"/>
          <w:sz w:val="28"/>
          <w:szCs w:val="28"/>
          <w:lang w:val="en-GB"/>
        </w:rPr>
        <w:t>iger</w:t>
      </w:r>
      <w:r w:rsidR="00F365AB" w:rsidRPr="00465743">
        <w:rPr>
          <w:rFonts w:ascii="Times New Roman" w:hAnsi="Times New Roman" w:cs="Times New Roman"/>
          <w:sz w:val="28"/>
          <w:szCs w:val="28"/>
          <w:lang w:val="en-GB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en-GB"/>
        </w:rPr>
        <w:t>he following for their consideration</w:t>
      </w:r>
      <w:r w:rsidR="00F365AB" w:rsidRPr="00465743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14:paraId="2EA2E7FC" w14:textId="3B6ACD6F" w:rsidR="00397C19" w:rsidRDefault="00397C19" w:rsidP="000A49F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65743">
        <w:rPr>
          <w:rFonts w:ascii="Times New Roman" w:hAnsi="Times New Roman" w:cs="Times New Roman"/>
          <w:sz w:val="28"/>
          <w:szCs w:val="28"/>
          <w:lang w:val="en-GB"/>
        </w:rPr>
        <w:t>Consider r</w:t>
      </w:r>
      <w:r w:rsidR="00204C84" w:rsidRPr="00465743">
        <w:rPr>
          <w:rFonts w:ascii="Times New Roman" w:hAnsi="Times New Roman" w:cs="Times New Roman"/>
          <w:sz w:val="28"/>
          <w:szCs w:val="28"/>
          <w:lang w:val="en-GB"/>
        </w:rPr>
        <w:t>atify</w:t>
      </w:r>
      <w:r w:rsidRPr="00465743">
        <w:rPr>
          <w:rFonts w:ascii="Times New Roman" w:hAnsi="Times New Roman" w:cs="Times New Roman"/>
          <w:sz w:val="28"/>
          <w:szCs w:val="28"/>
          <w:lang w:val="en-GB"/>
        </w:rPr>
        <w:t>ing</w:t>
      </w:r>
      <w:r w:rsidR="00204C84" w:rsidRPr="00465743">
        <w:rPr>
          <w:rFonts w:ascii="Times New Roman" w:hAnsi="Times New Roman" w:cs="Times New Roman"/>
          <w:sz w:val="28"/>
          <w:szCs w:val="28"/>
          <w:lang w:val="en-GB"/>
        </w:rPr>
        <w:t xml:space="preserve"> the</w:t>
      </w:r>
      <w:r w:rsidR="00F365AB" w:rsidRPr="0046574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63858">
        <w:rPr>
          <w:rFonts w:ascii="Times New Roman" w:hAnsi="Times New Roman" w:cs="Times New Roman"/>
          <w:sz w:val="28"/>
          <w:szCs w:val="28"/>
          <w:lang w:val="en-GB"/>
        </w:rPr>
        <w:t xml:space="preserve">Second Optional Protocol to the </w:t>
      </w:r>
      <w:r w:rsidR="00902EB7">
        <w:rPr>
          <w:rFonts w:ascii="Times New Roman" w:hAnsi="Times New Roman" w:cs="Times New Roman"/>
          <w:sz w:val="28"/>
          <w:szCs w:val="28"/>
          <w:lang w:val="en-GB"/>
        </w:rPr>
        <w:t xml:space="preserve">ICCPR </w:t>
      </w:r>
      <w:r w:rsidR="00CF50B9">
        <w:rPr>
          <w:rFonts w:ascii="Times New Roman" w:hAnsi="Times New Roman" w:cs="Times New Roman"/>
          <w:sz w:val="28"/>
          <w:szCs w:val="28"/>
          <w:lang w:val="en-GB"/>
        </w:rPr>
        <w:t xml:space="preserve">aiming at </w:t>
      </w:r>
      <w:r w:rsidR="006E7169">
        <w:rPr>
          <w:rFonts w:ascii="Times New Roman" w:hAnsi="Times New Roman" w:cs="Times New Roman"/>
          <w:sz w:val="28"/>
          <w:szCs w:val="28"/>
          <w:lang w:val="en-GB"/>
        </w:rPr>
        <w:t>the aboli</w:t>
      </w:r>
      <w:r w:rsidR="008A053D">
        <w:rPr>
          <w:rFonts w:ascii="Times New Roman" w:hAnsi="Times New Roman" w:cs="Times New Roman"/>
          <w:sz w:val="28"/>
          <w:szCs w:val="28"/>
          <w:lang w:val="en-GB"/>
        </w:rPr>
        <w:t xml:space="preserve">tion </w:t>
      </w:r>
      <w:r w:rsidR="006E7169">
        <w:rPr>
          <w:rFonts w:ascii="Times New Roman" w:hAnsi="Times New Roman" w:cs="Times New Roman"/>
          <w:sz w:val="28"/>
          <w:szCs w:val="28"/>
          <w:lang w:val="en-GB"/>
        </w:rPr>
        <w:t>of death penalty.</w:t>
      </w:r>
    </w:p>
    <w:p w14:paraId="1C87094E" w14:textId="20E143A7" w:rsidR="004B476A" w:rsidRDefault="004B476A" w:rsidP="000A49F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Carry out effective measures </w:t>
      </w:r>
      <w:r w:rsidR="00902EB7">
        <w:rPr>
          <w:rFonts w:ascii="Times New Roman" w:hAnsi="Times New Roman" w:cs="Times New Roman"/>
          <w:sz w:val="28"/>
          <w:szCs w:val="28"/>
          <w:lang w:val="en-GB"/>
        </w:rPr>
        <w:t>to reduce maternal and infant mortality rates.</w:t>
      </w:r>
    </w:p>
    <w:p w14:paraId="306CA135" w14:textId="723679B3" w:rsidR="00CC4A75" w:rsidRPr="00465743" w:rsidRDefault="00CC4A75" w:rsidP="000A49FE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65743">
        <w:rPr>
          <w:rFonts w:ascii="Times New Roman" w:hAnsi="Times New Roman" w:cs="Times New Roman"/>
          <w:sz w:val="28"/>
          <w:szCs w:val="28"/>
          <w:lang w:val="en-GB"/>
        </w:rPr>
        <w:t xml:space="preserve">We wish </w:t>
      </w:r>
      <w:r w:rsidR="00BF4ABE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Pr="00465743">
        <w:rPr>
          <w:rFonts w:ascii="Times New Roman" w:hAnsi="Times New Roman" w:cs="Times New Roman"/>
          <w:sz w:val="28"/>
          <w:szCs w:val="28"/>
          <w:lang w:val="en-GB"/>
        </w:rPr>
        <w:t>N</w:t>
      </w:r>
      <w:r w:rsidR="00BF4ABE">
        <w:rPr>
          <w:rFonts w:ascii="Times New Roman" w:hAnsi="Times New Roman" w:cs="Times New Roman"/>
          <w:sz w:val="28"/>
          <w:szCs w:val="28"/>
          <w:lang w:val="en-GB"/>
        </w:rPr>
        <w:t>iger</w:t>
      </w:r>
      <w:r w:rsidRPr="0046574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46A12">
        <w:rPr>
          <w:rFonts w:ascii="Times New Roman" w:hAnsi="Times New Roman" w:cs="Times New Roman"/>
          <w:sz w:val="28"/>
          <w:szCs w:val="28"/>
          <w:lang w:val="en-GB"/>
        </w:rPr>
        <w:t xml:space="preserve">a </w:t>
      </w:r>
      <w:r w:rsidRPr="00465743">
        <w:rPr>
          <w:rFonts w:ascii="Times New Roman" w:hAnsi="Times New Roman" w:cs="Times New Roman"/>
          <w:sz w:val="28"/>
          <w:szCs w:val="28"/>
          <w:lang w:val="en-GB"/>
        </w:rPr>
        <w:t xml:space="preserve">successful </w:t>
      </w:r>
      <w:r w:rsidR="00446A12">
        <w:rPr>
          <w:rFonts w:ascii="Times New Roman" w:hAnsi="Times New Roman" w:cs="Times New Roman"/>
          <w:sz w:val="28"/>
          <w:szCs w:val="28"/>
          <w:lang w:val="en-GB"/>
        </w:rPr>
        <w:t>UPR</w:t>
      </w:r>
      <w:r w:rsidRPr="00465743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75FBBB34" w14:textId="76132ABA" w:rsidR="00465743" w:rsidRPr="00465743" w:rsidRDefault="00465743" w:rsidP="000A49FE">
      <w:pPr>
        <w:tabs>
          <w:tab w:val="left" w:pos="2920"/>
        </w:tabs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65743">
        <w:rPr>
          <w:rFonts w:ascii="Times New Roman" w:hAnsi="Times New Roman" w:cs="Times New Roman"/>
          <w:sz w:val="28"/>
          <w:szCs w:val="28"/>
          <w:lang w:val="en-GB"/>
        </w:rPr>
        <w:t>I thank you.</w:t>
      </w:r>
      <w:r w:rsidRPr="00465743">
        <w:rPr>
          <w:rFonts w:ascii="Times New Roman" w:hAnsi="Times New Roman" w:cs="Times New Roman"/>
          <w:sz w:val="28"/>
          <w:szCs w:val="28"/>
          <w:lang w:val="en-GB"/>
        </w:rPr>
        <w:tab/>
      </w:r>
    </w:p>
    <w:p w14:paraId="2D2B3B69" w14:textId="6E92E476" w:rsidR="00465743" w:rsidRPr="00465743" w:rsidRDefault="00465743" w:rsidP="000A49FE">
      <w:pPr>
        <w:tabs>
          <w:tab w:val="left" w:pos="2450"/>
        </w:tabs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65743">
        <w:rPr>
          <w:rFonts w:ascii="Times New Roman" w:hAnsi="Times New Roman" w:cs="Times New Roman"/>
          <w:sz w:val="28"/>
          <w:szCs w:val="28"/>
          <w:lang w:val="en-GB"/>
        </w:rPr>
        <w:tab/>
      </w:r>
    </w:p>
    <w:sectPr w:rsidR="00465743" w:rsidRPr="004657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224DF" w14:textId="77777777" w:rsidR="00A1529B" w:rsidRDefault="00A1529B" w:rsidP="00762DDE">
      <w:pPr>
        <w:spacing w:after="0" w:line="240" w:lineRule="auto"/>
      </w:pPr>
      <w:r>
        <w:separator/>
      </w:r>
    </w:p>
  </w:endnote>
  <w:endnote w:type="continuationSeparator" w:id="0">
    <w:p w14:paraId="3179DB98" w14:textId="77777777" w:rsidR="00A1529B" w:rsidRDefault="00A1529B" w:rsidP="0076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EE257" w14:textId="77777777" w:rsidR="00A1529B" w:rsidRDefault="00A1529B" w:rsidP="00762DDE">
      <w:pPr>
        <w:spacing w:after="0" w:line="240" w:lineRule="auto"/>
      </w:pPr>
      <w:r>
        <w:separator/>
      </w:r>
    </w:p>
  </w:footnote>
  <w:footnote w:type="continuationSeparator" w:id="0">
    <w:p w14:paraId="2200E0A4" w14:textId="77777777" w:rsidR="00A1529B" w:rsidRDefault="00A1529B" w:rsidP="00762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E7172"/>
    <w:multiLevelType w:val="hybridMultilevel"/>
    <w:tmpl w:val="E4CC273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C1B4D"/>
    <w:multiLevelType w:val="hybridMultilevel"/>
    <w:tmpl w:val="1478B488"/>
    <w:lvl w:ilvl="0" w:tplc="555406C2">
      <w:start w:val="1"/>
      <w:numFmt w:val="lowerLetter"/>
      <w:lvlText w:val="(%1)"/>
      <w:lvlJc w:val="left"/>
      <w:pPr>
        <w:ind w:left="117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84"/>
    <w:rsid w:val="000030B6"/>
    <w:rsid w:val="0000735E"/>
    <w:rsid w:val="00027E81"/>
    <w:rsid w:val="00064C70"/>
    <w:rsid w:val="00090A82"/>
    <w:rsid w:val="000A3625"/>
    <w:rsid w:val="000A49FE"/>
    <w:rsid w:val="000F361D"/>
    <w:rsid w:val="00105543"/>
    <w:rsid w:val="001A3253"/>
    <w:rsid w:val="001B2F54"/>
    <w:rsid w:val="00204C84"/>
    <w:rsid w:val="0021004B"/>
    <w:rsid w:val="0022496F"/>
    <w:rsid w:val="002771DC"/>
    <w:rsid w:val="0028349B"/>
    <w:rsid w:val="002A345C"/>
    <w:rsid w:val="002B744E"/>
    <w:rsid w:val="002C12E9"/>
    <w:rsid w:val="002F5815"/>
    <w:rsid w:val="002F648A"/>
    <w:rsid w:val="003102B2"/>
    <w:rsid w:val="00332022"/>
    <w:rsid w:val="00397C19"/>
    <w:rsid w:val="003C0732"/>
    <w:rsid w:val="0044594C"/>
    <w:rsid w:val="00446A12"/>
    <w:rsid w:val="00465743"/>
    <w:rsid w:val="00467EB1"/>
    <w:rsid w:val="00473B04"/>
    <w:rsid w:val="00492C4C"/>
    <w:rsid w:val="004B476A"/>
    <w:rsid w:val="004E30C8"/>
    <w:rsid w:val="004F37C0"/>
    <w:rsid w:val="004F75CB"/>
    <w:rsid w:val="0055101B"/>
    <w:rsid w:val="00597AC2"/>
    <w:rsid w:val="005A0C31"/>
    <w:rsid w:val="005B0148"/>
    <w:rsid w:val="005B42AA"/>
    <w:rsid w:val="005C69C9"/>
    <w:rsid w:val="005C7A06"/>
    <w:rsid w:val="005E258F"/>
    <w:rsid w:val="00600FE0"/>
    <w:rsid w:val="00626BC6"/>
    <w:rsid w:val="00634957"/>
    <w:rsid w:val="006961AF"/>
    <w:rsid w:val="006B35A2"/>
    <w:rsid w:val="006D3A5B"/>
    <w:rsid w:val="006E7169"/>
    <w:rsid w:val="007036B4"/>
    <w:rsid w:val="0071499B"/>
    <w:rsid w:val="00725D9F"/>
    <w:rsid w:val="00735072"/>
    <w:rsid w:val="00736992"/>
    <w:rsid w:val="007464C2"/>
    <w:rsid w:val="007506DA"/>
    <w:rsid w:val="00754E5E"/>
    <w:rsid w:val="00762DDE"/>
    <w:rsid w:val="00776501"/>
    <w:rsid w:val="0077721E"/>
    <w:rsid w:val="00853D19"/>
    <w:rsid w:val="00865C08"/>
    <w:rsid w:val="00877465"/>
    <w:rsid w:val="008A053D"/>
    <w:rsid w:val="008A409B"/>
    <w:rsid w:val="008C3268"/>
    <w:rsid w:val="008C6319"/>
    <w:rsid w:val="008E3A63"/>
    <w:rsid w:val="009009E7"/>
    <w:rsid w:val="00902EB7"/>
    <w:rsid w:val="009664E0"/>
    <w:rsid w:val="009C068B"/>
    <w:rsid w:val="009C112C"/>
    <w:rsid w:val="009E1757"/>
    <w:rsid w:val="00A1529B"/>
    <w:rsid w:val="00A27552"/>
    <w:rsid w:val="00A63858"/>
    <w:rsid w:val="00AC22B4"/>
    <w:rsid w:val="00AE515D"/>
    <w:rsid w:val="00B0309A"/>
    <w:rsid w:val="00B04199"/>
    <w:rsid w:val="00B76ECC"/>
    <w:rsid w:val="00BB1FED"/>
    <w:rsid w:val="00BF4ABE"/>
    <w:rsid w:val="00C03301"/>
    <w:rsid w:val="00C23C53"/>
    <w:rsid w:val="00C243FE"/>
    <w:rsid w:val="00C319D5"/>
    <w:rsid w:val="00C429F9"/>
    <w:rsid w:val="00C76896"/>
    <w:rsid w:val="00CB6816"/>
    <w:rsid w:val="00CB6B92"/>
    <w:rsid w:val="00CB7E38"/>
    <w:rsid w:val="00CC4A75"/>
    <w:rsid w:val="00CF50B9"/>
    <w:rsid w:val="00D116D0"/>
    <w:rsid w:val="00D361DB"/>
    <w:rsid w:val="00D37C41"/>
    <w:rsid w:val="00D412D7"/>
    <w:rsid w:val="00D45761"/>
    <w:rsid w:val="00D505FE"/>
    <w:rsid w:val="00D62BC2"/>
    <w:rsid w:val="00D62F70"/>
    <w:rsid w:val="00D85951"/>
    <w:rsid w:val="00DA2A1B"/>
    <w:rsid w:val="00DB7C7F"/>
    <w:rsid w:val="00DE76EF"/>
    <w:rsid w:val="00E108FF"/>
    <w:rsid w:val="00E92704"/>
    <w:rsid w:val="00E97A4D"/>
    <w:rsid w:val="00EE0CC0"/>
    <w:rsid w:val="00EF3065"/>
    <w:rsid w:val="00F023AA"/>
    <w:rsid w:val="00F365AB"/>
    <w:rsid w:val="00F51DE4"/>
    <w:rsid w:val="00F52286"/>
    <w:rsid w:val="00F61061"/>
    <w:rsid w:val="00FB75B2"/>
    <w:rsid w:val="00FC158A"/>
    <w:rsid w:val="00FE4DCF"/>
    <w:rsid w:val="00FE58D5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921A5"/>
  <w15:chartTrackingRefBased/>
  <w15:docId w15:val="{09A0F759-F00D-41FA-8B70-3EC5468D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Char">
    <w:name w:val="Endnote Text Char"/>
    <w:aliases w:val="2_G Char"/>
    <w:basedOn w:val="DefaultParagraphFont"/>
    <w:link w:val="EndnoteText"/>
    <w:semiHidden/>
    <w:locked/>
    <w:rsid w:val="00762DDE"/>
    <w:rPr>
      <w:sz w:val="18"/>
      <w:lang w:val="en-GB"/>
    </w:rPr>
  </w:style>
  <w:style w:type="paragraph" w:styleId="EndnoteText">
    <w:name w:val="endnote text"/>
    <w:aliases w:val="2_G"/>
    <w:basedOn w:val="FootnoteText"/>
    <w:link w:val="EndnoteTextChar"/>
    <w:semiHidden/>
    <w:unhideWhenUsed/>
    <w:qFormat/>
    <w:rsid w:val="00762DDE"/>
    <w:pPr>
      <w:tabs>
        <w:tab w:val="right" w:pos="1021"/>
      </w:tabs>
      <w:suppressAutoHyphens/>
      <w:spacing w:line="220" w:lineRule="exact"/>
      <w:ind w:left="1134" w:right="1134" w:hanging="1134"/>
    </w:pPr>
    <w:rPr>
      <w:sz w:val="18"/>
      <w:szCs w:val="22"/>
      <w:lang w:val="en-GB"/>
    </w:rPr>
  </w:style>
  <w:style w:type="character" w:customStyle="1" w:styleId="EndnoteTextChar1">
    <w:name w:val="Endnote Text Char1"/>
    <w:basedOn w:val="DefaultParagraphFont"/>
    <w:uiPriority w:val="99"/>
    <w:semiHidden/>
    <w:rsid w:val="00762DDE"/>
    <w:rPr>
      <w:sz w:val="20"/>
      <w:szCs w:val="20"/>
    </w:rPr>
  </w:style>
  <w:style w:type="paragraph" w:customStyle="1" w:styleId="SingleTxtG">
    <w:name w:val="_ Single Txt_G"/>
    <w:basedOn w:val="Normal"/>
    <w:qFormat/>
    <w:rsid w:val="00762DDE"/>
    <w:pPr>
      <w:suppressAutoHyphens/>
      <w:spacing w:after="120" w:line="240" w:lineRule="atLeast"/>
      <w:ind w:left="1134" w:right="1134"/>
      <w:jc w:val="both"/>
    </w:pPr>
    <w:rPr>
      <w:rFonts w:ascii="Times New Roman" w:eastAsiaTheme="minorEastAsia" w:hAnsi="Times New Roman" w:cs="Times New Roman"/>
      <w:sz w:val="20"/>
      <w:szCs w:val="20"/>
      <w:lang w:val="en-GB"/>
    </w:rPr>
  </w:style>
  <w:style w:type="character" w:styleId="EndnoteReference">
    <w:name w:val="endnote reference"/>
    <w:aliases w:val="1_G"/>
    <w:basedOn w:val="FootnoteReference"/>
    <w:semiHidden/>
    <w:unhideWhenUsed/>
    <w:qFormat/>
    <w:rsid w:val="00762DDE"/>
    <w:rPr>
      <w:rFonts w:ascii="Times New Roman" w:hAnsi="Times New Roman" w:cs="Times New Roman" w:hint="default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2D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2D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2DDE"/>
    <w:rPr>
      <w:vertAlign w:val="superscript"/>
    </w:rPr>
  </w:style>
  <w:style w:type="paragraph" w:styleId="ListParagraph">
    <w:name w:val="List Paragraph"/>
    <w:basedOn w:val="Normal"/>
    <w:uiPriority w:val="34"/>
    <w:qFormat/>
    <w:rsid w:val="00F36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8B479D-6D58-4994-A9B8-0388B1E9D220}"/>
</file>

<file path=customXml/itemProps2.xml><?xml version="1.0" encoding="utf-8"?>
<ds:datastoreItem xmlns:ds="http://schemas.openxmlformats.org/officeDocument/2006/customXml" ds:itemID="{98620E65-8637-4CB9-8C5D-F548E7433B34}"/>
</file>

<file path=customXml/itemProps3.xml><?xml version="1.0" encoding="utf-8"?>
<ds:datastoreItem xmlns:ds="http://schemas.openxmlformats.org/officeDocument/2006/customXml" ds:itemID="{DA6AC3AE-BADB-4ECE-B8E7-A3FCE6334B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Chandika Pokhrel</dc:creator>
  <cp:keywords/>
  <dc:description/>
  <cp:lastModifiedBy>Uttam Shahi</cp:lastModifiedBy>
  <cp:revision>106</cp:revision>
  <dcterms:created xsi:type="dcterms:W3CDTF">2021-01-12T09:59:00Z</dcterms:created>
  <dcterms:modified xsi:type="dcterms:W3CDTF">2021-04-29T13:31:00Z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