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D07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57D896" wp14:editId="721CB26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693A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211984F" w14:textId="0796E7D1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380CD80E" w14:textId="04294F12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CF058F">
        <w:rPr>
          <w:rFonts w:ascii="Times New Roman" w:hAnsi="Times New Roman" w:cs="Times New Roman"/>
          <w:b/>
          <w:bCs/>
          <w:sz w:val="28"/>
          <w:szCs w:val="28"/>
        </w:rPr>
        <w:t>Seychelles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58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FC972A4" w14:textId="344C35F4" w:rsidR="00C06FFF" w:rsidRPr="0043106C" w:rsidRDefault="00C06FFF" w:rsidP="00CF058F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Time:  1</w:t>
      </w:r>
      <w:r w:rsidR="00CF058F">
        <w:rPr>
          <w:rFonts w:ascii="Times New Roman" w:hAnsi="Times New Roman" w:cs="Times New Roman"/>
          <w:sz w:val="28"/>
          <w:szCs w:val="28"/>
        </w:rPr>
        <w:t xml:space="preserve"> M</w:t>
      </w:r>
      <w:r w:rsidRPr="0043106C">
        <w:rPr>
          <w:rFonts w:ascii="Times New Roman" w:hAnsi="Times New Roman" w:cs="Times New Roman"/>
          <w:sz w:val="28"/>
          <w:szCs w:val="28"/>
        </w:rPr>
        <w:t xml:space="preserve">in </w:t>
      </w:r>
      <w:r w:rsidR="00CF058F">
        <w:rPr>
          <w:rFonts w:ascii="Times New Roman" w:hAnsi="Times New Roman" w:cs="Times New Roman"/>
          <w:sz w:val="28"/>
          <w:szCs w:val="28"/>
        </w:rPr>
        <w:t>20 Sec</w:t>
      </w:r>
    </w:p>
    <w:p w14:paraId="051214B3" w14:textId="5F4E76D8" w:rsidR="00C06FFF" w:rsidRPr="00A47566" w:rsidRDefault="00C06FFF" w:rsidP="00A475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Words: </w:t>
      </w:r>
      <w:r w:rsidR="00A47566">
        <w:rPr>
          <w:rFonts w:ascii="Times New Roman" w:hAnsi="Times New Roman" w:cs="Times New Roman"/>
          <w:sz w:val="28"/>
          <w:szCs w:val="28"/>
        </w:rPr>
        <w:t>1</w:t>
      </w:r>
      <w:r w:rsidR="00F86132">
        <w:rPr>
          <w:rFonts w:ascii="Times New Roman" w:hAnsi="Times New Roman" w:cs="Times New Roman"/>
          <w:sz w:val="28"/>
          <w:szCs w:val="28"/>
        </w:rPr>
        <w:t>53</w:t>
      </w:r>
    </w:p>
    <w:p w14:paraId="21B0BF1E" w14:textId="77777777" w:rsidR="00C06FFF" w:rsidRPr="0043106C" w:rsidRDefault="00C06FFF" w:rsidP="00C06FF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14A09C3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4E9C7" w14:textId="4242520C" w:rsidR="00C06FFF" w:rsidRPr="0043106C" w:rsidRDefault="00C06FFF" w:rsidP="009E2C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CF058F">
        <w:rPr>
          <w:rFonts w:ascii="Times New Roman" w:hAnsi="Times New Roman" w:cs="Times New Roman"/>
          <w:sz w:val="28"/>
          <w:szCs w:val="28"/>
        </w:rPr>
        <w:t xml:space="preserve">Seychelles </w:t>
      </w:r>
      <w:r w:rsidRPr="0043106C">
        <w:rPr>
          <w:rFonts w:ascii="Times New Roman" w:hAnsi="Times New Roman" w:cs="Times New Roman"/>
          <w:sz w:val="28"/>
          <w:szCs w:val="28"/>
        </w:rPr>
        <w:t>to the third cycle of UPR</w:t>
      </w:r>
      <w:r w:rsidR="00F86132">
        <w:rPr>
          <w:rFonts w:ascii="Times New Roman" w:hAnsi="Times New Roman" w:cs="Times New Roman"/>
          <w:sz w:val="28"/>
          <w:szCs w:val="28"/>
        </w:rPr>
        <w:t>.</w:t>
      </w:r>
    </w:p>
    <w:p w14:paraId="3C5092DC" w14:textId="65958AAF" w:rsidR="00FB7C2B" w:rsidRDefault="00FB7C2B" w:rsidP="009E2C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the adoption of human rights commission Act 2018.</w:t>
      </w:r>
    </w:p>
    <w:p w14:paraId="50787275" w14:textId="7E8D5D3C" w:rsidR="00BC3C03" w:rsidRDefault="005C224C" w:rsidP="009E2C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note of the continued judiciary reform process adopted by Seychelles including the </w:t>
      </w:r>
      <w:r w:rsidR="00230DCF">
        <w:rPr>
          <w:rFonts w:ascii="Times New Roman" w:hAnsi="Times New Roman" w:cs="Times New Roman"/>
          <w:sz w:val="28"/>
          <w:szCs w:val="28"/>
        </w:rPr>
        <w:t>‘Vision 2025’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44A30" w14:textId="70584AF2" w:rsidR="00BC3C03" w:rsidRDefault="00230DCF" w:rsidP="009E2C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Children (Amendment) Act 2020 </w:t>
      </w:r>
      <w:r w:rsidR="00FB7C2B">
        <w:rPr>
          <w:rFonts w:ascii="Times New Roman" w:hAnsi="Times New Roman" w:cs="Times New Roman"/>
          <w:sz w:val="28"/>
          <w:szCs w:val="28"/>
        </w:rPr>
        <w:t>prohibiting</w:t>
      </w:r>
      <w:r>
        <w:rPr>
          <w:rFonts w:ascii="Times New Roman" w:hAnsi="Times New Roman" w:cs="Times New Roman"/>
          <w:sz w:val="28"/>
          <w:szCs w:val="28"/>
        </w:rPr>
        <w:t xml:space="preserve"> all forms of corporal punishment of children</w:t>
      </w:r>
      <w:r w:rsidR="00FB7C2B">
        <w:rPr>
          <w:rFonts w:ascii="Times New Roman" w:hAnsi="Times New Roman" w:cs="Times New Roman"/>
          <w:sz w:val="28"/>
          <w:szCs w:val="28"/>
        </w:rPr>
        <w:t xml:space="preserve"> as well as measures to integrate the children with disabilities under the special education </w:t>
      </w:r>
      <w:proofErr w:type="spellStart"/>
      <w:r w:rsidR="00FB7C2B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FB7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C2B"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C2B">
        <w:rPr>
          <w:rFonts w:ascii="Times New Roman" w:hAnsi="Times New Roman" w:cs="Times New Roman"/>
          <w:sz w:val="28"/>
          <w:szCs w:val="28"/>
        </w:rPr>
        <w:t>commendable.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2CD0A" w14:textId="1D9BF726" w:rsidR="00CF4765" w:rsidRDefault="009E2C60" w:rsidP="009E2C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Similarly, t</w:t>
      </w:r>
      <w:r w:rsidR="00230DCF">
        <w:rPr>
          <w:rFonts w:ascii="Times New Roman" w:hAnsi="Times New Roman" w:cs="Times New Roman"/>
          <w:sz w:val="28"/>
          <w:szCs w:val="28"/>
        </w:rPr>
        <w:t xml:space="preserve">he </w:t>
      </w:r>
      <w:r w:rsidR="005C224C">
        <w:rPr>
          <w:rFonts w:ascii="Times New Roman" w:hAnsi="Times New Roman" w:cs="Times New Roman"/>
          <w:sz w:val="28"/>
          <w:szCs w:val="28"/>
        </w:rPr>
        <w:t xml:space="preserve">adoption of </w:t>
      </w:r>
      <w:r w:rsidR="00230DCF">
        <w:rPr>
          <w:rFonts w:ascii="Times New Roman" w:hAnsi="Times New Roman" w:cs="Times New Roman"/>
          <w:sz w:val="28"/>
          <w:szCs w:val="28"/>
        </w:rPr>
        <w:t>National Action Plan against human trafficking 2019-2021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230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DCF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230DCF">
        <w:rPr>
          <w:rFonts w:ascii="Times New Roman" w:hAnsi="Times New Roman" w:cs="Times New Roman"/>
          <w:sz w:val="28"/>
          <w:szCs w:val="28"/>
        </w:rPr>
        <w:t xml:space="preserve"> Migration Policy 2019</w:t>
      </w:r>
      <w:r w:rsidR="005C224C">
        <w:rPr>
          <w:rFonts w:ascii="Times New Roman" w:hAnsi="Times New Roman" w:cs="Times New Roman"/>
          <w:sz w:val="28"/>
          <w:szCs w:val="28"/>
        </w:rPr>
        <w:t xml:space="preserve"> are notable measures</w:t>
      </w:r>
      <w:r w:rsidR="00F86132">
        <w:rPr>
          <w:rFonts w:ascii="Times New Roman" w:hAnsi="Times New Roman" w:cs="Times New Roman"/>
          <w:sz w:val="28"/>
          <w:szCs w:val="28"/>
        </w:rPr>
        <w:t xml:space="preserve"> </w:t>
      </w:r>
      <w:r w:rsidR="005C224C">
        <w:rPr>
          <w:rFonts w:ascii="Times New Roman" w:hAnsi="Times New Roman" w:cs="Times New Roman"/>
          <w:sz w:val="28"/>
          <w:szCs w:val="28"/>
        </w:rPr>
        <w:t xml:space="preserve">to </w:t>
      </w:r>
      <w:r w:rsidR="00230DCF">
        <w:rPr>
          <w:rFonts w:ascii="Times New Roman" w:hAnsi="Times New Roman" w:cs="Times New Roman"/>
          <w:sz w:val="28"/>
          <w:szCs w:val="28"/>
        </w:rPr>
        <w:t>prevent</w:t>
      </w:r>
      <w:r w:rsidR="00F86132">
        <w:rPr>
          <w:rFonts w:ascii="Times New Roman" w:hAnsi="Times New Roman" w:cs="Times New Roman"/>
          <w:sz w:val="28"/>
          <w:szCs w:val="28"/>
        </w:rPr>
        <w:t xml:space="preserve"> human </w:t>
      </w:r>
      <w:r w:rsidR="00230DCF">
        <w:rPr>
          <w:rFonts w:ascii="Times New Roman" w:hAnsi="Times New Roman" w:cs="Times New Roman"/>
          <w:sz w:val="28"/>
          <w:szCs w:val="28"/>
        </w:rPr>
        <w:t>trafficking</w:t>
      </w:r>
      <w:r w:rsidR="005C224C">
        <w:rPr>
          <w:rFonts w:ascii="Times New Roman" w:hAnsi="Times New Roman" w:cs="Times New Roman"/>
          <w:sz w:val="28"/>
          <w:szCs w:val="28"/>
        </w:rPr>
        <w:t xml:space="preserve"> and to promote</w:t>
      </w:r>
      <w:r w:rsidR="00230DCF">
        <w:rPr>
          <w:rFonts w:ascii="Times New Roman" w:hAnsi="Times New Roman" w:cs="Times New Roman"/>
          <w:sz w:val="28"/>
          <w:szCs w:val="28"/>
        </w:rPr>
        <w:t xml:space="preserve"> fair and effective recruitment practices</w:t>
      </w:r>
      <w:r w:rsidR="005C224C">
        <w:rPr>
          <w:rFonts w:ascii="Times New Roman" w:hAnsi="Times New Roman" w:cs="Times New Roman"/>
          <w:sz w:val="28"/>
          <w:szCs w:val="28"/>
        </w:rPr>
        <w:t>.</w:t>
      </w:r>
    </w:p>
    <w:p w14:paraId="07528785" w14:textId="4EBBA392" w:rsidR="00C06FFF" w:rsidRPr="0043106C" w:rsidRDefault="00A47566" w:rsidP="009E2C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</w:t>
      </w:r>
      <w:r w:rsidR="006F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recommends t</w:t>
      </w:r>
      <w:r w:rsidR="005C224C">
        <w:rPr>
          <w:rFonts w:ascii="Times New Roman" w:hAnsi="Times New Roman" w:cs="Times New Roman"/>
          <w:sz w:val="28"/>
          <w:szCs w:val="28"/>
        </w:rPr>
        <w:t xml:space="preserve">he </w:t>
      </w:r>
      <w:r w:rsidR="006F5065">
        <w:rPr>
          <w:rFonts w:ascii="Times New Roman" w:hAnsi="Times New Roman" w:cs="Times New Roman"/>
          <w:sz w:val="28"/>
          <w:szCs w:val="28"/>
        </w:rPr>
        <w:t>following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065">
        <w:rPr>
          <w:rFonts w:ascii="Times New Roman" w:hAnsi="Times New Roman" w:cs="Times New Roman"/>
          <w:sz w:val="28"/>
          <w:szCs w:val="28"/>
        </w:rPr>
        <w:t xml:space="preserve">to Seychelles </w:t>
      </w:r>
      <w:r w:rsidR="00C06FFF" w:rsidRPr="0043106C">
        <w:rPr>
          <w:rFonts w:ascii="Times New Roman" w:hAnsi="Times New Roman" w:cs="Times New Roman"/>
          <w:sz w:val="28"/>
          <w:szCs w:val="28"/>
        </w:rPr>
        <w:t>for their consideration:</w:t>
      </w:r>
    </w:p>
    <w:p w14:paraId="34545A11" w14:textId="63E6C75A" w:rsidR="00C06FFF" w:rsidRDefault="005C224C" w:rsidP="00C06FF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06FFF" w:rsidRPr="0043106C">
        <w:rPr>
          <w:rFonts w:ascii="Times New Roman" w:hAnsi="Times New Roman" w:cs="Times New Roman"/>
          <w:sz w:val="28"/>
          <w:szCs w:val="28"/>
        </w:rPr>
        <w:t>ontinue</w:t>
      </w:r>
      <w:r w:rsidR="00BD2D1A">
        <w:rPr>
          <w:rFonts w:ascii="Times New Roman" w:hAnsi="Times New Roman" w:cs="Times New Roman"/>
          <w:sz w:val="28"/>
          <w:szCs w:val="28"/>
        </w:rPr>
        <w:t xml:space="preserve"> </w:t>
      </w:r>
      <w:r w:rsidR="006F5065">
        <w:rPr>
          <w:rFonts w:ascii="Times New Roman" w:hAnsi="Times New Roman" w:cs="Times New Roman"/>
          <w:sz w:val="28"/>
          <w:szCs w:val="28"/>
        </w:rPr>
        <w:t xml:space="preserve">its efforts to </w:t>
      </w:r>
      <w:r w:rsidR="00757D62">
        <w:rPr>
          <w:rFonts w:ascii="Times New Roman" w:hAnsi="Times New Roman" w:cs="Times New Roman"/>
          <w:sz w:val="28"/>
          <w:szCs w:val="28"/>
        </w:rPr>
        <w:t>increase the representation of women in the decision- making level in the political and public life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7AA462" w14:textId="117A7B26" w:rsidR="00757D62" w:rsidRDefault="00757D62" w:rsidP="00C06FF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measures to </w:t>
      </w:r>
      <w:r w:rsidR="00A47566">
        <w:rPr>
          <w:rFonts w:ascii="Times New Roman" w:hAnsi="Times New Roman" w:cs="Times New Roman"/>
          <w:sz w:val="28"/>
          <w:szCs w:val="28"/>
        </w:rPr>
        <w:t xml:space="preserve">prevent </w:t>
      </w:r>
      <w:r>
        <w:rPr>
          <w:rFonts w:ascii="Times New Roman" w:hAnsi="Times New Roman" w:cs="Times New Roman"/>
          <w:sz w:val="28"/>
          <w:szCs w:val="28"/>
        </w:rPr>
        <w:t xml:space="preserve">trafficking in persons and </w:t>
      </w:r>
      <w:r w:rsidR="00A47566">
        <w:rPr>
          <w:rFonts w:ascii="Times New Roman" w:hAnsi="Times New Roman" w:cs="Times New Roman"/>
          <w:sz w:val="28"/>
          <w:szCs w:val="28"/>
        </w:rPr>
        <w:t>sexual exploitation.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5C1FF" w14:textId="27F05471" w:rsidR="00230DCF" w:rsidRDefault="00230DC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a successful review process of Seychelles. </w:t>
      </w:r>
    </w:p>
    <w:p w14:paraId="38BBA28D" w14:textId="1BD5B176" w:rsidR="00C06FFF" w:rsidRPr="0043106C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Thank you.</w:t>
      </w:r>
    </w:p>
    <w:p w14:paraId="34090FB7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4"/>
    <w:rsid w:val="000809EA"/>
    <w:rsid w:val="000E1CD4"/>
    <w:rsid w:val="00103577"/>
    <w:rsid w:val="001C6CF8"/>
    <w:rsid w:val="001D6607"/>
    <w:rsid w:val="001F0C88"/>
    <w:rsid w:val="001F12D1"/>
    <w:rsid w:val="0023064A"/>
    <w:rsid w:val="00230DCF"/>
    <w:rsid w:val="00257C41"/>
    <w:rsid w:val="002757BD"/>
    <w:rsid w:val="00286540"/>
    <w:rsid w:val="003258B2"/>
    <w:rsid w:val="00353551"/>
    <w:rsid w:val="003A5D8B"/>
    <w:rsid w:val="003D074D"/>
    <w:rsid w:val="003E7DD4"/>
    <w:rsid w:val="00400DFE"/>
    <w:rsid w:val="004301C7"/>
    <w:rsid w:val="004A05EA"/>
    <w:rsid w:val="004C6C0B"/>
    <w:rsid w:val="004E6D3C"/>
    <w:rsid w:val="00554893"/>
    <w:rsid w:val="005C224C"/>
    <w:rsid w:val="00647E12"/>
    <w:rsid w:val="00657D00"/>
    <w:rsid w:val="006F5065"/>
    <w:rsid w:val="00730BD2"/>
    <w:rsid w:val="00757D62"/>
    <w:rsid w:val="00776B32"/>
    <w:rsid w:val="007A29EE"/>
    <w:rsid w:val="007D7691"/>
    <w:rsid w:val="0085061B"/>
    <w:rsid w:val="00896D81"/>
    <w:rsid w:val="008C1208"/>
    <w:rsid w:val="008E6F35"/>
    <w:rsid w:val="00992973"/>
    <w:rsid w:val="00992D09"/>
    <w:rsid w:val="009A706E"/>
    <w:rsid w:val="009C3FE3"/>
    <w:rsid w:val="009C77A9"/>
    <w:rsid w:val="009E2C60"/>
    <w:rsid w:val="009F5F45"/>
    <w:rsid w:val="00A06EDB"/>
    <w:rsid w:val="00A47566"/>
    <w:rsid w:val="00AB2D14"/>
    <w:rsid w:val="00B475E9"/>
    <w:rsid w:val="00BC3C03"/>
    <w:rsid w:val="00BD2D1A"/>
    <w:rsid w:val="00C044A9"/>
    <w:rsid w:val="00C06FFF"/>
    <w:rsid w:val="00C41750"/>
    <w:rsid w:val="00C82BC3"/>
    <w:rsid w:val="00CA0E64"/>
    <w:rsid w:val="00CE1D76"/>
    <w:rsid w:val="00CF058F"/>
    <w:rsid w:val="00CF4765"/>
    <w:rsid w:val="00D505B7"/>
    <w:rsid w:val="00D57E13"/>
    <w:rsid w:val="00D73537"/>
    <w:rsid w:val="00D87A32"/>
    <w:rsid w:val="00E42CB7"/>
    <w:rsid w:val="00E45502"/>
    <w:rsid w:val="00F2488E"/>
    <w:rsid w:val="00F32E59"/>
    <w:rsid w:val="00F86132"/>
    <w:rsid w:val="00F87DA7"/>
    <w:rsid w:val="00F95E9F"/>
    <w:rsid w:val="00FB7C2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22AC"/>
  <w15:chartTrackingRefBased/>
  <w15:docId w15:val="{8FD8D03D-9D0F-4745-AD93-34F358C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ADBFB-5A30-4E86-8DED-9F76307205CE}"/>
</file>

<file path=customXml/itemProps2.xml><?xml version="1.0" encoding="utf-8"?>
<ds:datastoreItem xmlns:ds="http://schemas.openxmlformats.org/officeDocument/2006/customXml" ds:itemID="{9A027AA6-3B32-4DF5-85A4-9323AC17368C}"/>
</file>

<file path=customXml/itemProps3.xml><?xml version="1.0" encoding="utf-8"?>
<ds:datastoreItem xmlns:ds="http://schemas.openxmlformats.org/officeDocument/2006/customXml" ds:itemID="{58F764C0-615C-49DB-965A-A0CED68B1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Mission Nepal</cp:lastModifiedBy>
  <cp:revision>2</cp:revision>
  <dcterms:created xsi:type="dcterms:W3CDTF">2021-05-10T08:25:00Z</dcterms:created>
  <dcterms:modified xsi:type="dcterms:W3CDTF">2021-05-10T08:25:00Z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