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F654" w14:textId="77777777" w:rsidR="008242AD" w:rsidRPr="008242AD" w:rsidRDefault="008242AD" w:rsidP="008242AD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  <w:r w:rsidRPr="008242AD">
        <w:rPr>
          <w:rFonts w:eastAsiaTheme="minorEastAs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12F0499" wp14:editId="63D0429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9B999" w14:textId="77777777" w:rsidR="008242AD" w:rsidRPr="008242AD" w:rsidRDefault="008242AD" w:rsidP="008242AD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16820E8E" w14:textId="77777777" w:rsidR="008242AD" w:rsidRPr="008242AD" w:rsidRDefault="008242AD" w:rsidP="008242AD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16752DB0" w14:textId="77777777" w:rsidR="008242AD" w:rsidRPr="008242AD" w:rsidRDefault="008242AD" w:rsidP="008242AD">
      <w:pPr>
        <w:spacing w:after="0" w:line="240" w:lineRule="auto"/>
        <w:ind w:right="6204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28667315" w14:textId="77777777" w:rsidR="008242AD" w:rsidRPr="008242AD" w:rsidRDefault="008242AD" w:rsidP="008242A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7D59C4AB" w14:textId="77777777" w:rsidR="008242AD" w:rsidRPr="008242AD" w:rsidRDefault="008242AD" w:rsidP="008242A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77DABE5E" w14:textId="77777777" w:rsidR="008242AD" w:rsidRPr="008242AD" w:rsidRDefault="008242AD" w:rsidP="008242A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1DC60BDE" w14:textId="77777777" w:rsidR="008242AD" w:rsidRPr="008242AD" w:rsidRDefault="008242AD" w:rsidP="008242A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51C216E5" w14:textId="77777777" w:rsidR="008242AD" w:rsidRPr="008242AD" w:rsidRDefault="008242AD" w:rsidP="008242A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1DF52177" w14:textId="77777777" w:rsidR="008242AD" w:rsidRPr="008242AD" w:rsidRDefault="008242AD" w:rsidP="008242A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8242AD">
        <w:rPr>
          <w:rFonts w:ascii="Arial" w:eastAsiaTheme="minorEastAsia" w:hAnsi="Arial" w:cs="Arial"/>
          <w:sz w:val="14"/>
          <w:szCs w:val="14"/>
          <w:lang w:eastAsia="en-GB"/>
        </w:rPr>
        <w:t>Permanent Mission</w:t>
      </w:r>
    </w:p>
    <w:p w14:paraId="601196A3" w14:textId="77777777" w:rsidR="008242AD" w:rsidRPr="008242AD" w:rsidRDefault="008242AD" w:rsidP="008242A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8242AD">
        <w:rPr>
          <w:rFonts w:ascii="Arial" w:eastAsiaTheme="minorEastAsia" w:hAnsi="Arial" w:cs="Arial"/>
          <w:sz w:val="14"/>
          <w:szCs w:val="14"/>
          <w:lang w:eastAsia="en-GB"/>
        </w:rPr>
        <w:t>of the Republic of Indonesia to the UN, WTO,</w:t>
      </w:r>
    </w:p>
    <w:p w14:paraId="1DCCE533" w14:textId="77777777" w:rsidR="008242AD" w:rsidRPr="008242AD" w:rsidRDefault="008242AD" w:rsidP="008242A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8242AD">
        <w:rPr>
          <w:rFonts w:ascii="Arial" w:eastAsiaTheme="minorEastAsia" w:hAnsi="Arial" w:cs="Arial"/>
          <w:sz w:val="14"/>
          <w:szCs w:val="14"/>
          <w:lang w:eastAsia="en-GB"/>
        </w:rPr>
        <w:t>and Other International Organizations</w:t>
      </w:r>
    </w:p>
    <w:p w14:paraId="5881A447" w14:textId="77777777" w:rsidR="008242AD" w:rsidRPr="008242AD" w:rsidRDefault="008242AD" w:rsidP="008242A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8242AD">
        <w:rPr>
          <w:rFonts w:ascii="Arial" w:eastAsiaTheme="minorEastAsia" w:hAnsi="Arial" w:cs="Arial"/>
          <w:sz w:val="14"/>
          <w:szCs w:val="14"/>
          <w:lang w:eastAsia="en-GB"/>
        </w:rPr>
        <w:t>in Geneva</w:t>
      </w:r>
    </w:p>
    <w:p w14:paraId="00880DF7" w14:textId="77777777" w:rsidR="008242AD" w:rsidRPr="008242AD" w:rsidRDefault="008242AD" w:rsidP="008242AD">
      <w:pPr>
        <w:spacing w:after="0" w:line="276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14:paraId="7E8C6BDB" w14:textId="77777777" w:rsidR="008242AD" w:rsidRPr="008242AD" w:rsidRDefault="008242AD" w:rsidP="008242AD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  <w:r w:rsidRPr="008242AD">
        <w:rPr>
          <w:rFonts w:ascii="Arial" w:eastAsia="Calibri" w:hAnsi="Arial" w:cs="Arial"/>
          <w:b/>
          <w:bCs/>
          <w:sz w:val="26"/>
          <w:szCs w:val="26"/>
        </w:rPr>
        <w:t>STATEMENT BY THE DELEGATION OF THE REPUBLIC OF INDONESIA</w:t>
      </w:r>
    </w:p>
    <w:p w14:paraId="6C12BA6D" w14:textId="77777777" w:rsidR="008242AD" w:rsidRPr="008242AD" w:rsidRDefault="008242AD" w:rsidP="008242AD">
      <w:pPr>
        <w:spacing w:after="0" w:line="276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8242AD">
        <w:rPr>
          <w:rFonts w:ascii="Arial" w:eastAsia="Calibri" w:hAnsi="Arial" w:cs="Arial"/>
          <w:b/>
          <w:bCs/>
          <w:sz w:val="26"/>
          <w:szCs w:val="26"/>
          <w:lang w:val="en-US"/>
        </w:rPr>
        <w:t xml:space="preserve">AT THE </w:t>
      </w:r>
      <w:r w:rsidRPr="008242AD">
        <w:rPr>
          <w:rFonts w:ascii="Arial" w:eastAsia="Calibri" w:hAnsi="Arial" w:cs="Arial"/>
          <w:b/>
          <w:bCs/>
          <w:sz w:val="26"/>
          <w:szCs w:val="26"/>
        </w:rPr>
        <w:t>38</w:t>
      </w:r>
      <w:r w:rsidRPr="008242AD">
        <w:rPr>
          <w:rFonts w:ascii="Arial" w:eastAsia="Calibri" w:hAnsi="Arial" w:cs="Arial"/>
          <w:b/>
          <w:bCs/>
          <w:sz w:val="26"/>
          <w:szCs w:val="26"/>
          <w:vertAlign w:val="superscript"/>
        </w:rPr>
        <w:t>th</w:t>
      </w:r>
      <w:r w:rsidRPr="008242AD">
        <w:rPr>
          <w:rFonts w:ascii="Arial" w:eastAsia="Calibri" w:hAnsi="Arial" w:cs="Arial"/>
          <w:b/>
          <w:bCs/>
          <w:sz w:val="26"/>
          <w:szCs w:val="26"/>
        </w:rPr>
        <w:t xml:space="preserve"> SESSION OF THE UPR WORKING GROUP</w:t>
      </w:r>
    </w:p>
    <w:p w14:paraId="2586D55F" w14:textId="2B242620" w:rsidR="008242AD" w:rsidRPr="008242AD" w:rsidRDefault="008242AD" w:rsidP="008242AD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8242AD">
        <w:rPr>
          <w:rFonts w:ascii="Arial" w:eastAsia="Calibri" w:hAnsi="Arial" w:cs="Arial"/>
          <w:b/>
          <w:sz w:val="26"/>
          <w:szCs w:val="26"/>
          <w:lang w:val="en-US"/>
        </w:rPr>
        <w:t>CONSIDERATION OF THE UPR REPORT OF</w:t>
      </w:r>
      <w:r w:rsidRPr="008242AD">
        <w:rPr>
          <w:rFonts w:ascii="Arial" w:eastAsia="Calibri" w:hAnsi="Arial" w:cs="Arial"/>
          <w:b/>
          <w:sz w:val="26"/>
          <w:szCs w:val="26"/>
          <w:lang w:val="id-ID"/>
        </w:rPr>
        <w:t xml:space="preserve"> </w:t>
      </w:r>
      <w:r>
        <w:rPr>
          <w:rFonts w:ascii="Arial" w:eastAsia="Calibri" w:hAnsi="Arial" w:cs="Arial"/>
          <w:b/>
          <w:sz w:val="26"/>
          <w:szCs w:val="26"/>
        </w:rPr>
        <w:t xml:space="preserve">ESTONIA </w:t>
      </w:r>
    </w:p>
    <w:p w14:paraId="2DF9DAE7" w14:textId="12141E69" w:rsidR="0084355E" w:rsidRPr="00A61048" w:rsidRDefault="008242AD" w:rsidP="00A61048">
      <w:pPr>
        <w:spacing w:after="0" w:line="276" w:lineRule="auto"/>
        <w:jc w:val="center"/>
        <w:rPr>
          <w:rFonts w:ascii="Arial" w:eastAsia="Calibri" w:hAnsi="Arial" w:cs="Arial"/>
          <w:bCs/>
          <w:sz w:val="26"/>
          <w:szCs w:val="26"/>
        </w:rPr>
      </w:pPr>
      <w:r w:rsidRPr="008242AD">
        <w:rPr>
          <w:rFonts w:ascii="Arial" w:eastAsia="Calibri" w:hAnsi="Arial" w:cs="Arial"/>
          <w:bCs/>
          <w:sz w:val="26"/>
          <w:szCs w:val="26"/>
        </w:rPr>
        <w:t xml:space="preserve">Geneva, </w:t>
      </w:r>
      <w:r w:rsidR="0024494B">
        <w:rPr>
          <w:rFonts w:ascii="Arial" w:eastAsia="Calibri" w:hAnsi="Arial" w:cs="Arial"/>
          <w:bCs/>
          <w:sz w:val="26"/>
          <w:szCs w:val="26"/>
        </w:rPr>
        <w:t>4</w:t>
      </w:r>
      <w:r w:rsidRPr="008242AD">
        <w:rPr>
          <w:rFonts w:ascii="Arial" w:eastAsia="Calibri" w:hAnsi="Arial" w:cs="Arial"/>
          <w:bCs/>
          <w:sz w:val="26"/>
          <w:szCs w:val="26"/>
        </w:rPr>
        <w:t xml:space="preserve"> May 2021</w:t>
      </w:r>
    </w:p>
    <w:p w14:paraId="0508AC04" w14:textId="3C2C5462" w:rsidR="007F2DC5" w:rsidRPr="003C708B" w:rsidRDefault="007F2DC5" w:rsidP="002449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3C708B">
        <w:rPr>
          <w:rFonts w:ascii="Arial" w:hAnsi="Arial" w:cs="Arial"/>
          <w:color w:val="222222"/>
          <w:sz w:val="26"/>
          <w:szCs w:val="26"/>
        </w:rPr>
        <w:t>Thank you</w:t>
      </w:r>
      <w:r w:rsidR="0017228A">
        <w:rPr>
          <w:rFonts w:ascii="Arial" w:hAnsi="Arial" w:cs="Arial"/>
          <w:color w:val="222222"/>
          <w:sz w:val="26"/>
          <w:szCs w:val="26"/>
        </w:rPr>
        <w:t xml:space="preserve">, </w:t>
      </w:r>
      <w:r w:rsidRPr="003C708B">
        <w:rPr>
          <w:rFonts w:ascii="Arial" w:hAnsi="Arial" w:cs="Arial"/>
          <w:color w:val="222222"/>
          <w:sz w:val="26"/>
          <w:szCs w:val="26"/>
        </w:rPr>
        <w:t>President,</w:t>
      </w:r>
    </w:p>
    <w:p w14:paraId="0508AC05" w14:textId="77777777" w:rsidR="007F2DC5" w:rsidRPr="003C708B" w:rsidRDefault="007F2DC5" w:rsidP="002449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14:paraId="406C361D" w14:textId="77777777" w:rsidR="00382B32" w:rsidRDefault="007F2DC5" w:rsidP="002449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3C708B">
        <w:rPr>
          <w:rFonts w:ascii="Arial" w:hAnsi="Arial" w:cs="Arial"/>
          <w:color w:val="222222"/>
          <w:sz w:val="26"/>
          <w:szCs w:val="26"/>
        </w:rPr>
        <w:t>My Delegation welcome the Delegation of Estonia</w:t>
      </w:r>
      <w:r w:rsidR="00382B32">
        <w:rPr>
          <w:rFonts w:ascii="Arial" w:hAnsi="Arial" w:cs="Arial"/>
          <w:color w:val="222222"/>
          <w:sz w:val="26"/>
          <w:szCs w:val="26"/>
        </w:rPr>
        <w:t>.</w:t>
      </w:r>
    </w:p>
    <w:p w14:paraId="2EE12EE9" w14:textId="77777777" w:rsidR="00382B32" w:rsidRDefault="00382B32" w:rsidP="002449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14:paraId="2D3FA1C0" w14:textId="78A52D8E" w:rsidR="00A579E8" w:rsidRDefault="00382B32" w:rsidP="002449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We</w:t>
      </w:r>
      <w:r w:rsidR="007F2DC5" w:rsidRPr="003C708B">
        <w:rPr>
          <w:rFonts w:ascii="Arial" w:hAnsi="Arial" w:cs="Arial"/>
          <w:color w:val="222222"/>
          <w:sz w:val="26"/>
          <w:szCs w:val="26"/>
        </w:rPr>
        <w:t xml:space="preserve"> appreciate the presen</w:t>
      </w:r>
      <w:r>
        <w:rPr>
          <w:rFonts w:ascii="Arial" w:hAnsi="Arial" w:cs="Arial"/>
          <w:color w:val="222222"/>
          <w:sz w:val="26"/>
          <w:szCs w:val="26"/>
        </w:rPr>
        <w:t xml:space="preserve">tation of their national report and </w:t>
      </w:r>
      <w:r w:rsidR="007F2DC5" w:rsidRPr="003C708B">
        <w:rPr>
          <w:rFonts w:ascii="Arial" w:hAnsi="Arial" w:cs="Arial"/>
          <w:color w:val="222222"/>
          <w:sz w:val="26"/>
          <w:szCs w:val="26"/>
        </w:rPr>
        <w:t>the progress made since the second review cycle</w:t>
      </w:r>
      <w:r w:rsidR="00DC1426">
        <w:rPr>
          <w:rFonts w:ascii="Arial" w:hAnsi="Arial" w:cs="Arial"/>
          <w:color w:val="222222"/>
          <w:sz w:val="26"/>
          <w:szCs w:val="26"/>
        </w:rPr>
        <w:t>,</w:t>
      </w:r>
      <w:r w:rsidR="007F1255">
        <w:rPr>
          <w:rFonts w:ascii="Arial" w:hAnsi="Arial" w:cs="Arial"/>
          <w:color w:val="222222"/>
          <w:sz w:val="26"/>
          <w:szCs w:val="26"/>
          <w:lang w:val="en-CH"/>
        </w:rPr>
        <w:t xml:space="preserve"> including</w:t>
      </w:r>
      <w:r w:rsidR="007F2DC5" w:rsidRPr="003C708B">
        <w:rPr>
          <w:rFonts w:ascii="Arial" w:hAnsi="Arial" w:cs="Arial"/>
          <w:color w:val="222222"/>
          <w:sz w:val="26"/>
          <w:szCs w:val="26"/>
        </w:rPr>
        <w:t xml:space="preserve"> the assignment of the Chancellor of Justice to act as the national human rights commission</w:t>
      </w:r>
      <w:r w:rsidR="000537C2">
        <w:rPr>
          <w:rFonts w:ascii="Arial" w:hAnsi="Arial" w:cs="Arial"/>
          <w:color w:val="222222"/>
          <w:sz w:val="26"/>
          <w:szCs w:val="26"/>
        </w:rPr>
        <w:t xml:space="preserve"> in compliance with the Paris Principles</w:t>
      </w:r>
      <w:r w:rsidR="00323344">
        <w:rPr>
          <w:rFonts w:ascii="Arial" w:hAnsi="Arial" w:cs="Arial"/>
          <w:color w:val="222222"/>
          <w:sz w:val="26"/>
          <w:szCs w:val="26"/>
        </w:rPr>
        <w:t xml:space="preserve">. </w:t>
      </w:r>
    </w:p>
    <w:p w14:paraId="44F9B22F" w14:textId="77777777" w:rsidR="00A579E8" w:rsidRDefault="00A579E8" w:rsidP="002449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14:paraId="0508AC08" w14:textId="36766FA0" w:rsidR="007F2DC5" w:rsidRPr="003C708B" w:rsidRDefault="00323344" w:rsidP="002449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We also note the full use of digital technology in Estonian democracy, with tangible benefits during the pandemic. </w:t>
      </w:r>
      <w:r w:rsidR="000537C2" w:rsidRPr="003C708B">
        <w:rPr>
          <w:rFonts w:ascii="Arial" w:hAnsi="Arial" w:cs="Arial"/>
          <w:color w:val="222222"/>
          <w:sz w:val="26"/>
          <w:szCs w:val="26"/>
        </w:rPr>
        <w:t xml:space="preserve"> </w:t>
      </w:r>
    </w:p>
    <w:p w14:paraId="0508AC09" w14:textId="77777777" w:rsidR="007F2DC5" w:rsidRPr="003C708B" w:rsidRDefault="007F2DC5" w:rsidP="002449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14:paraId="0508AC0A" w14:textId="62E3F10C" w:rsidR="007F2DC5" w:rsidRDefault="007F2DC5" w:rsidP="002449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3C708B">
        <w:rPr>
          <w:rFonts w:ascii="Arial" w:hAnsi="Arial" w:cs="Arial"/>
          <w:color w:val="222222"/>
          <w:sz w:val="26"/>
          <w:szCs w:val="26"/>
        </w:rPr>
        <w:t xml:space="preserve">We wish to recommend </w:t>
      </w:r>
      <w:r w:rsidR="007F1255">
        <w:rPr>
          <w:rFonts w:ascii="Arial" w:hAnsi="Arial" w:cs="Arial"/>
          <w:color w:val="222222"/>
          <w:sz w:val="26"/>
          <w:szCs w:val="26"/>
          <w:lang w:val="en-CH"/>
        </w:rPr>
        <w:t>Estonia to</w:t>
      </w:r>
      <w:r w:rsidRPr="003C708B">
        <w:rPr>
          <w:rFonts w:ascii="Arial" w:hAnsi="Arial" w:cs="Arial"/>
          <w:color w:val="222222"/>
          <w:sz w:val="26"/>
          <w:szCs w:val="26"/>
        </w:rPr>
        <w:t>:</w:t>
      </w:r>
    </w:p>
    <w:p w14:paraId="15085E2E" w14:textId="77777777" w:rsidR="00322964" w:rsidRPr="003C708B" w:rsidRDefault="00322964" w:rsidP="002449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</w:p>
    <w:p w14:paraId="3B94C8F4" w14:textId="0BAE4816" w:rsidR="00A61048" w:rsidRDefault="00A61048" w:rsidP="00A6104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</w:t>
      </w:r>
      <w:r w:rsidRPr="002E21D0">
        <w:rPr>
          <w:rFonts w:ascii="Arial" w:hAnsi="Arial" w:cs="Arial"/>
          <w:color w:val="222222"/>
        </w:rPr>
        <w:t xml:space="preserve">atify </w:t>
      </w:r>
      <w:r>
        <w:rPr>
          <w:rFonts w:ascii="Arial" w:hAnsi="Arial" w:cs="Arial"/>
          <w:color w:val="222222"/>
        </w:rPr>
        <w:t>the Convention on Migrant workers</w:t>
      </w:r>
    </w:p>
    <w:p w14:paraId="26622BB9" w14:textId="77777777" w:rsidR="00A61048" w:rsidRDefault="00A61048" w:rsidP="00A6104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222222"/>
        </w:rPr>
      </w:pPr>
    </w:p>
    <w:p w14:paraId="0508AC0B" w14:textId="2EBBDBB1" w:rsidR="005A7DE5" w:rsidRPr="00A61048" w:rsidRDefault="00A61048" w:rsidP="00A6104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sz w:val="26"/>
          <w:szCs w:val="26"/>
        </w:rPr>
        <w:t>C</w:t>
      </w:r>
      <w:r w:rsidR="00523A64" w:rsidRPr="00A61048">
        <w:rPr>
          <w:rFonts w:ascii="Arial" w:hAnsi="Arial" w:cs="Arial"/>
          <w:sz w:val="26"/>
          <w:szCs w:val="26"/>
        </w:rPr>
        <w:t xml:space="preserve">ontinue to take </w:t>
      </w:r>
      <w:r w:rsidR="005A7DE5" w:rsidRPr="00A61048">
        <w:rPr>
          <w:rFonts w:ascii="Arial" w:hAnsi="Arial" w:cs="Arial"/>
          <w:sz w:val="26"/>
          <w:szCs w:val="26"/>
        </w:rPr>
        <w:t>all necessary measures to combat child trafficking</w:t>
      </w:r>
      <w:r w:rsidR="0072697B" w:rsidRPr="00A61048">
        <w:rPr>
          <w:rFonts w:ascii="Arial" w:hAnsi="Arial" w:cs="Arial"/>
          <w:sz w:val="26"/>
          <w:szCs w:val="26"/>
        </w:rPr>
        <w:t xml:space="preserve"> and sexual exploitation of children</w:t>
      </w:r>
      <w:r w:rsidR="00523A64" w:rsidRPr="00A61048">
        <w:rPr>
          <w:rFonts w:ascii="Arial" w:hAnsi="Arial" w:cs="Arial"/>
          <w:sz w:val="26"/>
          <w:szCs w:val="26"/>
        </w:rPr>
        <w:t>.</w:t>
      </w:r>
      <w:r w:rsidR="0072697B" w:rsidRPr="00A61048">
        <w:rPr>
          <w:rFonts w:ascii="Arial" w:hAnsi="Arial" w:cs="Arial"/>
          <w:sz w:val="26"/>
          <w:szCs w:val="26"/>
        </w:rPr>
        <w:t xml:space="preserve"> </w:t>
      </w:r>
    </w:p>
    <w:p w14:paraId="0508AC0C" w14:textId="77777777" w:rsidR="00060D6C" w:rsidRPr="003C708B" w:rsidRDefault="00060D6C" w:rsidP="0024494B">
      <w:pPr>
        <w:pStyle w:val="ListParagraph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7C92416" w14:textId="5FAAA3B8" w:rsidR="004A3AA6" w:rsidRPr="004A3AA6" w:rsidRDefault="0017251B" w:rsidP="004A3AA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3C708B">
        <w:rPr>
          <w:rFonts w:ascii="Arial" w:hAnsi="Arial" w:cs="Arial"/>
          <w:sz w:val="26"/>
          <w:szCs w:val="26"/>
        </w:rPr>
        <w:t>Continue effort to eliminate discrimination against minorities in all sectors particularly employment and participation in</w:t>
      </w:r>
      <w:r w:rsidR="004A7F07" w:rsidRPr="003C708B">
        <w:rPr>
          <w:rFonts w:ascii="Arial" w:hAnsi="Arial" w:cs="Arial"/>
          <w:sz w:val="26"/>
          <w:szCs w:val="26"/>
        </w:rPr>
        <w:t xml:space="preserve"> decision-making </w:t>
      </w:r>
      <w:r w:rsidRPr="003C708B">
        <w:rPr>
          <w:rFonts w:ascii="Arial" w:hAnsi="Arial" w:cs="Arial"/>
          <w:sz w:val="26"/>
          <w:szCs w:val="26"/>
        </w:rPr>
        <w:t xml:space="preserve">position. </w:t>
      </w:r>
    </w:p>
    <w:p w14:paraId="3057B897" w14:textId="77777777" w:rsidR="004A3AA6" w:rsidRDefault="004A3AA6" w:rsidP="004A3AA6">
      <w:pPr>
        <w:pStyle w:val="ListParagraph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0513E2A" w14:textId="4E8C312A" w:rsidR="004A3AA6" w:rsidRDefault="004A3AA6" w:rsidP="0024494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</w:t>
      </w:r>
      <w:r w:rsidRPr="004A3AA6">
        <w:rPr>
          <w:rFonts w:ascii="Arial" w:hAnsi="Arial" w:cs="Arial"/>
          <w:sz w:val="26"/>
          <w:szCs w:val="26"/>
        </w:rPr>
        <w:t>urther recognize the role of health and essential workers in defending human rights during the COVID-19 pandemic, and continue its work at the national and international levels in providing a safe and enabling environment for such workers</w:t>
      </w:r>
      <w:r>
        <w:rPr>
          <w:rFonts w:ascii="Arial" w:hAnsi="Arial" w:cs="Arial"/>
          <w:sz w:val="26"/>
          <w:szCs w:val="26"/>
        </w:rPr>
        <w:t>.</w:t>
      </w:r>
    </w:p>
    <w:p w14:paraId="0508AC10" w14:textId="37CAABC6" w:rsidR="007F2DC5" w:rsidRPr="004A3AA6" w:rsidRDefault="007F2DC5" w:rsidP="004A3AA6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A3AA6">
        <w:rPr>
          <w:rFonts w:ascii="Arial" w:hAnsi="Arial" w:cs="Arial"/>
          <w:sz w:val="26"/>
          <w:szCs w:val="26"/>
        </w:rPr>
        <w:t xml:space="preserve">We wish </w:t>
      </w:r>
      <w:r w:rsidR="00B87B3E" w:rsidRPr="004A3AA6">
        <w:rPr>
          <w:rFonts w:ascii="Arial" w:hAnsi="Arial" w:cs="Arial"/>
          <w:sz w:val="26"/>
          <w:szCs w:val="26"/>
        </w:rPr>
        <w:t xml:space="preserve">Estonia </w:t>
      </w:r>
      <w:r w:rsidRPr="004A3AA6">
        <w:rPr>
          <w:rFonts w:ascii="Arial" w:hAnsi="Arial" w:cs="Arial"/>
          <w:sz w:val="26"/>
          <w:szCs w:val="26"/>
        </w:rPr>
        <w:t>every success in their review and subsequent implementation.</w:t>
      </w:r>
    </w:p>
    <w:p w14:paraId="0508AC14" w14:textId="219957A1" w:rsidR="009E3E3E" w:rsidRDefault="007F2DC5" w:rsidP="00E65928">
      <w:pPr>
        <w:spacing w:line="276" w:lineRule="auto"/>
        <w:jc w:val="both"/>
      </w:pPr>
      <w:r w:rsidRPr="003C708B">
        <w:rPr>
          <w:rFonts w:ascii="Arial" w:hAnsi="Arial" w:cs="Arial"/>
          <w:sz w:val="26"/>
          <w:szCs w:val="26"/>
        </w:rPr>
        <w:t>I thank you.</w:t>
      </w:r>
    </w:p>
    <w:sectPr w:rsidR="009E3E3E" w:rsidSect="00E6592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04BEF"/>
    <w:multiLevelType w:val="hybridMultilevel"/>
    <w:tmpl w:val="22FED22A"/>
    <w:lvl w:ilvl="0" w:tplc="8396809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185733"/>
    <w:multiLevelType w:val="hybridMultilevel"/>
    <w:tmpl w:val="1FCC2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DC5"/>
    <w:rsid w:val="000537C2"/>
    <w:rsid w:val="00060D6C"/>
    <w:rsid w:val="000B4DBF"/>
    <w:rsid w:val="0017228A"/>
    <w:rsid w:val="0017251B"/>
    <w:rsid w:val="0024494B"/>
    <w:rsid w:val="00322964"/>
    <w:rsid w:val="00323344"/>
    <w:rsid w:val="00382B32"/>
    <w:rsid w:val="003C708B"/>
    <w:rsid w:val="004A3AA6"/>
    <w:rsid w:val="004A7F07"/>
    <w:rsid w:val="00523A64"/>
    <w:rsid w:val="005A3F3C"/>
    <w:rsid w:val="005A7DE5"/>
    <w:rsid w:val="0072561E"/>
    <w:rsid w:val="0072697B"/>
    <w:rsid w:val="0077270A"/>
    <w:rsid w:val="007F1255"/>
    <w:rsid w:val="007F2DC5"/>
    <w:rsid w:val="0081409E"/>
    <w:rsid w:val="008242AD"/>
    <w:rsid w:val="0084355E"/>
    <w:rsid w:val="009C0231"/>
    <w:rsid w:val="00A579E8"/>
    <w:rsid w:val="00A61048"/>
    <w:rsid w:val="00B87B3E"/>
    <w:rsid w:val="00DC1426"/>
    <w:rsid w:val="00E4347C"/>
    <w:rsid w:val="00E65928"/>
    <w:rsid w:val="00EA0C6D"/>
    <w:rsid w:val="00F5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8ABFE"/>
  <w15:chartTrackingRefBased/>
  <w15:docId w15:val="{EFC71662-6444-4070-B8D4-7B0662BD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Text Char1,Char Char2,List Paragraph1,List Paragraph11,Recommendation,Dot pt,F5 List Paragraph,No Spacing1,List Paragraph Char Char Char,Indicator Text,Numbered Para 1,Bullet 1,List Paragraph12,Bullet Points,MAIN CONTENT,Normal ind,L"/>
    <w:basedOn w:val="Normal"/>
    <w:link w:val="ListParagraphChar"/>
    <w:uiPriority w:val="34"/>
    <w:qFormat/>
    <w:rsid w:val="007F2DC5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1 Char,List Paragraph11 Char,Recommendation Char,Dot pt Char,F5 List Paragraph Char,No Spacing1 Char,List Paragraph Char Char Char Char,Indicator Text Char,Numbered Para 1 Char"/>
    <w:link w:val="ListParagraph"/>
    <w:uiPriority w:val="34"/>
    <w:qFormat/>
    <w:locked/>
    <w:rsid w:val="005A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9F8A3-3FF9-44FA-B3C7-1729C482DD91}"/>
</file>

<file path=customXml/itemProps2.xml><?xml version="1.0" encoding="utf-8"?>
<ds:datastoreItem xmlns:ds="http://schemas.openxmlformats.org/officeDocument/2006/customXml" ds:itemID="{29EA30A1-6424-4A6D-A715-5788089B7B45}"/>
</file>

<file path=customXml/itemProps3.xml><?xml version="1.0" encoding="utf-8"?>
<ds:datastoreItem xmlns:ds="http://schemas.openxmlformats.org/officeDocument/2006/customXml" ds:itemID="{45F518C2-A6F1-40D5-8837-E8DB75535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Mia Padma</cp:lastModifiedBy>
  <cp:revision>2</cp:revision>
  <dcterms:created xsi:type="dcterms:W3CDTF">2021-05-03T14:58:00Z</dcterms:created>
  <dcterms:modified xsi:type="dcterms:W3CDTF">2021-05-03T14:58:00Z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