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163E6" w14:textId="77777777" w:rsidR="00CB2398" w:rsidRPr="007D1BDA" w:rsidRDefault="004E4D24">
      <w:pPr>
        <w:spacing w:before="240"/>
        <w:jc w:val="center"/>
        <w:rPr>
          <w:rFonts w:ascii="Montserrat" w:eastAsia="Montserrat" w:hAnsi="Montserrat" w:cs="Montserrat"/>
          <w:b/>
          <w:lang w:val="es-MX"/>
        </w:rPr>
      </w:pPr>
      <w:bookmarkStart w:id="0" w:name="_GoBack"/>
      <w:bookmarkEnd w:id="0"/>
      <w:r w:rsidRPr="007D1BDA">
        <w:rPr>
          <w:rFonts w:ascii="Montserrat" w:eastAsia="Montserrat" w:hAnsi="Montserrat" w:cs="Montserrat"/>
          <w:b/>
          <w:noProof/>
          <w:lang w:val="en-US" w:eastAsia="en-US"/>
        </w:rPr>
        <w:drawing>
          <wp:inline distT="114300" distB="114300" distL="114300" distR="114300" wp14:anchorId="4658C7A7" wp14:editId="56F01939">
            <wp:extent cx="2209800" cy="64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D1BDA">
        <w:rPr>
          <w:rFonts w:ascii="Montserrat" w:eastAsia="Montserrat" w:hAnsi="Montserrat" w:cs="Montserrat"/>
          <w:b/>
          <w:lang w:val="es-MX"/>
        </w:rPr>
        <w:t xml:space="preserve"> </w:t>
      </w:r>
    </w:p>
    <w:p w14:paraId="62D24A1E" w14:textId="77777777" w:rsidR="003E14E6" w:rsidRDefault="003E14E6" w:rsidP="003E14E6">
      <w:pPr>
        <w:spacing w:line="240" w:lineRule="auto"/>
        <w:jc w:val="center"/>
        <w:rPr>
          <w:rFonts w:eastAsia="Montserrat"/>
          <w:b/>
          <w:sz w:val="24"/>
          <w:szCs w:val="24"/>
          <w:lang w:val="es-MX"/>
        </w:rPr>
      </w:pPr>
    </w:p>
    <w:p w14:paraId="38723964" w14:textId="77777777" w:rsidR="00CB2398" w:rsidRPr="00B65862" w:rsidRDefault="004E4D24" w:rsidP="003E14E6">
      <w:pPr>
        <w:spacing w:line="240" w:lineRule="auto"/>
        <w:jc w:val="center"/>
        <w:rPr>
          <w:rFonts w:ascii="Montserrat" w:eastAsia="Arial Unicode MS" w:hAnsi="Montserrat"/>
          <w:b/>
          <w:bCs/>
          <w:sz w:val="24"/>
          <w:szCs w:val="24"/>
          <w:u w:color="000000"/>
          <w:bdr w:val="nil"/>
          <w:lang w:val="es-MX" w:eastAsia="en-US"/>
        </w:rPr>
      </w:pPr>
      <w:r w:rsidRPr="00B65862">
        <w:rPr>
          <w:rFonts w:ascii="Montserrat" w:eastAsia="Arial Unicode MS" w:hAnsi="Montserrat"/>
          <w:b/>
          <w:bCs/>
          <w:sz w:val="24"/>
          <w:szCs w:val="24"/>
          <w:u w:color="000000"/>
          <w:bdr w:val="nil"/>
          <w:lang w:val="es-MX" w:eastAsia="en-US"/>
        </w:rPr>
        <w:t>Intervención de la Delegación de México en el diálogo con</w:t>
      </w:r>
      <w:r w:rsidR="00953A49" w:rsidRPr="00B65862">
        <w:rPr>
          <w:rFonts w:ascii="Montserrat" w:eastAsia="Arial Unicode MS" w:hAnsi="Montserrat"/>
          <w:b/>
          <w:bCs/>
          <w:sz w:val="24"/>
          <w:szCs w:val="24"/>
          <w:u w:color="000000"/>
          <w:bdr w:val="nil"/>
          <w:lang w:val="es-MX" w:eastAsia="en-US"/>
        </w:rPr>
        <w:t xml:space="preserve"> </w:t>
      </w:r>
      <w:r w:rsidRPr="00B65862">
        <w:rPr>
          <w:rFonts w:ascii="Montserrat" w:eastAsia="Arial Unicode MS" w:hAnsi="Montserrat"/>
          <w:b/>
          <w:bCs/>
          <w:sz w:val="24"/>
          <w:szCs w:val="24"/>
          <w:u w:color="000000"/>
          <w:bdr w:val="nil"/>
          <w:lang w:val="es-MX" w:eastAsia="en-US"/>
        </w:rPr>
        <w:t>Seychelles</w:t>
      </w:r>
    </w:p>
    <w:p w14:paraId="111078AA" w14:textId="77777777" w:rsidR="00CB2398" w:rsidRPr="00B65862" w:rsidRDefault="004E4D24" w:rsidP="003E14E6">
      <w:pPr>
        <w:spacing w:line="240" w:lineRule="auto"/>
        <w:jc w:val="center"/>
        <w:rPr>
          <w:rFonts w:ascii="Montserrat" w:eastAsia="Arial Unicode MS" w:hAnsi="Montserrat"/>
          <w:b/>
          <w:bCs/>
          <w:sz w:val="24"/>
          <w:szCs w:val="24"/>
          <w:u w:color="000000"/>
          <w:bdr w:val="nil"/>
          <w:lang w:val="es-MX" w:eastAsia="en-US"/>
        </w:rPr>
      </w:pPr>
      <w:r w:rsidRPr="00B65862">
        <w:rPr>
          <w:rFonts w:ascii="Montserrat" w:eastAsia="Arial Unicode MS" w:hAnsi="Montserrat"/>
          <w:b/>
          <w:bCs/>
          <w:sz w:val="24"/>
          <w:szCs w:val="24"/>
          <w:u w:color="000000"/>
          <w:bdr w:val="nil"/>
          <w:lang w:val="es-MX" w:eastAsia="en-US"/>
        </w:rPr>
        <w:t>Mecanismo de Examen Periódico Universal - 38º Periodo de Sesiones</w:t>
      </w:r>
    </w:p>
    <w:p w14:paraId="3FF1C23D" w14:textId="77777777" w:rsidR="00CB2398" w:rsidRPr="00B65862" w:rsidRDefault="004E4D24" w:rsidP="003E14E6">
      <w:pPr>
        <w:spacing w:line="240" w:lineRule="auto"/>
        <w:jc w:val="center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Ginebra, </w:t>
      </w:r>
      <w:r w:rsidR="007D1BDA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10</w:t>
      </w: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de mayo de 2021.</w:t>
      </w:r>
    </w:p>
    <w:p w14:paraId="38B565A4" w14:textId="4BF7E303" w:rsidR="00CB2398" w:rsidRPr="00B65862" w:rsidRDefault="004E4D24" w:rsidP="0030409B">
      <w:pPr>
        <w:spacing w:line="240" w:lineRule="auto"/>
        <w:jc w:val="center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Tiempo: </w:t>
      </w:r>
      <w:r w:rsidR="0030409B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1:20 min – </w:t>
      </w:r>
      <w:r w:rsidR="008F089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170</w:t>
      </w:r>
      <w:r w:rsidR="0030409B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</w:t>
      </w:r>
      <w:r w:rsidR="008F089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palabras</w:t>
      </w:r>
    </w:p>
    <w:p w14:paraId="2209295C" w14:textId="77777777" w:rsidR="003E14E6" w:rsidRPr="00B65862" w:rsidRDefault="003E14E6" w:rsidP="003E14E6">
      <w:pPr>
        <w:spacing w:line="240" w:lineRule="auto"/>
        <w:jc w:val="right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</w:p>
    <w:p w14:paraId="54846DA9" w14:textId="11467958" w:rsidR="00CB2398" w:rsidRPr="00B65862" w:rsidRDefault="004E4D24" w:rsidP="003E14E6">
      <w:pPr>
        <w:spacing w:line="240" w:lineRule="auto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Gracias Presidente,</w:t>
      </w:r>
    </w:p>
    <w:p w14:paraId="776FD1EB" w14:textId="77777777" w:rsidR="003E14E6" w:rsidRPr="00B65862" w:rsidRDefault="003E14E6" w:rsidP="003E14E6">
      <w:pPr>
        <w:spacing w:line="240" w:lineRule="auto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</w:p>
    <w:p w14:paraId="21822C57" w14:textId="2ABB0F0C" w:rsidR="00B65862" w:rsidRPr="00B65862" w:rsidRDefault="00B65862" w:rsidP="00B65862">
      <w:pPr>
        <w:spacing w:line="240" w:lineRule="auto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Agradecemos a Seychelles la presentación de su informe y damos la bienvenida </w:t>
      </w:r>
      <w:r w:rsidR="008F089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a los avances alcanzados, </w:t>
      </w: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como la despenalización de las relaciones consentidas entre personas del mismo sexo, la aprobación de la Ley de la Comisión Nacional de Derechos Humanos; la Ley de la Infancia y la Ley de Violencia Doméstica.</w:t>
      </w:r>
    </w:p>
    <w:p w14:paraId="6FEF4DA7" w14:textId="77777777" w:rsidR="00B65862" w:rsidRPr="00B65862" w:rsidRDefault="00B65862" w:rsidP="00B65862">
      <w:pPr>
        <w:spacing w:line="240" w:lineRule="auto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</w:p>
    <w:p w14:paraId="5D21A6DE" w14:textId="4B615464" w:rsidR="00B65862" w:rsidRPr="00B65862" w:rsidRDefault="00B65862" w:rsidP="00B65862">
      <w:pPr>
        <w:spacing w:line="240" w:lineRule="auto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Con objeto de fortalecer las políticas de derechos humanos, respetuosamente recomendamos:</w:t>
      </w:r>
    </w:p>
    <w:p w14:paraId="36153B2B" w14:textId="77777777" w:rsidR="00CE4EA5" w:rsidRPr="00B65862" w:rsidRDefault="00CE4EA5" w:rsidP="003E14E6">
      <w:pPr>
        <w:spacing w:line="240" w:lineRule="auto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</w:p>
    <w:p w14:paraId="4155A7DF" w14:textId="77777777" w:rsidR="008F0892" w:rsidRPr="00B65862" w:rsidRDefault="008F0892" w:rsidP="008F0892">
      <w:pPr>
        <w:tabs>
          <w:tab w:val="left" w:pos="630"/>
        </w:tabs>
        <w:spacing w:line="240" w:lineRule="auto"/>
        <w:ind w:left="630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</w:p>
    <w:p w14:paraId="583A98EE" w14:textId="70C54E1A" w:rsidR="00CB2398" w:rsidRDefault="004E4D24" w:rsidP="003E14E6">
      <w:pPr>
        <w:numPr>
          <w:ilvl w:val="0"/>
          <w:numId w:val="2"/>
        </w:numPr>
        <w:tabs>
          <w:tab w:val="left" w:pos="630"/>
        </w:tabs>
        <w:spacing w:line="240" w:lineRule="auto"/>
        <w:ind w:left="630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Garantizar la independencia de la Comisión Nacional de Derechos Humanos, </w:t>
      </w:r>
      <w:r w:rsidR="00A24FA2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y </w:t>
      </w: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prove</w:t>
      </w:r>
      <w:r w:rsidR="008F089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erla de los recursos necesarios, de conformidad con los Principios de París. </w:t>
      </w:r>
    </w:p>
    <w:p w14:paraId="55FB8CC3" w14:textId="77777777" w:rsidR="008F0892" w:rsidRDefault="008F0892" w:rsidP="008F0892">
      <w:pPr>
        <w:pStyle w:val="Prrafodelista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</w:p>
    <w:p w14:paraId="5B09CAFC" w14:textId="2E54010A" w:rsidR="00CB2398" w:rsidRDefault="004E4D24" w:rsidP="003E14E6">
      <w:pPr>
        <w:numPr>
          <w:ilvl w:val="0"/>
          <w:numId w:val="2"/>
        </w:numPr>
        <w:tabs>
          <w:tab w:val="left" w:pos="630"/>
        </w:tabs>
        <w:spacing w:line="240" w:lineRule="auto"/>
        <w:ind w:left="630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Establecer un marco legislativo en materia de </w:t>
      </w:r>
      <w:r w:rsidR="003E14E6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refugio</w:t>
      </w: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que prevea la determinación de la condición de refugiado, así </w:t>
      </w:r>
      <w:r w:rsidR="00B65862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como adoptar medidas para</w:t>
      </w:r>
      <w:r w:rsidR="00A24FA2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la</w:t>
      </w: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preven</w:t>
      </w:r>
      <w:r w:rsidR="00A24FA2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ción de</w:t>
      </w: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la apatridia.</w:t>
      </w:r>
    </w:p>
    <w:p w14:paraId="3026C0B4" w14:textId="77777777" w:rsidR="008F0892" w:rsidRDefault="008F0892" w:rsidP="008F0892">
      <w:pPr>
        <w:pStyle w:val="Prrafodelista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</w:p>
    <w:p w14:paraId="6CDA50E6" w14:textId="5ED9403A" w:rsidR="007F0608" w:rsidRDefault="003E14E6" w:rsidP="003E14E6">
      <w:pPr>
        <w:numPr>
          <w:ilvl w:val="0"/>
          <w:numId w:val="2"/>
        </w:numPr>
        <w:tabs>
          <w:tab w:val="left" w:pos="630"/>
        </w:tabs>
        <w:spacing w:line="240" w:lineRule="auto"/>
        <w:ind w:left="630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  <w:r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Adoptar una legislación que prohíba</w:t>
      </w:r>
      <w:r w:rsidR="007F0608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la discriminación </w:t>
      </w:r>
      <w:r w:rsidR="008F089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y violencia </w:t>
      </w:r>
      <w:r w:rsidR="007F0608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por motivos de género</w:t>
      </w:r>
      <w:r w:rsidR="008F089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, y por orientación sexual e identidad de género.</w:t>
      </w:r>
    </w:p>
    <w:p w14:paraId="1679BC2C" w14:textId="77777777" w:rsidR="008F0892" w:rsidRDefault="008F0892" w:rsidP="008F0892">
      <w:pPr>
        <w:pStyle w:val="Prrafodelista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</w:p>
    <w:p w14:paraId="21C9C3B4" w14:textId="0EA0ECDA" w:rsidR="00A24FA2" w:rsidRPr="00B65862" w:rsidRDefault="008F0892" w:rsidP="00A24FA2">
      <w:pPr>
        <w:numPr>
          <w:ilvl w:val="0"/>
          <w:numId w:val="2"/>
        </w:numPr>
        <w:tabs>
          <w:tab w:val="left" w:pos="630"/>
        </w:tabs>
        <w:spacing w:line="240" w:lineRule="auto"/>
        <w:ind w:left="630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  <w:r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Establecer en la legislación</w:t>
      </w:r>
      <w:r w:rsidR="007F0608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la</w:t>
      </w:r>
      <w:r w:rsidR="004E4D24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igual</w:t>
      </w:r>
      <w:r w:rsidR="007F0608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dad salarial</w:t>
      </w:r>
      <w:r w:rsidR="004E4D24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</w:t>
      </w:r>
      <w:r w:rsidR="003E14E6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para</w:t>
      </w:r>
      <w:r w:rsidR="004E4D24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trabajo </w:t>
      </w:r>
      <w:r w:rsidR="003E14E6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de igual valor </w:t>
      </w:r>
      <w:r w:rsidR="007F0608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e</w:t>
      </w:r>
      <w:r w:rsidR="004E4D24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igual acceso al crédito para las mujeres.</w:t>
      </w:r>
    </w:p>
    <w:p w14:paraId="594EE8E2" w14:textId="77777777" w:rsidR="003E14E6" w:rsidRPr="00B65862" w:rsidRDefault="003E14E6" w:rsidP="003E14E6">
      <w:pPr>
        <w:tabs>
          <w:tab w:val="left" w:pos="630"/>
        </w:tabs>
        <w:spacing w:line="240" w:lineRule="auto"/>
        <w:ind w:left="630"/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</w:p>
    <w:p w14:paraId="7B75B681" w14:textId="3854562A" w:rsidR="00B65862" w:rsidRPr="00B65862" w:rsidRDefault="008F0892" w:rsidP="00B65862">
      <w:pPr>
        <w:jc w:val="both"/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</w:pPr>
      <w:r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>Deseamos</w:t>
      </w:r>
      <w:r w:rsidR="00B65862" w:rsidRPr="00B65862">
        <w:rPr>
          <w:rFonts w:ascii="Montserrat" w:eastAsia="Arial Unicode MS" w:hAnsi="Montserrat"/>
          <w:sz w:val="24"/>
          <w:szCs w:val="24"/>
          <w:u w:color="000000"/>
          <w:bdr w:val="nil"/>
          <w:lang w:val="es-MX" w:eastAsia="en-US"/>
        </w:rPr>
        <w:t xml:space="preserve"> a Seychelles mucho éxito durante este proceso de examen.</w:t>
      </w:r>
    </w:p>
    <w:p w14:paraId="64A91A09" w14:textId="167A485A" w:rsidR="00CB2398" w:rsidRPr="003E14E6" w:rsidRDefault="00B65862" w:rsidP="008F0892">
      <w:pPr>
        <w:pStyle w:val="NormalWeb"/>
        <w:spacing w:line="276" w:lineRule="auto"/>
        <w:jc w:val="both"/>
        <w:rPr>
          <w:rFonts w:eastAsia="Montserrat"/>
          <w:b/>
          <w:i/>
        </w:rPr>
      </w:pPr>
      <w:r w:rsidRPr="00B65862">
        <w:rPr>
          <w:rFonts w:ascii="Montserrat" w:eastAsia="Arial Unicode MS" w:hAnsi="Montserrat" w:cs="Arial"/>
          <w:u w:color="000000"/>
          <w:bdr w:val="nil"/>
          <w:lang w:eastAsia="en-US"/>
        </w:rPr>
        <w:t>Gracias.</w:t>
      </w:r>
    </w:p>
    <w:sectPr w:rsidR="00CB2398" w:rsidRPr="003E14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55A55" w14:textId="77777777" w:rsidR="00EC7544" w:rsidRDefault="00EC7544">
      <w:pPr>
        <w:spacing w:line="240" w:lineRule="auto"/>
      </w:pPr>
      <w:r>
        <w:separator/>
      </w:r>
    </w:p>
  </w:endnote>
  <w:endnote w:type="continuationSeparator" w:id="0">
    <w:p w14:paraId="3758E6A4" w14:textId="77777777" w:rsidR="00EC7544" w:rsidRDefault="00EC7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1616A" w14:textId="77777777" w:rsidR="00EC7544" w:rsidRDefault="00EC7544">
      <w:pPr>
        <w:spacing w:line="240" w:lineRule="auto"/>
      </w:pPr>
      <w:r>
        <w:separator/>
      </w:r>
    </w:p>
  </w:footnote>
  <w:footnote w:type="continuationSeparator" w:id="0">
    <w:p w14:paraId="2D53FF98" w14:textId="77777777" w:rsidR="00EC7544" w:rsidRDefault="00EC75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A6076"/>
    <w:multiLevelType w:val="multilevel"/>
    <w:tmpl w:val="B044BA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D4C7F36"/>
    <w:multiLevelType w:val="multilevel"/>
    <w:tmpl w:val="39607B3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98"/>
    <w:rsid w:val="00221D4B"/>
    <w:rsid w:val="00251E39"/>
    <w:rsid w:val="0030409B"/>
    <w:rsid w:val="003B5E5B"/>
    <w:rsid w:val="003E14E6"/>
    <w:rsid w:val="00424DED"/>
    <w:rsid w:val="004A1A43"/>
    <w:rsid w:val="004C62A3"/>
    <w:rsid w:val="004E4D24"/>
    <w:rsid w:val="007D1BDA"/>
    <w:rsid w:val="007F0608"/>
    <w:rsid w:val="008F0892"/>
    <w:rsid w:val="00953A49"/>
    <w:rsid w:val="00A039C7"/>
    <w:rsid w:val="00A24FA2"/>
    <w:rsid w:val="00A70BC8"/>
    <w:rsid w:val="00B1093B"/>
    <w:rsid w:val="00B65862"/>
    <w:rsid w:val="00BA40F7"/>
    <w:rsid w:val="00BB045A"/>
    <w:rsid w:val="00CB2398"/>
    <w:rsid w:val="00CC39A4"/>
    <w:rsid w:val="00CE4EA5"/>
    <w:rsid w:val="00E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E1E1"/>
  <w15:docId w15:val="{20E64A93-2373-476F-838E-0A1F6934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F0608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608"/>
  </w:style>
  <w:style w:type="paragraph" w:styleId="Piedepgina">
    <w:name w:val="footer"/>
    <w:basedOn w:val="Normal"/>
    <w:link w:val="PiedepginaCar"/>
    <w:uiPriority w:val="99"/>
    <w:unhideWhenUsed/>
    <w:rsid w:val="007F0608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608"/>
  </w:style>
  <w:style w:type="paragraph" w:styleId="Textonotapie">
    <w:name w:val="footnote text"/>
    <w:basedOn w:val="Normal"/>
    <w:link w:val="TextonotapieCar"/>
    <w:uiPriority w:val="99"/>
    <w:semiHidden/>
    <w:unhideWhenUsed/>
    <w:rsid w:val="007F060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06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F0608"/>
    <w:rPr>
      <w:vertAlign w:val="superscript"/>
    </w:rPr>
  </w:style>
  <w:style w:type="paragraph" w:styleId="Prrafodelista">
    <w:name w:val="List Paragraph"/>
    <w:basedOn w:val="Normal"/>
    <w:uiPriority w:val="34"/>
    <w:qFormat/>
    <w:rsid w:val="00A24F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1DFC1-3D99-4847-8BC3-8EBAC86154C7}"/>
</file>

<file path=customXml/itemProps2.xml><?xml version="1.0" encoding="utf-8"?>
<ds:datastoreItem xmlns:ds="http://schemas.openxmlformats.org/officeDocument/2006/customXml" ds:itemID="{A23D8F7F-6528-4206-AC92-3D98E9887AB3}"/>
</file>

<file path=customXml/itemProps3.xml><?xml version="1.0" encoding="utf-8"?>
<ds:datastoreItem xmlns:ds="http://schemas.openxmlformats.org/officeDocument/2006/customXml" ds:itemID="{81804A8D-A286-0146-8DB5-29A65DBF146A}"/>
</file>

<file path=customXml/itemProps4.xml><?xml version="1.0" encoding="utf-8"?>
<ds:datastoreItem xmlns:ds="http://schemas.openxmlformats.org/officeDocument/2006/customXml" ds:itemID="{922FDCB8-CD3E-432C-BA1E-33FC5EFDD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Montsse</dc:creator>
  <cp:lastModifiedBy>Microsoft Office User</cp:lastModifiedBy>
  <cp:revision>2</cp:revision>
  <dcterms:created xsi:type="dcterms:W3CDTF">2021-04-30T18:01:00Z</dcterms:created>
  <dcterms:modified xsi:type="dcterms:W3CDTF">2021-04-30T18:01:00Z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