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21C9B3A5" w:rsidR="00295563" w:rsidRPr="00646AEE" w:rsidRDefault="00646AEE" w:rsidP="00646AEE">
      <w:pPr>
        <w:spacing w:line="276" w:lineRule="auto"/>
        <w:jc w:val="center"/>
        <w:rPr>
          <w:rFonts w:ascii="Arial" w:hAnsi="Arial" w:cs="Arial"/>
          <w:b/>
          <w:lang w:val="en-CA"/>
        </w:rPr>
      </w:pPr>
      <w:r w:rsidRPr="00646AEE">
        <w:rPr>
          <w:rFonts w:ascii="Arial" w:hAnsi="Arial" w:cs="Arial"/>
          <w:b/>
          <w:lang w:val="en-CA"/>
        </w:rPr>
        <w:t>UPR38</w:t>
      </w:r>
    </w:p>
    <w:p w14:paraId="51FD8008" w14:textId="0EFBDC8A" w:rsidR="00646AEE" w:rsidRPr="00646AEE" w:rsidRDefault="00646AEE" w:rsidP="00646AEE">
      <w:pPr>
        <w:spacing w:line="276" w:lineRule="auto"/>
        <w:jc w:val="center"/>
        <w:rPr>
          <w:rFonts w:ascii="Arial" w:hAnsi="Arial" w:cs="Arial"/>
          <w:b/>
          <w:lang w:val="en-CA"/>
        </w:rPr>
      </w:pPr>
      <w:r w:rsidRPr="00646AEE">
        <w:rPr>
          <w:rFonts w:ascii="Arial" w:hAnsi="Arial" w:cs="Arial"/>
          <w:b/>
          <w:lang w:val="en-CA"/>
        </w:rPr>
        <w:t>4 May 2021</w:t>
      </w:r>
    </w:p>
    <w:p w14:paraId="29AD3D88" w14:textId="13FEB5FC" w:rsidR="00646AEE" w:rsidRPr="00646AEE" w:rsidRDefault="00646AEE" w:rsidP="00646AEE">
      <w:pPr>
        <w:jc w:val="center"/>
        <w:rPr>
          <w:rFonts w:ascii="Arial" w:hAnsi="Arial" w:cs="Arial"/>
          <w:i/>
        </w:rPr>
      </w:pPr>
      <w:r w:rsidRPr="00646AEE">
        <w:rPr>
          <w:rFonts w:ascii="Arial" w:hAnsi="Arial" w:cs="Arial"/>
          <w:b/>
        </w:rPr>
        <w:t>Recommendations by Canada for Mozambique’s UPR</w:t>
      </w:r>
      <w:r w:rsidRPr="00646AEE">
        <w:rPr>
          <w:rFonts w:ascii="Arial" w:hAnsi="Arial" w:cs="Arial"/>
          <w:b/>
        </w:rPr>
        <w:br/>
      </w:r>
    </w:p>
    <w:p w14:paraId="761E4380" w14:textId="77777777" w:rsidR="00646AEE" w:rsidRPr="00646AEE" w:rsidRDefault="00646AEE" w:rsidP="00646AEE">
      <w:pPr>
        <w:rPr>
          <w:rFonts w:ascii="Arial" w:hAnsi="Arial" w:cs="Arial"/>
        </w:rPr>
      </w:pPr>
      <w:r w:rsidRPr="00646AEE">
        <w:rPr>
          <w:rFonts w:ascii="Arial" w:hAnsi="Arial" w:cs="Arial"/>
        </w:rPr>
        <w:t>Thank you, Madam President.</w:t>
      </w:r>
    </w:p>
    <w:p w14:paraId="02106F14" w14:textId="77777777" w:rsidR="00646AEE" w:rsidRPr="00646AEE" w:rsidRDefault="00646AEE" w:rsidP="00646AEE">
      <w:pPr>
        <w:rPr>
          <w:rFonts w:ascii="Arial" w:hAnsi="Arial" w:cs="Arial"/>
          <w:i/>
        </w:rPr>
      </w:pPr>
    </w:p>
    <w:p w14:paraId="4B820332" w14:textId="77777777" w:rsidR="00646AEE" w:rsidRPr="00646AEE" w:rsidRDefault="00646AEE" w:rsidP="00646AEE">
      <w:pPr>
        <w:rPr>
          <w:rFonts w:ascii="Arial" w:hAnsi="Arial" w:cs="Arial"/>
        </w:rPr>
      </w:pPr>
      <w:r w:rsidRPr="00646AEE">
        <w:rPr>
          <w:rFonts w:ascii="Arial" w:hAnsi="Arial" w:cs="Arial"/>
        </w:rPr>
        <w:t xml:space="preserve">Canada commends Mozambique’s adoption of the 2019 Law for Preventing and Combatting Premature Unions as a positive step towards implementing its UPR commitments. </w:t>
      </w:r>
    </w:p>
    <w:p w14:paraId="55C16018" w14:textId="77777777" w:rsidR="00646AEE" w:rsidRPr="00646AEE" w:rsidRDefault="00646AEE" w:rsidP="00646AEE">
      <w:pPr>
        <w:rPr>
          <w:rFonts w:ascii="Arial" w:hAnsi="Arial" w:cs="Arial"/>
        </w:rPr>
      </w:pPr>
    </w:p>
    <w:p w14:paraId="76905BC5" w14:textId="77777777" w:rsidR="00646AEE" w:rsidRPr="00646AEE" w:rsidRDefault="00646AEE" w:rsidP="00646AEE">
      <w:pPr>
        <w:rPr>
          <w:rFonts w:ascii="Arial" w:hAnsi="Arial" w:cs="Arial"/>
        </w:rPr>
      </w:pPr>
      <w:r w:rsidRPr="00646AEE">
        <w:rPr>
          <w:rFonts w:ascii="Arial" w:hAnsi="Arial" w:cs="Arial"/>
        </w:rPr>
        <w:t>Canada recommends that Mozambique:</w:t>
      </w:r>
    </w:p>
    <w:p w14:paraId="1B1D99B7" w14:textId="77777777" w:rsidR="00646AEE" w:rsidRPr="00646AEE" w:rsidRDefault="00646AEE" w:rsidP="00646AEE">
      <w:pPr>
        <w:rPr>
          <w:rFonts w:ascii="Arial" w:hAnsi="Arial" w:cs="Arial"/>
        </w:rPr>
      </w:pPr>
    </w:p>
    <w:p w14:paraId="599ED2C7" w14:textId="77777777" w:rsidR="00646AEE" w:rsidRPr="00646AEE" w:rsidRDefault="00646AEE" w:rsidP="00646AEE">
      <w:pPr>
        <w:pStyle w:val="ListParagraph"/>
        <w:numPr>
          <w:ilvl w:val="0"/>
          <w:numId w:val="8"/>
        </w:numPr>
        <w:spacing w:after="0" w:line="240" w:lineRule="auto"/>
        <w:rPr>
          <w:sz w:val="24"/>
          <w:szCs w:val="24"/>
        </w:rPr>
      </w:pPr>
      <w:r w:rsidRPr="00646AEE">
        <w:rPr>
          <w:rFonts w:ascii="Arial" w:eastAsia="Arial" w:hAnsi="Arial" w:cs="Arial"/>
          <w:sz w:val="24"/>
          <w:szCs w:val="24"/>
        </w:rPr>
        <w:t>Adopt measures to end human rights abuses and violations in Cabo Delgado and hold accountable those responsible.</w:t>
      </w:r>
    </w:p>
    <w:p w14:paraId="3D08F934" w14:textId="77777777" w:rsidR="00646AEE" w:rsidRPr="00646AEE" w:rsidRDefault="00646AEE" w:rsidP="00646AEE">
      <w:pPr>
        <w:rPr>
          <w:rFonts w:ascii="Arial" w:hAnsi="Arial" w:cs="Arial"/>
        </w:rPr>
      </w:pPr>
    </w:p>
    <w:p w14:paraId="1C4D22B9" w14:textId="77777777" w:rsidR="00646AEE" w:rsidRPr="00646AEE" w:rsidRDefault="00646AEE" w:rsidP="00646AEE">
      <w:pPr>
        <w:pStyle w:val="ListParagraph"/>
        <w:numPr>
          <w:ilvl w:val="0"/>
          <w:numId w:val="8"/>
        </w:numPr>
        <w:spacing w:after="0" w:line="240" w:lineRule="auto"/>
        <w:rPr>
          <w:rFonts w:ascii="Arial" w:hAnsi="Arial" w:cs="Arial"/>
          <w:sz w:val="24"/>
          <w:szCs w:val="24"/>
        </w:rPr>
      </w:pPr>
      <w:r w:rsidRPr="00646AEE">
        <w:rPr>
          <w:rFonts w:ascii="Arial" w:eastAsia="Arial" w:hAnsi="Arial" w:cs="Arial"/>
          <w:sz w:val="24"/>
          <w:szCs w:val="24"/>
        </w:rPr>
        <w:t xml:space="preserve">Accelerate </w:t>
      </w:r>
      <w:r w:rsidRPr="00646AEE">
        <w:rPr>
          <w:rFonts w:ascii="Arial" w:eastAsia="Arial" w:hAnsi="Arial" w:cs="Arial"/>
          <w:sz w:val="24"/>
          <w:szCs w:val="24"/>
          <w:lang w:eastAsia="en-CA"/>
        </w:rPr>
        <w:t>implementation of a multi-sectoral approach to eradicating domestic, sexual and gender-based violence. This includes training for law enforcement, community and religious leaders, educators, and medical personnel, as well as victim support services and holding perpetrators accountable.</w:t>
      </w:r>
      <w:r w:rsidRPr="00646AEE">
        <w:rPr>
          <w:rFonts w:ascii="Arial" w:eastAsia="Arial" w:hAnsi="Arial" w:cs="Arial"/>
          <w:sz w:val="24"/>
          <w:szCs w:val="24"/>
        </w:rPr>
        <w:t xml:space="preserve"> </w:t>
      </w:r>
      <w:r w:rsidRPr="00646AEE">
        <w:rPr>
          <w:rFonts w:ascii="Arial" w:hAnsi="Arial" w:cs="Arial"/>
          <w:sz w:val="24"/>
          <w:szCs w:val="24"/>
        </w:rPr>
        <w:br/>
      </w:r>
    </w:p>
    <w:p w14:paraId="6F4845BD" w14:textId="5A726D22" w:rsidR="00646AEE" w:rsidRPr="001108CD" w:rsidRDefault="00646AEE" w:rsidP="001108CD">
      <w:pPr>
        <w:pStyle w:val="ListParagraph"/>
        <w:numPr>
          <w:ilvl w:val="0"/>
          <w:numId w:val="8"/>
        </w:numPr>
        <w:spacing w:after="0" w:line="240" w:lineRule="auto"/>
        <w:rPr>
          <w:rFonts w:ascii="Arial" w:eastAsia="Arial" w:hAnsi="Arial" w:cs="Arial"/>
          <w:sz w:val="24"/>
          <w:szCs w:val="24"/>
        </w:rPr>
      </w:pPr>
      <w:r w:rsidRPr="00646AEE">
        <w:rPr>
          <w:rFonts w:ascii="Arial" w:eastAsia="Arial" w:hAnsi="Arial" w:cs="Arial"/>
          <w:sz w:val="24"/>
          <w:szCs w:val="24"/>
        </w:rPr>
        <w:t xml:space="preserve">Ensure that the protections on freedom of expression provided for under international human rights law are reflected in the text of proposed new laws governing media and broadcasting, and that these are respected in practice. </w:t>
      </w:r>
      <w:bookmarkStart w:id="0" w:name="_GoBack"/>
      <w:bookmarkEnd w:id="0"/>
    </w:p>
    <w:sectPr w:rsidR="00646AEE" w:rsidRPr="001108CD"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DF96" w14:textId="77777777" w:rsidR="00F21C2C" w:rsidRDefault="00F21C2C" w:rsidP="00DC6612">
      <w:r>
        <w:separator/>
      </w:r>
    </w:p>
  </w:endnote>
  <w:endnote w:type="continuationSeparator" w:id="0">
    <w:p w14:paraId="406BE402" w14:textId="77777777" w:rsidR="00F21C2C" w:rsidRDefault="00F21C2C"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06A3F9E3"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1108C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108CD">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36" w14:textId="77777777" w:rsidR="00F21C2C" w:rsidRDefault="00F21C2C" w:rsidP="00DC6612">
      <w:r>
        <w:separator/>
      </w:r>
    </w:p>
  </w:footnote>
  <w:footnote w:type="continuationSeparator" w:id="0">
    <w:p w14:paraId="6515C1D9" w14:textId="77777777" w:rsidR="00F21C2C" w:rsidRDefault="00F21C2C"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980"/>
    <w:multiLevelType w:val="hybridMultilevel"/>
    <w:tmpl w:val="782C9A8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4"/>
  </w:num>
  <w:num w:numId="5">
    <w:abstractNumId w:val="4"/>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108CD"/>
    <w:rsid w:val="00122C96"/>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46AEE"/>
    <w:rsid w:val="00651198"/>
    <w:rsid w:val="006531A5"/>
    <w:rsid w:val="00707DFA"/>
    <w:rsid w:val="00712183"/>
    <w:rsid w:val="00735521"/>
    <w:rsid w:val="00742A64"/>
    <w:rsid w:val="00893BDA"/>
    <w:rsid w:val="008A5C36"/>
    <w:rsid w:val="008E7177"/>
    <w:rsid w:val="00901E5E"/>
    <w:rsid w:val="0093791E"/>
    <w:rsid w:val="00981EE6"/>
    <w:rsid w:val="009E5C3B"/>
    <w:rsid w:val="00A005D4"/>
    <w:rsid w:val="00A268B9"/>
    <w:rsid w:val="00A32E2D"/>
    <w:rsid w:val="00A632A2"/>
    <w:rsid w:val="00AA6C80"/>
    <w:rsid w:val="00AD58D1"/>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7A03F-DB7D-43B6-9F81-BD9AB22D4041}"/>
</file>

<file path=customXml/itemProps2.xml><?xml version="1.0" encoding="utf-8"?>
<ds:datastoreItem xmlns:ds="http://schemas.openxmlformats.org/officeDocument/2006/customXml" ds:itemID="{E7033033-046F-4271-A76A-5A2C25525336}"/>
</file>

<file path=customXml/itemProps3.xml><?xml version="1.0" encoding="utf-8"?>
<ds:datastoreItem xmlns:ds="http://schemas.openxmlformats.org/officeDocument/2006/customXml" ds:itemID="{39019E38-8615-4940-953D-1E0350E0C288}"/>
</file>

<file path=customXml/itemProps4.xml><?xml version="1.0" encoding="utf-8"?>
<ds:datastoreItem xmlns:ds="http://schemas.openxmlformats.org/officeDocument/2006/customXml" ds:itemID="{79C7A765-80E7-4EED-B754-66CF0D81A959}"/>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3</cp:revision>
  <cp:lastPrinted>2018-06-27T06:02:00Z</cp:lastPrinted>
  <dcterms:created xsi:type="dcterms:W3CDTF">2021-05-03T06:36:00Z</dcterms:created>
  <dcterms:modified xsi:type="dcterms:W3CDTF">2021-05-04T06:42:00Z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