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F2A82" w14:textId="667F81A0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0538A">
        <w:rPr>
          <w:rFonts w:ascii="Times New Roman" w:hAnsi="Times New Roman" w:cs="Times New Roman"/>
          <w:b/>
          <w:bCs/>
          <w:sz w:val="24"/>
          <w:szCs w:val="24"/>
        </w:rPr>
        <w:t xml:space="preserve">8ª </w:t>
      </w:r>
      <w:r w:rsidR="00E728FD">
        <w:rPr>
          <w:rFonts w:ascii="Times New Roman" w:hAnsi="Times New Roman" w:cs="Times New Roman"/>
          <w:b/>
          <w:bCs/>
          <w:sz w:val="24"/>
          <w:szCs w:val="24"/>
        </w:rPr>
        <w:t>SESIÓ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E728FD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404E6889" w14:textId="09FAEB41" w:rsidR="00004D03" w:rsidRPr="00775209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90538A">
        <w:rPr>
          <w:rFonts w:ascii="Times New Roman" w:hAnsi="Times New Roman" w:cs="Times New Roman"/>
          <w:b/>
          <w:bCs/>
          <w:sz w:val="24"/>
          <w:szCs w:val="24"/>
        </w:rPr>
        <w:t>Islas Salomón</w:t>
      </w:r>
    </w:p>
    <w:p w14:paraId="62F0D81E" w14:textId="454B8631" w:rsidR="00004D03" w:rsidRPr="0077247A" w:rsidRDefault="00004D03" w:rsidP="0077247A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90538A">
        <w:rPr>
          <w:rFonts w:ascii="Times New Roman" w:hAnsi="Times New Roman" w:cs="Times New Roman"/>
          <w:i/>
          <w:iCs/>
          <w:sz w:val="24"/>
          <w:szCs w:val="24"/>
        </w:rPr>
        <w:t>10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</w:t>
      </w:r>
      <w:r w:rsidR="0090538A">
        <w:rPr>
          <w:rFonts w:ascii="Times New Roman" w:hAnsi="Times New Roman" w:cs="Times New Roman"/>
          <w:i/>
          <w:iCs/>
          <w:sz w:val="24"/>
          <w:szCs w:val="24"/>
        </w:rPr>
        <w:t>mayo</w:t>
      </w:r>
      <w:r w:rsidR="001E56B2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A801D8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4C9FE904" w14:textId="56FCB519" w:rsidR="00004D03" w:rsidRPr="005503BB" w:rsidRDefault="00004D03" w:rsidP="00004D03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</w:t>
      </w:r>
      <w:r w:rsidR="00E728FD">
        <w:rPr>
          <w:rFonts w:ascii="Times New Roman" w:hAnsi="Times New Roman" w:cs="Times New Roman"/>
          <w:b/>
          <w:bCs/>
          <w:sz w:val="24"/>
          <w:szCs w:val="24"/>
          <w:u w:val="single"/>
        </w:rPr>
        <w:t>ÓN DE LA DELEGACIÓ</w:t>
      </w:r>
      <w:r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241642A8" w14:textId="77777777" w:rsidR="00BE5A7F" w:rsidRPr="005918DF" w:rsidRDefault="00BE5A7F" w:rsidP="005918DF">
      <w:pPr>
        <w:jc w:val="both"/>
      </w:pPr>
    </w:p>
    <w:p w14:paraId="1DF9A97D" w14:textId="1805EBA6" w:rsidR="00BE5A7F" w:rsidRPr="005918DF" w:rsidRDefault="00004D03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El Paraguay </w:t>
      </w:r>
      <w:r w:rsidR="000B7BCE" w:rsidRPr="4429FD6D">
        <w:rPr>
          <w:rFonts w:ascii="Times New Roman" w:hAnsi="Times New Roman" w:cs="Times New Roman"/>
          <w:sz w:val="24"/>
          <w:szCs w:val="24"/>
        </w:rPr>
        <w:t xml:space="preserve">saluda </w:t>
      </w:r>
      <w:r w:rsidRPr="4429FD6D">
        <w:rPr>
          <w:rFonts w:ascii="Times New Roman" w:hAnsi="Times New Roman" w:cs="Times New Roman"/>
          <w:sz w:val="24"/>
          <w:szCs w:val="24"/>
        </w:rPr>
        <w:t xml:space="preserve">a la </w:t>
      </w:r>
      <w:r w:rsidR="000B7BCE" w:rsidRPr="4429FD6D">
        <w:rPr>
          <w:rFonts w:ascii="Times New Roman" w:hAnsi="Times New Roman" w:cs="Times New Roman"/>
          <w:sz w:val="24"/>
          <w:szCs w:val="24"/>
        </w:rPr>
        <w:t xml:space="preserve">distinguida </w:t>
      </w:r>
      <w:r w:rsidRPr="4429FD6D">
        <w:rPr>
          <w:rFonts w:ascii="Times New Roman" w:hAnsi="Times New Roman" w:cs="Times New Roman"/>
          <w:sz w:val="24"/>
          <w:szCs w:val="24"/>
        </w:rPr>
        <w:t xml:space="preserve">delegación </w:t>
      </w:r>
      <w:r w:rsidR="005918DF" w:rsidRPr="4429FD6D">
        <w:rPr>
          <w:rFonts w:ascii="Times New Roman" w:hAnsi="Times New Roman" w:cs="Times New Roman"/>
          <w:sz w:val="24"/>
          <w:szCs w:val="24"/>
        </w:rPr>
        <w:t xml:space="preserve">de </w:t>
      </w:r>
      <w:r w:rsidR="0090538A">
        <w:rPr>
          <w:rFonts w:ascii="Times New Roman" w:hAnsi="Times New Roman" w:cs="Times New Roman"/>
          <w:sz w:val="24"/>
          <w:szCs w:val="24"/>
        </w:rPr>
        <w:t>Islas Salom</w:t>
      </w:r>
      <w:r w:rsidR="00A93190">
        <w:rPr>
          <w:rFonts w:ascii="Times New Roman" w:hAnsi="Times New Roman" w:cs="Times New Roman"/>
          <w:sz w:val="24"/>
          <w:szCs w:val="24"/>
        </w:rPr>
        <w:t>ó</w:t>
      </w:r>
      <w:r w:rsidR="0090538A">
        <w:rPr>
          <w:rFonts w:ascii="Times New Roman" w:hAnsi="Times New Roman" w:cs="Times New Roman"/>
          <w:sz w:val="24"/>
          <w:szCs w:val="24"/>
        </w:rPr>
        <w:t>n</w:t>
      </w:r>
      <w:r w:rsidR="005918DF" w:rsidRPr="4429FD6D">
        <w:rPr>
          <w:rFonts w:ascii="Times New Roman" w:hAnsi="Times New Roman" w:cs="Times New Roman"/>
          <w:sz w:val="24"/>
          <w:szCs w:val="24"/>
        </w:rPr>
        <w:t xml:space="preserve"> </w:t>
      </w:r>
      <w:r w:rsidRPr="4429FD6D">
        <w:rPr>
          <w:rFonts w:ascii="Times New Roman" w:hAnsi="Times New Roman" w:cs="Times New Roman"/>
          <w:sz w:val="24"/>
          <w:szCs w:val="24"/>
        </w:rPr>
        <w:t xml:space="preserve">y </w:t>
      </w:r>
      <w:r w:rsidR="000B7BCE" w:rsidRPr="4429FD6D">
        <w:rPr>
          <w:rFonts w:ascii="Times New Roman" w:hAnsi="Times New Roman" w:cs="Times New Roman"/>
          <w:sz w:val="24"/>
          <w:szCs w:val="24"/>
        </w:rPr>
        <w:t xml:space="preserve">agradece </w:t>
      </w:r>
      <w:r w:rsidRPr="4429FD6D">
        <w:rPr>
          <w:rFonts w:ascii="Times New Roman" w:hAnsi="Times New Roman" w:cs="Times New Roman"/>
          <w:sz w:val="24"/>
          <w:szCs w:val="24"/>
        </w:rPr>
        <w:t>la presentación de su informe.</w:t>
      </w:r>
    </w:p>
    <w:p w14:paraId="2E864A7B" w14:textId="454B507D" w:rsidR="00ED14FC" w:rsidRPr="005918DF" w:rsidRDefault="7373A132" w:rsidP="4429FD6D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Reconocemos los esfuerzos que </w:t>
      </w:r>
      <w:r w:rsidR="0090538A">
        <w:rPr>
          <w:rFonts w:ascii="Times New Roman" w:hAnsi="Times New Roman" w:cs="Times New Roman"/>
          <w:sz w:val="24"/>
          <w:szCs w:val="24"/>
        </w:rPr>
        <w:t xml:space="preserve">Islas Salomón </w:t>
      </w:r>
      <w:proofErr w:type="gramStart"/>
      <w:r w:rsidRPr="4429FD6D">
        <w:rPr>
          <w:rFonts w:ascii="Times New Roman" w:hAnsi="Times New Roman" w:cs="Times New Roman"/>
          <w:sz w:val="24"/>
          <w:szCs w:val="24"/>
        </w:rPr>
        <w:t>ha</w:t>
      </w:r>
      <w:proofErr w:type="gramEnd"/>
      <w:r w:rsidRPr="4429FD6D">
        <w:rPr>
          <w:rFonts w:ascii="Times New Roman" w:hAnsi="Times New Roman" w:cs="Times New Roman"/>
          <w:sz w:val="24"/>
          <w:szCs w:val="24"/>
        </w:rPr>
        <w:t xml:space="preserve"> realizado para implementar las recomendaciones desde su último Examen Periódico Universal</w:t>
      </w:r>
      <w:r w:rsidR="263AFE01" w:rsidRPr="4429FD6D">
        <w:rPr>
          <w:rFonts w:ascii="Times New Roman" w:hAnsi="Times New Roman" w:cs="Times New Roman"/>
          <w:sz w:val="24"/>
          <w:szCs w:val="24"/>
        </w:rPr>
        <w:t xml:space="preserve"> y animamos a seguir colab</w:t>
      </w:r>
      <w:r w:rsidR="00A93190">
        <w:rPr>
          <w:rFonts w:ascii="Times New Roman" w:hAnsi="Times New Roman" w:cs="Times New Roman"/>
          <w:sz w:val="24"/>
          <w:szCs w:val="24"/>
        </w:rPr>
        <w:t xml:space="preserve">orando </w:t>
      </w:r>
      <w:r w:rsidR="263AFE01" w:rsidRPr="4429FD6D">
        <w:rPr>
          <w:rFonts w:ascii="Times New Roman" w:hAnsi="Times New Roman" w:cs="Times New Roman"/>
          <w:sz w:val="24"/>
          <w:szCs w:val="24"/>
        </w:rPr>
        <w:t>con otros países y organismos internacionales para lograr la plena implementación de dichas recomendaciones.</w:t>
      </w:r>
      <w:r w:rsidRPr="4429FD6D">
        <w:rPr>
          <w:rFonts w:ascii="Times New Roman" w:hAnsi="Times New Roman" w:cs="Times New Roman"/>
          <w:sz w:val="24"/>
          <w:szCs w:val="24"/>
        </w:rPr>
        <w:t xml:space="preserve"> </w:t>
      </w:r>
      <w:r w:rsidR="4ECE8F03" w:rsidRPr="4429FD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1A7EE9" w14:textId="7037C4A4" w:rsidR="00DD5244" w:rsidRPr="005918DF" w:rsidRDefault="005918DF" w:rsidP="005918DF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Expresamos nuestra</w:t>
      </w:r>
      <w:r w:rsidR="00DD5244" w:rsidRPr="4429FD6D">
        <w:rPr>
          <w:rFonts w:ascii="Times New Roman" w:hAnsi="Times New Roman" w:cs="Times New Roman"/>
          <w:sz w:val="24"/>
          <w:szCs w:val="24"/>
        </w:rPr>
        <w:t xml:space="preserve"> </w:t>
      </w:r>
      <w:r w:rsidRPr="4429FD6D">
        <w:rPr>
          <w:rFonts w:ascii="Times New Roman" w:hAnsi="Times New Roman" w:cs="Times New Roman"/>
          <w:sz w:val="24"/>
          <w:szCs w:val="24"/>
        </w:rPr>
        <w:t>preocupación</w:t>
      </w:r>
      <w:r w:rsidR="008565AD" w:rsidRPr="4429FD6D">
        <w:rPr>
          <w:rFonts w:ascii="Times New Roman" w:hAnsi="Times New Roman" w:cs="Times New Roman"/>
          <w:sz w:val="24"/>
          <w:szCs w:val="24"/>
        </w:rPr>
        <w:t xml:space="preserve"> </w:t>
      </w:r>
      <w:r w:rsidR="00A93190">
        <w:rPr>
          <w:rFonts w:ascii="Times New Roman" w:hAnsi="Times New Roman" w:cs="Times New Roman"/>
          <w:sz w:val="24"/>
          <w:szCs w:val="24"/>
        </w:rPr>
        <w:t xml:space="preserve">ante </w:t>
      </w:r>
      <w:r w:rsidR="00BB1858">
        <w:rPr>
          <w:rFonts w:ascii="Times New Roman" w:hAnsi="Times New Roman" w:cs="Times New Roman"/>
          <w:sz w:val="24"/>
          <w:szCs w:val="24"/>
        </w:rPr>
        <w:t xml:space="preserve">el aumento de los riesgos para la salud </w:t>
      </w:r>
      <w:r w:rsidR="00943E50">
        <w:rPr>
          <w:rFonts w:ascii="Times New Roman" w:hAnsi="Times New Roman" w:cs="Times New Roman"/>
          <w:sz w:val="24"/>
          <w:szCs w:val="24"/>
        </w:rPr>
        <w:t xml:space="preserve">de la población y de los sectores más vulnerables </w:t>
      </w:r>
      <w:r w:rsidR="00BB1858">
        <w:rPr>
          <w:rFonts w:ascii="Times New Roman" w:hAnsi="Times New Roman" w:cs="Times New Roman"/>
          <w:sz w:val="24"/>
          <w:szCs w:val="24"/>
        </w:rPr>
        <w:t>debido al cambio climático</w:t>
      </w:r>
      <w:r w:rsidR="00943E50">
        <w:rPr>
          <w:rFonts w:ascii="Times New Roman" w:hAnsi="Times New Roman" w:cs="Times New Roman"/>
          <w:sz w:val="24"/>
          <w:szCs w:val="24"/>
        </w:rPr>
        <w:t xml:space="preserve"> y al aumento sin precedentes del nivel del mar</w:t>
      </w:r>
      <w:r w:rsidR="00BB1858">
        <w:rPr>
          <w:rFonts w:ascii="Times New Roman" w:hAnsi="Times New Roman" w:cs="Times New Roman"/>
          <w:sz w:val="24"/>
          <w:szCs w:val="24"/>
        </w:rPr>
        <w:t xml:space="preserve">, </w:t>
      </w:r>
      <w:r w:rsidR="00943E50">
        <w:rPr>
          <w:rFonts w:ascii="Times New Roman" w:hAnsi="Times New Roman" w:cs="Times New Roman"/>
          <w:sz w:val="24"/>
          <w:szCs w:val="24"/>
        </w:rPr>
        <w:t xml:space="preserve">lo que provoca la aparición de </w:t>
      </w:r>
      <w:r w:rsidR="00BB1858">
        <w:rPr>
          <w:rFonts w:ascii="Times New Roman" w:hAnsi="Times New Roman" w:cs="Times New Roman"/>
          <w:sz w:val="24"/>
          <w:szCs w:val="24"/>
        </w:rPr>
        <w:t>enfermedades transmitidas por vectores y enfermedades respiratorias</w:t>
      </w:r>
      <w:r w:rsidR="00943E50">
        <w:rPr>
          <w:rFonts w:ascii="Times New Roman" w:hAnsi="Times New Roman" w:cs="Times New Roman"/>
          <w:sz w:val="24"/>
          <w:szCs w:val="24"/>
        </w:rPr>
        <w:t>, entre otras.</w:t>
      </w:r>
    </w:p>
    <w:p w14:paraId="64B30AB9" w14:textId="79FEE6B7" w:rsidR="0077247A" w:rsidRDefault="00DD5244" w:rsidP="4429FD6D">
      <w:pPr>
        <w:jc w:val="both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449FEA00" w14:textId="77777777" w:rsidR="009372F6" w:rsidRDefault="009372F6" w:rsidP="4429FD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338B5BB5">
        <w:rPr>
          <w:rFonts w:ascii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0BC161FF" w14:textId="6FA73857" w:rsidR="002F754F" w:rsidRDefault="002F754F" w:rsidP="002F754F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Ratificar la Convención </w:t>
      </w:r>
      <w:r>
        <w:rPr>
          <w:rFonts w:ascii="Times New Roman" w:hAnsi="Times New Roman" w:cs="Times New Roman"/>
          <w:sz w:val="24"/>
          <w:szCs w:val="24"/>
        </w:rPr>
        <w:t>de las Naciones Unidas contra la Delincuencia Organizada Transnacional y el Protocolo contra el Tráfico Ilícito de Migrantes por Tierra, Mar y Aire, que complementa la Convención.</w:t>
      </w:r>
    </w:p>
    <w:p w14:paraId="31A5B324" w14:textId="3D55826C" w:rsidR="006D04AF" w:rsidRDefault="002F754F" w:rsidP="4429FD6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Constituir </w:t>
      </w:r>
      <w:r w:rsidR="44C8176E" w:rsidRPr="4429FD6D">
        <w:rPr>
          <w:rFonts w:ascii="Times New Roman" w:hAnsi="Times New Roman" w:cs="Times New Roman"/>
          <w:sz w:val="24"/>
          <w:szCs w:val="24"/>
        </w:rPr>
        <w:t xml:space="preserve">un Mecanismo Nacional permanente para la Implementación, Informe y Seguimiento de las Recomendaciones en materia de derechos humanos, </w:t>
      </w:r>
      <w:r w:rsidR="2F860D55" w:rsidRPr="4429FD6D">
        <w:rPr>
          <w:rFonts w:ascii="Times New Roman" w:hAnsi="Times New Roman" w:cs="Times New Roman"/>
          <w:sz w:val="24"/>
          <w:szCs w:val="24"/>
        </w:rPr>
        <w:t xml:space="preserve">mediante la </w:t>
      </w:r>
      <w:r w:rsidR="77E42F85" w:rsidRPr="4429FD6D">
        <w:rPr>
          <w:rFonts w:ascii="Times New Roman" w:hAnsi="Times New Roman" w:cs="Times New Roman"/>
          <w:sz w:val="24"/>
          <w:szCs w:val="24"/>
        </w:rPr>
        <w:t xml:space="preserve">asistencia técnica y </w:t>
      </w:r>
      <w:r w:rsidR="44C8176E" w:rsidRPr="4429FD6D">
        <w:rPr>
          <w:rFonts w:ascii="Times New Roman" w:hAnsi="Times New Roman" w:cs="Times New Roman"/>
          <w:sz w:val="24"/>
          <w:szCs w:val="24"/>
        </w:rPr>
        <w:t>cooperación para el efecto, en el marco de los ODS 16 y 17.</w:t>
      </w:r>
    </w:p>
    <w:p w14:paraId="378FB4EE" w14:textId="6A7D3377" w:rsidR="002F754F" w:rsidRPr="002F754F" w:rsidRDefault="002F754F" w:rsidP="002F754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Implementar una</w:t>
      </w:r>
      <w:r w:rsidRPr="002F754F">
        <w:rPr>
          <w:rFonts w:ascii="Times New Roman" w:hAnsi="Times New Roman" w:cs="Times New Roman"/>
          <w:sz w:val="24"/>
          <w:szCs w:val="24"/>
        </w:rPr>
        <w:t xml:space="preserve"> Estrategia Nacional para Adolescentes y Jóvenes alineados con los estándares internacionales para 2022.</w:t>
      </w:r>
    </w:p>
    <w:p w14:paraId="0725B369" w14:textId="7CA2E285" w:rsidR="002F754F" w:rsidRPr="005508C4" w:rsidRDefault="002F754F" w:rsidP="002F754F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05508C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odificar</w:t>
      </w:r>
      <w:r w:rsidRPr="005508C4">
        <w:rPr>
          <w:rFonts w:ascii="Times New Roman" w:hAnsi="Times New Roman" w:cs="Times New Roman"/>
          <w:sz w:val="24"/>
          <w:szCs w:val="24"/>
        </w:rPr>
        <w:t xml:space="preserve"> la legislación vigente a fin de prohibir explícitamente los castigos corporales a los niños en todos los entornos.</w:t>
      </w:r>
    </w:p>
    <w:p w14:paraId="57BB694D" w14:textId="4FC5A07E" w:rsidR="7F6356A2" w:rsidRDefault="7F6356A2" w:rsidP="4429FD6D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 xml:space="preserve">Otorgar mayor presupuesto y recursos financieros a las instituciones estatales </w:t>
      </w:r>
      <w:r w:rsidR="50339ABC" w:rsidRPr="4429FD6D">
        <w:rPr>
          <w:rFonts w:ascii="Times New Roman" w:hAnsi="Times New Roman" w:cs="Times New Roman"/>
          <w:sz w:val="24"/>
          <w:szCs w:val="24"/>
        </w:rPr>
        <w:t>para la</w:t>
      </w:r>
      <w:r w:rsidRPr="4429FD6D">
        <w:rPr>
          <w:rFonts w:ascii="Times New Roman" w:hAnsi="Times New Roman" w:cs="Times New Roman"/>
          <w:sz w:val="24"/>
          <w:szCs w:val="24"/>
        </w:rPr>
        <w:t xml:space="preserve"> promoción y protección de los derechos humanos, a fin de que pueda</w:t>
      </w:r>
      <w:r w:rsidR="78B1CA7C" w:rsidRPr="4429FD6D">
        <w:rPr>
          <w:rFonts w:ascii="Times New Roman" w:hAnsi="Times New Roman" w:cs="Times New Roman"/>
          <w:sz w:val="24"/>
          <w:szCs w:val="24"/>
        </w:rPr>
        <w:t>n</w:t>
      </w:r>
      <w:r w:rsidRPr="4429FD6D">
        <w:rPr>
          <w:rFonts w:ascii="Times New Roman" w:hAnsi="Times New Roman" w:cs="Times New Roman"/>
          <w:sz w:val="24"/>
          <w:szCs w:val="24"/>
        </w:rPr>
        <w:t xml:space="preserve"> llevar a cabo su misión y cumplir con sus objetivos, en el marco de los ODS 1.4, 4.3, 4.6, y 5.</w:t>
      </w:r>
    </w:p>
    <w:p w14:paraId="25E2B7C2" w14:textId="0FD90BAB" w:rsidR="00035173" w:rsidRPr="00696F4F" w:rsidRDefault="008565AD" w:rsidP="002F754F">
      <w:pPr>
        <w:jc w:val="center"/>
        <w:rPr>
          <w:rFonts w:ascii="Times New Roman" w:hAnsi="Times New Roman" w:cs="Times New Roman"/>
          <w:sz w:val="24"/>
          <w:szCs w:val="24"/>
        </w:rPr>
      </w:pPr>
      <w:r w:rsidRPr="4429FD6D">
        <w:rPr>
          <w:rFonts w:ascii="Times New Roman" w:hAnsi="Times New Roman" w:cs="Times New Roman"/>
          <w:sz w:val="24"/>
          <w:szCs w:val="24"/>
        </w:rPr>
        <w:t>***</w:t>
      </w:r>
      <w:r w:rsidR="3F337559" w:rsidRPr="4429FD6D">
        <w:rPr>
          <w:rFonts w:ascii="Times New Roman" w:hAnsi="Times New Roman" w:cs="Times New Roman"/>
          <w:sz w:val="24"/>
          <w:szCs w:val="24"/>
        </w:rPr>
        <w:t>***</w:t>
      </w:r>
    </w:p>
    <w:sectPr w:rsidR="00035173" w:rsidRPr="00696F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FE65AD" w14:textId="77777777" w:rsidR="002F48C7" w:rsidRDefault="002F48C7" w:rsidP="008565AD">
      <w:pPr>
        <w:spacing w:after="0" w:line="240" w:lineRule="auto"/>
      </w:pPr>
      <w:r>
        <w:separator/>
      </w:r>
    </w:p>
  </w:endnote>
  <w:endnote w:type="continuationSeparator" w:id="0">
    <w:p w14:paraId="49CFF98B" w14:textId="77777777" w:rsidR="002F48C7" w:rsidRDefault="002F48C7" w:rsidP="00856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08FF5E" w14:textId="77777777" w:rsidR="002F48C7" w:rsidRDefault="002F48C7" w:rsidP="008565AD">
      <w:pPr>
        <w:spacing w:after="0" w:line="240" w:lineRule="auto"/>
      </w:pPr>
      <w:r>
        <w:separator/>
      </w:r>
    </w:p>
  </w:footnote>
  <w:footnote w:type="continuationSeparator" w:id="0">
    <w:p w14:paraId="55D9D94C" w14:textId="77777777" w:rsidR="002F48C7" w:rsidRDefault="002F48C7" w:rsidP="00856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7D998" w14:textId="77777777" w:rsidR="008565AD" w:rsidRDefault="008565AD" w:rsidP="008565AD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s-MX" w:eastAsia="es-MX"/>
      </w:rPr>
      <w:drawing>
        <wp:inline distT="0" distB="0" distL="0" distR="0" wp14:anchorId="230A93E9" wp14:editId="67D903B2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1823734A" w14:textId="321E8031" w:rsidR="008565AD" w:rsidRDefault="00E728FD" w:rsidP="008565AD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</w:t>
    </w:r>
    <w:r w:rsidR="008565AD">
      <w:rPr>
        <w:rFonts w:ascii="Kunstler Script" w:hAnsi="Kunstler Script"/>
        <w:sz w:val="48"/>
        <w:szCs w:val="48"/>
      </w:rPr>
      <w:t>n Permanente de Paraguay ante la oficina de las Naciones Unidas y Organismos Especializados con sede en Ginebra, Suiza</w:t>
    </w:r>
  </w:p>
  <w:bookmarkEnd w:id="1"/>
  <w:p w14:paraId="549DA3B8" w14:textId="77777777" w:rsidR="008565AD" w:rsidRDefault="008565A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C1C"/>
    <w:multiLevelType w:val="hybridMultilevel"/>
    <w:tmpl w:val="991C5ACE"/>
    <w:lvl w:ilvl="0" w:tplc="295E4B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F"/>
    <w:rsid w:val="00004D03"/>
    <w:rsid w:val="00035173"/>
    <w:rsid w:val="00037297"/>
    <w:rsid w:val="000B7BCE"/>
    <w:rsid w:val="001D2C3C"/>
    <w:rsid w:val="001E2405"/>
    <w:rsid w:val="001E56B2"/>
    <w:rsid w:val="00257A8B"/>
    <w:rsid w:val="00293767"/>
    <w:rsid w:val="002F48C7"/>
    <w:rsid w:val="002F754F"/>
    <w:rsid w:val="003142C2"/>
    <w:rsid w:val="00335C75"/>
    <w:rsid w:val="003F50D6"/>
    <w:rsid w:val="00556BD1"/>
    <w:rsid w:val="005918DF"/>
    <w:rsid w:val="005D6591"/>
    <w:rsid w:val="006D04AF"/>
    <w:rsid w:val="00720C33"/>
    <w:rsid w:val="0077247A"/>
    <w:rsid w:val="008565AD"/>
    <w:rsid w:val="008B0144"/>
    <w:rsid w:val="0090538A"/>
    <w:rsid w:val="009372F6"/>
    <w:rsid w:val="00943E50"/>
    <w:rsid w:val="00A30510"/>
    <w:rsid w:val="00A713BA"/>
    <w:rsid w:val="00A801D8"/>
    <w:rsid w:val="00A93190"/>
    <w:rsid w:val="00AD0D7D"/>
    <w:rsid w:val="00B57B8E"/>
    <w:rsid w:val="00B84E3B"/>
    <w:rsid w:val="00BB1858"/>
    <w:rsid w:val="00BE5A7F"/>
    <w:rsid w:val="00C62ACE"/>
    <w:rsid w:val="00D05658"/>
    <w:rsid w:val="00DD5244"/>
    <w:rsid w:val="00E5657B"/>
    <w:rsid w:val="00E728FD"/>
    <w:rsid w:val="00ED14FC"/>
    <w:rsid w:val="00F6655D"/>
    <w:rsid w:val="00FA49B4"/>
    <w:rsid w:val="00FC2245"/>
    <w:rsid w:val="03F0581E"/>
    <w:rsid w:val="08475794"/>
    <w:rsid w:val="1986B83C"/>
    <w:rsid w:val="1AA743D8"/>
    <w:rsid w:val="1AB9529A"/>
    <w:rsid w:val="1C5522FB"/>
    <w:rsid w:val="1CA838F8"/>
    <w:rsid w:val="1D5AAE6D"/>
    <w:rsid w:val="21A25057"/>
    <w:rsid w:val="223511AA"/>
    <w:rsid w:val="22AD355B"/>
    <w:rsid w:val="242FC169"/>
    <w:rsid w:val="263AFE01"/>
    <w:rsid w:val="27991577"/>
    <w:rsid w:val="27F7390E"/>
    <w:rsid w:val="28574505"/>
    <w:rsid w:val="2E6F7D1F"/>
    <w:rsid w:val="2F860D55"/>
    <w:rsid w:val="348DBA9F"/>
    <w:rsid w:val="3523AC06"/>
    <w:rsid w:val="3783C909"/>
    <w:rsid w:val="39388EF6"/>
    <w:rsid w:val="39BAD3E7"/>
    <w:rsid w:val="39CF945E"/>
    <w:rsid w:val="3B4CEB20"/>
    <w:rsid w:val="3C2E4351"/>
    <w:rsid w:val="3DBB6891"/>
    <w:rsid w:val="3DD9F881"/>
    <w:rsid w:val="3E0C0019"/>
    <w:rsid w:val="3EEFB725"/>
    <w:rsid w:val="3F337559"/>
    <w:rsid w:val="4081F504"/>
    <w:rsid w:val="4429FD6D"/>
    <w:rsid w:val="44C8176E"/>
    <w:rsid w:val="4694EF09"/>
    <w:rsid w:val="474061E3"/>
    <w:rsid w:val="4962F81F"/>
    <w:rsid w:val="4DD979E1"/>
    <w:rsid w:val="4ECE8F03"/>
    <w:rsid w:val="50339ABC"/>
    <w:rsid w:val="593AA627"/>
    <w:rsid w:val="5A9ED48C"/>
    <w:rsid w:val="62EDAE70"/>
    <w:rsid w:val="6650801E"/>
    <w:rsid w:val="687C884F"/>
    <w:rsid w:val="6CC11461"/>
    <w:rsid w:val="7373A132"/>
    <w:rsid w:val="75CCCDF2"/>
    <w:rsid w:val="77E42F85"/>
    <w:rsid w:val="78B1CA7C"/>
    <w:rsid w:val="7AF18345"/>
    <w:rsid w:val="7F63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824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D52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565AD"/>
  </w:style>
  <w:style w:type="paragraph" w:styleId="Piedepgina">
    <w:name w:val="footer"/>
    <w:basedOn w:val="Normal"/>
    <w:link w:val="PiedepginaCar"/>
    <w:uiPriority w:val="99"/>
    <w:unhideWhenUsed/>
    <w:rsid w:val="00856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65AD"/>
  </w:style>
  <w:style w:type="paragraph" w:styleId="Textodeglobo">
    <w:name w:val="Balloon Text"/>
    <w:basedOn w:val="Normal"/>
    <w:link w:val="TextodegloboCar"/>
    <w:uiPriority w:val="99"/>
    <w:semiHidden/>
    <w:unhideWhenUsed/>
    <w:rsid w:val="00C6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2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77FA2DE-B697-4270-B449-7D30D1C60269}"/>
</file>

<file path=customXml/itemProps2.xml><?xml version="1.0" encoding="utf-8"?>
<ds:datastoreItem xmlns:ds="http://schemas.openxmlformats.org/officeDocument/2006/customXml" ds:itemID="{5A91F9A9-66A1-4B3D-B9E1-C1C5D8749126}"/>
</file>

<file path=customXml/itemProps3.xml><?xml version="1.0" encoding="utf-8"?>
<ds:datastoreItem xmlns:ds="http://schemas.openxmlformats.org/officeDocument/2006/customXml" ds:itemID="{B765C6C7-19FA-48A0-A6CB-A86C3E01E0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Pereira</dc:creator>
  <cp:lastModifiedBy>Ricardo Ortega</cp:lastModifiedBy>
  <cp:revision>3</cp:revision>
  <cp:lastPrinted>2021-04-13T13:06:00Z</cp:lastPrinted>
  <dcterms:created xsi:type="dcterms:W3CDTF">2021-04-21T20:39:00Z</dcterms:created>
  <dcterms:modified xsi:type="dcterms:W3CDTF">2021-04-21T20:51:00Z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