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90C12" w14:textId="5C6076D2" w:rsidR="007D201C" w:rsidRPr="00775209" w:rsidRDefault="007D201C" w:rsidP="007D20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7520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07D16">
        <w:rPr>
          <w:rFonts w:ascii="Times New Roman" w:hAnsi="Times New Roman" w:cs="Times New Roman"/>
          <w:b/>
          <w:bCs/>
          <w:sz w:val="24"/>
          <w:szCs w:val="24"/>
        </w:rPr>
        <w:t xml:space="preserve">8ª </w:t>
      </w:r>
      <w:r w:rsidR="00877A3C">
        <w:rPr>
          <w:rFonts w:ascii="Times New Roman" w:hAnsi="Times New Roman" w:cs="Times New Roman"/>
          <w:b/>
          <w:bCs/>
          <w:sz w:val="24"/>
          <w:szCs w:val="24"/>
        </w:rPr>
        <w:t>SESIÓ</w:t>
      </w:r>
      <w:r w:rsidRPr="00775209">
        <w:rPr>
          <w:rFonts w:ascii="Times New Roman" w:hAnsi="Times New Roman" w:cs="Times New Roman"/>
          <w:b/>
          <w:bCs/>
          <w:sz w:val="24"/>
          <w:szCs w:val="24"/>
        </w:rPr>
        <w:t>N DEL G</w:t>
      </w:r>
      <w:r w:rsidR="00C3746A">
        <w:rPr>
          <w:rFonts w:ascii="Times New Roman" w:hAnsi="Times New Roman" w:cs="Times New Roman"/>
          <w:b/>
          <w:bCs/>
          <w:sz w:val="24"/>
          <w:szCs w:val="24"/>
        </w:rPr>
        <w:t>RUPO DE TRABAJO DEL EXAMEN PERIÓ</w:t>
      </w:r>
      <w:r w:rsidRPr="00775209">
        <w:rPr>
          <w:rFonts w:ascii="Times New Roman" w:hAnsi="Times New Roman" w:cs="Times New Roman"/>
          <w:b/>
          <w:bCs/>
          <w:sz w:val="24"/>
          <w:szCs w:val="24"/>
        </w:rPr>
        <w:t>DICO UNIVERSAL</w:t>
      </w:r>
    </w:p>
    <w:p w14:paraId="66B0C1B7" w14:textId="01606042" w:rsidR="007D201C" w:rsidRPr="00775209" w:rsidRDefault="007D201C" w:rsidP="007D20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209">
        <w:rPr>
          <w:rFonts w:ascii="Times New Roman" w:hAnsi="Times New Roman" w:cs="Times New Roman"/>
          <w:b/>
          <w:bCs/>
          <w:sz w:val="24"/>
          <w:szCs w:val="24"/>
        </w:rPr>
        <w:t xml:space="preserve">Estado en revisión: </w:t>
      </w:r>
      <w:r w:rsidR="004E441F">
        <w:rPr>
          <w:rFonts w:ascii="Times New Roman" w:hAnsi="Times New Roman" w:cs="Times New Roman"/>
          <w:b/>
          <w:bCs/>
          <w:sz w:val="24"/>
          <w:szCs w:val="24"/>
        </w:rPr>
        <w:t>Estonia</w:t>
      </w:r>
    </w:p>
    <w:p w14:paraId="260465A5" w14:textId="52141C0A" w:rsidR="007D201C" w:rsidRPr="005503BB" w:rsidRDefault="007D201C" w:rsidP="007D201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503BB">
        <w:rPr>
          <w:rFonts w:ascii="Times New Roman" w:hAnsi="Times New Roman" w:cs="Times New Roman"/>
          <w:i/>
          <w:iCs/>
          <w:sz w:val="24"/>
          <w:szCs w:val="24"/>
        </w:rPr>
        <w:t xml:space="preserve">Ginebra, </w:t>
      </w:r>
      <w:r w:rsidR="004E441F">
        <w:rPr>
          <w:rFonts w:ascii="Times New Roman" w:hAnsi="Times New Roman" w:cs="Times New Roman"/>
          <w:i/>
          <w:iCs/>
          <w:sz w:val="24"/>
          <w:szCs w:val="24"/>
        </w:rPr>
        <w:t xml:space="preserve">4 </w:t>
      </w:r>
      <w:r w:rsidRPr="005503BB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r w:rsidR="004E441F">
        <w:rPr>
          <w:rFonts w:ascii="Times New Roman" w:hAnsi="Times New Roman" w:cs="Times New Roman"/>
          <w:i/>
          <w:iCs/>
          <w:sz w:val="24"/>
          <w:szCs w:val="24"/>
        </w:rPr>
        <w:t>mayo</w:t>
      </w:r>
      <w:r w:rsidRPr="005503BB">
        <w:rPr>
          <w:rFonts w:ascii="Times New Roman" w:hAnsi="Times New Roman" w:cs="Times New Roman"/>
          <w:i/>
          <w:iCs/>
          <w:sz w:val="24"/>
          <w:szCs w:val="24"/>
        </w:rPr>
        <w:t xml:space="preserve"> de 202</w:t>
      </w:r>
      <w:r w:rsidR="00951610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565C3360" w14:textId="27CE7CB4" w:rsidR="00303D96" w:rsidRPr="00303D96" w:rsidRDefault="00C3746A" w:rsidP="00EF484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INTERVENCIÓN DE LA DELEGACIÓ</w:t>
      </w:r>
      <w:r w:rsidR="00303D96" w:rsidRPr="00775209">
        <w:rPr>
          <w:rFonts w:ascii="Times New Roman" w:hAnsi="Times New Roman" w:cs="Times New Roman"/>
          <w:b/>
          <w:bCs/>
          <w:sz w:val="24"/>
          <w:szCs w:val="24"/>
          <w:u w:val="single"/>
        </w:rPr>
        <w:t>N DE PARAGUAY</w:t>
      </w:r>
    </w:p>
    <w:p w14:paraId="6331AA9F" w14:textId="4952A630" w:rsidR="007D201C" w:rsidRPr="00EB344D" w:rsidRDefault="007D201C" w:rsidP="00EB34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3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 Paraguay saluda a la </w:t>
      </w:r>
      <w:r w:rsidR="00A662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distinguida </w:t>
      </w:r>
      <w:r w:rsidRPr="00EB3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delegación de </w:t>
      </w:r>
      <w:r w:rsidR="004E441F">
        <w:rPr>
          <w:rFonts w:ascii="Times New Roman" w:hAnsi="Times New Roman" w:cs="Times New Roman"/>
          <w:sz w:val="24"/>
          <w:szCs w:val="24"/>
          <w:shd w:val="clear" w:color="auto" w:fill="FFFFFF"/>
        </w:rPr>
        <w:t>Estonia</w:t>
      </w:r>
      <w:r w:rsidRPr="00EB3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agradece la presentación de su informe. </w:t>
      </w:r>
    </w:p>
    <w:p w14:paraId="45A59956" w14:textId="15B53110" w:rsidR="002044D0" w:rsidRDefault="002044D0" w:rsidP="00C3746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Valoramos la ratificación del Pro</w:t>
      </w:r>
      <w:r w:rsidR="001237ED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colo de 2014 relativo al Convenio de la OIT sobre Trabajo Forzoso</w:t>
      </w:r>
      <w:r w:rsidR="001237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alentamos a Estonia a que continúe con el proceso de ratificación de otros instrumentos internacionales de derechos humanos. </w:t>
      </w:r>
    </w:p>
    <w:p w14:paraId="7D240A68" w14:textId="5F762E9C" w:rsidR="00C3746A" w:rsidRPr="00C3746A" w:rsidRDefault="001237ED" w:rsidP="00C3746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Celebramos que </w:t>
      </w:r>
      <w:r w:rsidR="002044D0">
        <w:rPr>
          <w:rFonts w:ascii="Times New Roman" w:hAnsi="Times New Roman" w:cs="Times New Roman"/>
          <w:sz w:val="24"/>
          <w:szCs w:val="24"/>
          <w:shd w:val="clear" w:color="auto" w:fill="FFFFFF"/>
        </w:rPr>
        <w:t>Estonia mantenga una invitación permanente a los procedimientos especiales del Consejo de Derechos Humanos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r</w:t>
      </w:r>
      <w:r w:rsidR="00C3746A">
        <w:rPr>
          <w:rFonts w:ascii="Times New Roman" w:hAnsi="Times New Roman" w:cs="Times New Roman"/>
          <w:sz w:val="24"/>
          <w:szCs w:val="24"/>
          <w:shd w:val="clear" w:color="auto" w:fill="FFFFFF"/>
        </w:rPr>
        <w:t>econocemos</w:t>
      </w:r>
      <w:r w:rsidR="00A662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6708" w:rsidRPr="00EB344D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3C71EC54" w:rsidRPr="00EB344D">
        <w:rPr>
          <w:rFonts w:ascii="Times New Roman" w:hAnsi="Times New Roman" w:cs="Times New Roman"/>
          <w:sz w:val="24"/>
          <w:szCs w:val="24"/>
          <w:shd w:val="clear" w:color="auto" w:fill="FFFFFF"/>
        </w:rPr>
        <w:t>as acciones implementadas</w:t>
      </w:r>
      <w:r w:rsidR="003C6708" w:rsidRPr="00EB3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para el establecimiento de una institución nacional de derechos humanos</w:t>
      </w:r>
      <w:r w:rsidR="00C3746A">
        <w:rPr>
          <w:rFonts w:ascii="Times New Roman" w:hAnsi="Times New Roman" w:cs="Times New Roman"/>
          <w:sz w:val="24"/>
          <w:szCs w:val="24"/>
        </w:rPr>
        <w:t>.</w:t>
      </w:r>
    </w:p>
    <w:p w14:paraId="4DAEACA5" w14:textId="1D76D742" w:rsidR="003C6708" w:rsidRPr="001237ED" w:rsidRDefault="00C3746A" w:rsidP="1574A09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Tomamos nota de</w:t>
      </w:r>
      <w:r w:rsidR="001237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los planes y políticas para reducir la </w:t>
      </w:r>
      <w:r w:rsidR="000C0085">
        <w:rPr>
          <w:rFonts w:ascii="Times New Roman" w:hAnsi="Times New Roman" w:cs="Times New Roman"/>
          <w:sz w:val="24"/>
          <w:szCs w:val="24"/>
          <w:shd w:val="clear" w:color="auto" w:fill="FFFFFF"/>
        </w:rPr>
        <w:t>desigualdad social y la pobreza,</w:t>
      </w:r>
      <w:r w:rsidR="001237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promover la igualdad de género y aumentar la inclusión social</w:t>
      </w:r>
      <w:r w:rsidR="3475C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701A988" w14:textId="4827AE4C" w:rsidR="00EF484E" w:rsidRDefault="00EF484E" w:rsidP="00EB34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Observamos con preocupación la situación de las mujeres y niñas víctimas de explotación sexual y trabajo forzoso</w:t>
      </w:r>
      <w:r w:rsidR="00F61179">
        <w:rPr>
          <w:rFonts w:ascii="Times New Roman" w:hAnsi="Times New Roman" w:cs="Times New Roman"/>
          <w:sz w:val="24"/>
          <w:szCs w:val="24"/>
        </w:rPr>
        <w:t xml:space="preserve"> y encarecemos que los casos de trata de personas sean investigados de manera eficaz.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04A05" w14:textId="6512382B" w:rsidR="003C6708" w:rsidRPr="00EB344D" w:rsidRDefault="003C6708" w:rsidP="00EB344D">
      <w:pPr>
        <w:jc w:val="both"/>
        <w:rPr>
          <w:rFonts w:ascii="Times New Roman" w:hAnsi="Times New Roman" w:cs="Times New Roman"/>
          <w:sz w:val="24"/>
          <w:szCs w:val="24"/>
        </w:rPr>
      </w:pPr>
      <w:r w:rsidRPr="1574A09E">
        <w:rPr>
          <w:rFonts w:ascii="Times New Roman" w:hAnsi="Times New Roman" w:cs="Times New Roman"/>
          <w:sz w:val="24"/>
          <w:szCs w:val="24"/>
        </w:rPr>
        <w:t xml:space="preserve">Respetuosamente, el Paraguay recomienda: </w:t>
      </w:r>
    </w:p>
    <w:p w14:paraId="7E7220DE" w14:textId="30CAB726" w:rsidR="001237ED" w:rsidRPr="00EF484E" w:rsidRDefault="001237ED" w:rsidP="001237ED">
      <w:pPr>
        <w:pStyle w:val="Prrafodelista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 w:rsidRPr="00DD457D">
        <w:rPr>
          <w:rFonts w:ascii="Times New Roman" w:hAnsi="Times New Roman" w:cs="Times New Roman"/>
          <w:sz w:val="24"/>
          <w:szCs w:val="24"/>
        </w:rPr>
        <w:t>Ratificar la Convención Internacional sobre la Protección de los Derechos de Todos los Trabajadores Migratorios y de Sus Familiares, para avanzar en las metas de los ODS 5.4, 8, 10, y 16.</w:t>
      </w:r>
    </w:p>
    <w:p w14:paraId="6BE0F0B0" w14:textId="53E6FF1F" w:rsidR="00EF484E" w:rsidRPr="001237ED" w:rsidRDefault="00EF484E" w:rsidP="001237ED">
      <w:pPr>
        <w:pStyle w:val="Prrafodelista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Ratificar la Convención Internacional para la Protección de todas las Personas contra las Desapariciones Forzadas;</w:t>
      </w:r>
      <w:r w:rsidR="000C0085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el Protocolo Facultativo de la Convención sobre la Eliminación de Toda las Formas de Discriminación contra la Mujer.</w:t>
      </w:r>
    </w:p>
    <w:p w14:paraId="31F2CE29" w14:textId="04535F0B" w:rsidR="001237ED" w:rsidRPr="00EF484E" w:rsidRDefault="001237ED" w:rsidP="00EF484E">
      <w:pPr>
        <w:pStyle w:val="Prrafodelista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 w:rsidRPr="4A0C0FF9">
        <w:rPr>
          <w:rFonts w:ascii="Times New Roman" w:hAnsi="Times New Roman" w:cs="Times New Roman"/>
          <w:sz w:val="24"/>
          <w:szCs w:val="24"/>
        </w:rPr>
        <w:t>Establecer un Mecanismo Nacional permanente para la Implementación, Informe y Seguimiento de las Recomendaciones en materia de derechos humanos, considerando la posibilidad de recibir cooperación para el efecto, en el marco de los ODS 16 y 17.</w:t>
      </w:r>
    </w:p>
    <w:p w14:paraId="3AFD12D5" w14:textId="36869BC2" w:rsidR="0052502E" w:rsidRPr="00EF484E" w:rsidRDefault="4E85ABE7" w:rsidP="00EF484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A882CA2">
        <w:rPr>
          <w:rFonts w:ascii="Times New Roman" w:hAnsi="Times New Roman" w:cs="Times New Roman"/>
          <w:sz w:val="24"/>
          <w:szCs w:val="24"/>
        </w:rPr>
        <w:t xml:space="preserve">Desarrollar planes de acción nacionales para enfocar la reducción de la pobreza, </w:t>
      </w:r>
      <w:r w:rsidR="00EF484E">
        <w:rPr>
          <w:rFonts w:ascii="Times New Roman" w:hAnsi="Times New Roman" w:cs="Times New Roman"/>
          <w:sz w:val="24"/>
          <w:szCs w:val="24"/>
        </w:rPr>
        <w:t>mediante asistencia social adecuada y centrada en las personas más desfavorecidas</w:t>
      </w:r>
      <w:r w:rsidRPr="0A882CA2">
        <w:rPr>
          <w:rFonts w:ascii="Times New Roman" w:hAnsi="Times New Roman" w:cs="Times New Roman"/>
          <w:sz w:val="24"/>
          <w:szCs w:val="24"/>
        </w:rPr>
        <w:t>, con perspectiva de derechos humanos, y enfocado en las metas de los ODS 1 y 10.</w:t>
      </w:r>
    </w:p>
    <w:p w14:paraId="0FC5D943" w14:textId="77777777" w:rsidR="00EB344D" w:rsidRPr="00EB344D" w:rsidRDefault="00EB344D" w:rsidP="00EB344D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162475BF" w14:textId="398C542D" w:rsidR="00EB344D" w:rsidRDefault="00EB344D" w:rsidP="00EB344D">
      <w:pPr>
        <w:pStyle w:val="Prrafodelist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A882CA2">
        <w:rPr>
          <w:rFonts w:ascii="Times New Roman" w:hAnsi="Times New Roman" w:cs="Times New Roman"/>
          <w:sz w:val="24"/>
          <w:szCs w:val="24"/>
        </w:rPr>
        <w:t>***</w:t>
      </w:r>
      <w:r w:rsidR="28F234E8" w:rsidRPr="0A882CA2">
        <w:rPr>
          <w:rFonts w:ascii="Times New Roman" w:hAnsi="Times New Roman" w:cs="Times New Roman"/>
          <w:sz w:val="24"/>
          <w:szCs w:val="24"/>
        </w:rPr>
        <w:t>***</w:t>
      </w:r>
    </w:p>
    <w:p w14:paraId="64E60FD3" w14:textId="0BB01476" w:rsidR="00B42CC4" w:rsidRPr="00B42CC4" w:rsidRDefault="00B42CC4" w:rsidP="0A882C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42CC4" w:rsidRPr="00B42CC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E6FFE" w14:textId="77777777" w:rsidR="00903C6D" w:rsidRDefault="00903C6D" w:rsidP="007D201C">
      <w:pPr>
        <w:spacing w:after="0" w:line="240" w:lineRule="auto"/>
      </w:pPr>
      <w:r>
        <w:separator/>
      </w:r>
    </w:p>
  </w:endnote>
  <w:endnote w:type="continuationSeparator" w:id="0">
    <w:p w14:paraId="1251E551" w14:textId="77777777" w:rsidR="00903C6D" w:rsidRDefault="00903C6D" w:rsidP="007D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0E4FD" w14:textId="77777777" w:rsidR="00903C6D" w:rsidRDefault="00903C6D" w:rsidP="007D201C">
      <w:pPr>
        <w:spacing w:after="0" w:line="240" w:lineRule="auto"/>
      </w:pPr>
      <w:r>
        <w:separator/>
      </w:r>
    </w:p>
  </w:footnote>
  <w:footnote w:type="continuationSeparator" w:id="0">
    <w:p w14:paraId="46ED4B1B" w14:textId="77777777" w:rsidR="00903C6D" w:rsidRDefault="00903C6D" w:rsidP="007D2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601D3" w14:textId="77777777" w:rsidR="007D201C" w:rsidRDefault="007D201C" w:rsidP="007D201C">
    <w:pPr>
      <w:pStyle w:val="Encabezado"/>
      <w:tabs>
        <w:tab w:val="left" w:pos="5678"/>
      </w:tabs>
      <w:jc w:val="center"/>
    </w:pPr>
    <w:bookmarkStart w:id="1" w:name="_Hlk7705453"/>
    <w:r>
      <w:rPr>
        <w:rFonts w:ascii="Kunstler Script" w:hAnsi="Kunstler Script"/>
        <w:noProof/>
        <w:sz w:val="48"/>
        <w:szCs w:val="48"/>
        <w:lang w:val="es-MX" w:eastAsia="es-MX"/>
      </w:rPr>
      <w:drawing>
        <wp:inline distT="0" distB="0" distL="0" distR="0" wp14:anchorId="4BFAF97D" wp14:editId="76421111">
          <wp:extent cx="628960" cy="638351"/>
          <wp:effectExtent l="0" t="0" r="0" b="9349"/>
          <wp:docPr id="1" name="Imagen 10" descr="C:\Users\Justicia Electoral\Desktop\Logos Bilingües\Ministerio de Relaciones Exterior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r="65079" b="8642"/>
                  <a:stretch>
                    <a:fillRect/>
                  </a:stretch>
                </pic:blipFill>
                <pic:spPr>
                  <a:xfrm>
                    <a:off x="0" y="0"/>
                    <a:ext cx="628960" cy="63835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0E0D293" w14:textId="6783A253" w:rsidR="007D201C" w:rsidRDefault="00877A3C" w:rsidP="007D201C">
    <w:pPr>
      <w:pStyle w:val="Encabezado"/>
      <w:jc w:val="center"/>
      <w:rPr>
        <w:rFonts w:ascii="Kunstler Script" w:hAnsi="Kunstler Script"/>
        <w:sz w:val="48"/>
        <w:szCs w:val="48"/>
      </w:rPr>
    </w:pPr>
    <w:r>
      <w:rPr>
        <w:rFonts w:ascii="Kunstler Script" w:hAnsi="Kunstler Script"/>
        <w:sz w:val="48"/>
        <w:szCs w:val="48"/>
      </w:rPr>
      <w:t>Misión</w:t>
    </w:r>
    <w:r w:rsidR="007D201C">
      <w:rPr>
        <w:rFonts w:ascii="Kunstler Script" w:hAnsi="Kunstler Script"/>
        <w:sz w:val="48"/>
        <w:szCs w:val="48"/>
      </w:rPr>
      <w:t xml:space="preserve"> Permanente de Paraguay ante la oficina de las Naciones Unidas y Organismos Especializados con sede en Ginebra, Suiza</w:t>
    </w:r>
  </w:p>
  <w:bookmarkEnd w:id="1"/>
  <w:p w14:paraId="3E1F4D93" w14:textId="77777777" w:rsidR="007D201C" w:rsidRDefault="007D20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576D"/>
    <w:multiLevelType w:val="hybridMultilevel"/>
    <w:tmpl w:val="5C8E407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62E95"/>
    <w:multiLevelType w:val="hybridMultilevel"/>
    <w:tmpl w:val="917A68C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7679E"/>
    <w:multiLevelType w:val="hybridMultilevel"/>
    <w:tmpl w:val="C74EA15C"/>
    <w:lvl w:ilvl="0" w:tplc="F46A1748">
      <w:start w:val="1"/>
      <w:numFmt w:val="decimal"/>
      <w:lvlText w:val="%1."/>
      <w:lvlJc w:val="left"/>
      <w:pPr>
        <w:ind w:left="720" w:hanging="360"/>
      </w:pPr>
    </w:lvl>
    <w:lvl w:ilvl="1" w:tplc="7DB4C398">
      <w:start w:val="1"/>
      <w:numFmt w:val="lowerLetter"/>
      <w:lvlText w:val="%2."/>
      <w:lvlJc w:val="left"/>
      <w:pPr>
        <w:ind w:left="1440" w:hanging="360"/>
      </w:pPr>
    </w:lvl>
    <w:lvl w:ilvl="2" w:tplc="32AC3D8A">
      <w:start w:val="1"/>
      <w:numFmt w:val="lowerRoman"/>
      <w:lvlText w:val="%3."/>
      <w:lvlJc w:val="right"/>
      <w:pPr>
        <w:ind w:left="2160" w:hanging="180"/>
      </w:pPr>
    </w:lvl>
    <w:lvl w:ilvl="3" w:tplc="33ACB55C">
      <w:start w:val="1"/>
      <w:numFmt w:val="decimal"/>
      <w:lvlText w:val="%4."/>
      <w:lvlJc w:val="left"/>
      <w:pPr>
        <w:ind w:left="2880" w:hanging="360"/>
      </w:pPr>
    </w:lvl>
    <w:lvl w:ilvl="4" w:tplc="3AF8CBBC">
      <w:start w:val="1"/>
      <w:numFmt w:val="lowerLetter"/>
      <w:lvlText w:val="%5."/>
      <w:lvlJc w:val="left"/>
      <w:pPr>
        <w:ind w:left="3600" w:hanging="360"/>
      </w:pPr>
    </w:lvl>
    <w:lvl w:ilvl="5" w:tplc="609CBE62">
      <w:start w:val="1"/>
      <w:numFmt w:val="lowerRoman"/>
      <w:lvlText w:val="%6."/>
      <w:lvlJc w:val="right"/>
      <w:pPr>
        <w:ind w:left="4320" w:hanging="180"/>
      </w:pPr>
    </w:lvl>
    <w:lvl w:ilvl="6" w:tplc="5CC438A4">
      <w:start w:val="1"/>
      <w:numFmt w:val="decimal"/>
      <w:lvlText w:val="%7."/>
      <w:lvlJc w:val="left"/>
      <w:pPr>
        <w:ind w:left="5040" w:hanging="360"/>
      </w:pPr>
    </w:lvl>
    <w:lvl w:ilvl="7" w:tplc="6F7412A2">
      <w:start w:val="1"/>
      <w:numFmt w:val="lowerLetter"/>
      <w:lvlText w:val="%8."/>
      <w:lvlJc w:val="left"/>
      <w:pPr>
        <w:ind w:left="5760" w:hanging="360"/>
      </w:pPr>
    </w:lvl>
    <w:lvl w:ilvl="8" w:tplc="28F6E88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85B7F"/>
    <w:multiLevelType w:val="hybridMultilevel"/>
    <w:tmpl w:val="67A472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B0D6A"/>
    <w:multiLevelType w:val="hybridMultilevel"/>
    <w:tmpl w:val="491C354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B0E18"/>
    <w:multiLevelType w:val="hybridMultilevel"/>
    <w:tmpl w:val="250EE86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75D7D"/>
    <w:multiLevelType w:val="hybridMultilevel"/>
    <w:tmpl w:val="8DEC3CEA"/>
    <w:lvl w:ilvl="0" w:tplc="35C89296">
      <w:start w:val="1"/>
      <w:numFmt w:val="decimal"/>
      <w:lvlText w:val="%1."/>
      <w:lvlJc w:val="left"/>
      <w:pPr>
        <w:ind w:left="720" w:hanging="360"/>
      </w:pPr>
    </w:lvl>
    <w:lvl w:ilvl="1" w:tplc="19809F3E">
      <w:start w:val="1"/>
      <w:numFmt w:val="lowerLetter"/>
      <w:lvlText w:val="%2."/>
      <w:lvlJc w:val="left"/>
      <w:pPr>
        <w:ind w:left="1440" w:hanging="360"/>
      </w:pPr>
    </w:lvl>
    <w:lvl w:ilvl="2" w:tplc="B6B021AA">
      <w:start w:val="1"/>
      <w:numFmt w:val="lowerRoman"/>
      <w:lvlText w:val="%3."/>
      <w:lvlJc w:val="right"/>
      <w:pPr>
        <w:ind w:left="2160" w:hanging="180"/>
      </w:pPr>
    </w:lvl>
    <w:lvl w:ilvl="3" w:tplc="D806057A">
      <w:start w:val="1"/>
      <w:numFmt w:val="decimal"/>
      <w:lvlText w:val="%4."/>
      <w:lvlJc w:val="left"/>
      <w:pPr>
        <w:ind w:left="2880" w:hanging="360"/>
      </w:pPr>
    </w:lvl>
    <w:lvl w:ilvl="4" w:tplc="7AF0ED9A">
      <w:start w:val="1"/>
      <w:numFmt w:val="lowerLetter"/>
      <w:lvlText w:val="%5."/>
      <w:lvlJc w:val="left"/>
      <w:pPr>
        <w:ind w:left="3600" w:hanging="360"/>
      </w:pPr>
    </w:lvl>
    <w:lvl w:ilvl="5" w:tplc="DCD0D690">
      <w:start w:val="1"/>
      <w:numFmt w:val="lowerRoman"/>
      <w:lvlText w:val="%6."/>
      <w:lvlJc w:val="right"/>
      <w:pPr>
        <w:ind w:left="4320" w:hanging="180"/>
      </w:pPr>
    </w:lvl>
    <w:lvl w:ilvl="6" w:tplc="122EC358">
      <w:start w:val="1"/>
      <w:numFmt w:val="decimal"/>
      <w:lvlText w:val="%7."/>
      <w:lvlJc w:val="left"/>
      <w:pPr>
        <w:ind w:left="5040" w:hanging="360"/>
      </w:pPr>
    </w:lvl>
    <w:lvl w:ilvl="7" w:tplc="C164980A">
      <w:start w:val="1"/>
      <w:numFmt w:val="lowerLetter"/>
      <w:lvlText w:val="%8."/>
      <w:lvlJc w:val="left"/>
      <w:pPr>
        <w:ind w:left="5760" w:hanging="360"/>
      </w:pPr>
    </w:lvl>
    <w:lvl w:ilvl="8" w:tplc="3472726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B0796"/>
    <w:multiLevelType w:val="hybridMultilevel"/>
    <w:tmpl w:val="B0402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1C"/>
    <w:rsid w:val="000C0085"/>
    <w:rsid w:val="001237ED"/>
    <w:rsid w:val="002044D0"/>
    <w:rsid w:val="00252384"/>
    <w:rsid w:val="00293EB6"/>
    <w:rsid w:val="002F1031"/>
    <w:rsid w:val="00303D96"/>
    <w:rsid w:val="00306492"/>
    <w:rsid w:val="003C6708"/>
    <w:rsid w:val="003F50D6"/>
    <w:rsid w:val="00478368"/>
    <w:rsid w:val="004A660C"/>
    <w:rsid w:val="004E441F"/>
    <w:rsid w:val="0052502E"/>
    <w:rsid w:val="006018E0"/>
    <w:rsid w:val="0062428B"/>
    <w:rsid w:val="006770CC"/>
    <w:rsid w:val="00707D16"/>
    <w:rsid w:val="007D201C"/>
    <w:rsid w:val="007D53C7"/>
    <w:rsid w:val="00804D58"/>
    <w:rsid w:val="0084427F"/>
    <w:rsid w:val="00877A3C"/>
    <w:rsid w:val="008F7AB6"/>
    <w:rsid w:val="00903C6D"/>
    <w:rsid w:val="00951610"/>
    <w:rsid w:val="00A662A9"/>
    <w:rsid w:val="00B42CC4"/>
    <w:rsid w:val="00B46D9A"/>
    <w:rsid w:val="00BD07DF"/>
    <w:rsid w:val="00C33A3A"/>
    <w:rsid w:val="00C3746A"/>
    <w:rsid w:val="00C50E72"/>
    <w:rsid w:val="00CB1A81"/>
    <w:rsid w:val="00CE0DCF"/>
    <w:rsid w:val="00CF1C3D"/>
    <w:rsid w:val="00D5218E"/>
    <w:rsid w:val="00D73B02"/>
    <w:rsid w:val="00D84B2A"/>
    <w:rsid w:val="00EB344D"/>
    <w:rsid w:val="00EF484E"/>
    <w:rsid w:val="00F61179"/>
    <w:rsid w:val="00F721AD"/>
    <w:rsid w:val="02DF641F"/>
    <w:rsid w:val="03526411"/>
    <w:rsid w:val="0552DE88"/>
    <w:rsid w:val="0862DE9D"/>
    <w:rsid w:val="08C1C861"/>
    <w:rsid w:val="08DE7B69"/>
    <w:rsid w:val="0A882CA2"/>
    <w:rsid w:val="0DA05C0F"/>
    <w:rsid w:val="0E50B741"/>
    <w:rsid w:val="0FE6F53A"/>
    <w:rsid w:val="12183933"/>
    <w:rsid w:val="1495FBBA"/>
    <w:rsid w:val="1574A09E"/>
    <w:rsid w:val="160BB2EB"/>
    <w:rsid w:val="1753EBD4"/>
    <w:rsid w:val="1D7BE634"/>
    <w:rsid w:val="237A810D"/>
    <w:rsid w:val="2423B923"/>
    <w:rsid w:val="286420ED"/>
    <w:rsid w:val="28F234E8"/>
    <w:rsid w:val="2CD4A082"/>
    <w:rsid w:val="2EFBA52E"/>
    <w:rsid w:val="2F4EA52E"/>
    <w:rsid w:val="2FC69884"/>
    <w:rsid w:val="316268E5"/>
    <w:rsid w:val="3475C361"/>
    <w:rsid w:val="36EA92AF"/>
    <w:rsid w:val="39CC476A"/>
    <w:rsid w:val="3A5827A3"/>
    <w:rsid w:val="3C71EC54"/>
    <w:rsid w:val="3D8196E3"/>
    <w:rsid w:val="40C78B04"/>
    <w:rsid w:val="4594D604"/>
    <w:rsid w:val="490364A4"/>
    <w:rsid w:val="4A9F3505"/>
    <w:rsid w:val="4DB03139"/>
    <w:rsid w:val="4E85ABE7"/>
    <w:rsid w:val="5672A3C5"/>
    <w:rsid w:val="5A163E9C"/>
    <w:rsid w:val="5BA02785"/>
    <w:rsid w:val="5E8E3BE0"/>
    <w:rsid w:val="5ED66686"/>
    <w:rsid w:val="60A9D401"/>
    <w:rsid w:val="6157BC1B"/>
    <w:rsid w:val="631A284F"/>
    <w:rsid w:val="63C07AE8"/>
    <w:rsid w:val="64987A13"/>
    <w:rsid w:val="64CEA0C5"/>
    <w:rsid w:val="70E9144B"/>
    <w:rsid w:val="723B47A8"/>
    <w:rsid w:val="7448F7CA"/>
    <w:rsid w:val="7E32A5F0"/>
    <w:rsid w:val="7F717B5D"/>
    <w:rsid w:val="7F98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03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0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01C"/>
  </w:style>
  <w:style w:type="paragraph" w:styleId="Piedepgina">
    <w:name w:val="footer"/>
    <w:basedOn w:val="Normal"/>
    <w:link w:val="PiedepginaCar"/>
    <w:uiPriority w:val="99"/>
    <w:unhideWhenUsed/>
    <w:rsid w:val="007D2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01C"/>
  </w:style>
  <w:style w:type="paragraph" w:customStyle="1" w:styleId="SingleTxtG">
    <w:name w:val="_ Single Txt_G"/>
    <w:basedOn w:val="Normal"/>
    <w:qFormat/>
    <w:rsid w:val="00D5218E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rafodelista">
    <w:name w:val="List Paragraph"/>
    <w:basedOn w:val="Normal"/>
    <w:uiPriority w:val="34"/>
    <w:qFormat/>
    <w:rsid w:val="003C67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0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01C"/>
  </w:style>
  <w:style w:type="paragraph" w:styleId="Piedepgina">
    <w:name w:val="footer"/>
    <w:basedOn w:val="Normal"/>
    <w:link w:val="PiedepginaCar"/>
    <w:uiPriority w:val="99"/>
    <w:unhideWhenUsed/>
    <w:rsid w:val="007D2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01C"/>
  </w:style>
  <w:style w:type="paragraph" w:customStyle="1" w:styleId="SingleTxtG">
    <w:name w:val="_ Single Txt_G"/>
    <w:basedOn w:val="Normal"/>
    <w:qFormat/>
    <w:rsid w:val="00D5218E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rafodelista">
    <w:name w:val="List Paragraph"/>
    <w:basedOn w:val="Normal"/>
    <w:uiPriority w:val="34"/>
    <w:qFormat/>
    <w:rsid w:val="003C67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B18B5F-0946-461C-A7FE-BC18870C8956}"/>
</file>

<file path=customXml/itemProps2.xml><?xml version="1.0" encoding="utf-8"?>
<ds:datastoreItem xmlns:ds="http://schemas.openxmlformats.org/officeDocument/2006/customXml" ds:itemID="{6A47497F-3182-4BDB-9F54-C86DC202B0BF}"/>
</file>

<file path=customXml/itemProps3.xml><?xml version="1.0" encoding="utf-8"?>
<ds:datastoreItem xmlns:ds="http://schemas.openxmlformats.org/officeDocument/2006/customXml" ds:itemID="{AF260A6B-9E48-4505-BB0A-892E920224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Pereira</dc:creator>
  <cp:lastModifiedBy>Ricardo Ortega</cp:lastModifiedBy>
  <cp:revision>3</cp:revision>
  <cp:lastPrinted>2021-04-13T13:07:00Z</cp:lastPrinted>
  <dcterms:created xsi:type="dcterms:W3CDTF">2021-04-21T20:38:00Z</dcterms:created>
  <dcterms:modified xsi:type="dcterms:W3CDTF">2021-04-21T20:51:00Z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