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9B0D" w14:textId="77777777" w:rsidR="00F325D7" w:rsidRDefault="00F325D7" w:rsidP="00F325D7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095B3BDC" w14:textId="77777777" w:rsidR="00F325D7" w:rsidRDefault="00F325D7" w:rsidP="00F325D7">
      <w:pPr>
        <w:pStyle w:val="Cuerpo"/>
        <w:jc w:val="center"/>
        <w:rPr>
          <w:b/>
          <w:bCs/>
        </w:rPr>
      </w:pPr>
    </w:p>
    <w:p w14:paraId="0C141D40" w14:textId="208B7BEA" w:rsidR="00F325D7" w:rsidRDefault="00F325D7" w:rsidP="00F325D7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EXAMEN DE </w:t>
      </w:r>
      <w:r w:rsidR="00A17492">
        <w:rPr>
          <w:b/>
          <w:bCs/>
        </w:rPr>
        <w:t>PARAGUAY</w:t>
      </w:r>
    </w:p>
    <w:p w14:paraId="7AB2C7CF" w14:textId="77777777" w:rsidR="00F325D7" w:rsidRDefault="00F325D7" w:rsidP="00F325D7">
      <w:pPr>
        <w:pStyle w:val="Cuerpo"/>
        <w:jc w:val="center"/>
        <w:rPr>
          <w:b/>
          <w:bCs/>
        </w:rPr>
      </w:pPr>
    </w:p>
    <w:p w14:paraId="37A84CCE" w14:textId="5FAA84CB" w:rsidR="00F325D7" w:rsidRDefault="00A17492" w:rsidP="00F325D7">
      <w:pPr>
        <w:pStyle w:val="Cuerpo"/>
        <w:jc w:val="center"/>
        <w:rPr>
          <w:b/>
          <w:bCs/>
        </w:rPr>
      </w:pPr>
      <w:r>
        <w:rPr>
          <w:b/>
          <w:bCs/>
        </w:rPr>
        <w:t>5</w:t>
      </w:r>
      <w:r w:rsidR="00F325D7">
        <w:rPr>
          <w:b/>
          <w:bCs/>
        </w:rPr>
        <w:t xml:space="preserve"> de mayo de 2021</w:t>
      </w:r>
    </w:p>
    <w:p w14:paraId="4E97575F" w14:textId="77777777" w:rsidR="00F325D7" w:rsidRDefault="00F325D7" w:rsidP="00F325D7">
      <w:pPr>
        <w:pStyle w:val="Cuerpo"/>
        <w:jc w:val="center"/>
        <w:rPr>
          <w:b/>
          <w:bCs/>
        </w:rPr>
      </w:pPr>
    </w:p>
    <w:p w14:paraId="1EFFBDDE" w14:textId="23696104" w:rsidR="00F325D7" w:rsidRDefault="00F325D7" w:rsidP="00F325D7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1CBBA175" w14:textId="3554D42F" w:rsidR="006B4DD8" w:rsidRPr="006B4DD8" w:rsidRDefault="006B4DD8" w:rsidP="00F325D7">
      <w:pPr>
        <w:pStyle w:val="Cuerpo"/>
        <w:jc w:val="center"/>
      </w:pPr>
      <w:r w:rsidRPr="006B4DD8">
        <w:t>(1,25 minutos</w:t>
      </w:r>
      <w:r>
        <w:t xml:space="preserve"> disponibles</w:t>
      </w:r>
      <w:r w:rsidRPr="006B4DD8">
        <w:t xml:space="preserve">). </w:t>
      </w:r>
    </w:p>
    <w:p w14:paraId="5423A5C5" w14:textId="77777777" w:rsidR="00F325D7" w:rsidRDefault="00F325D7" w:rsidP="00F325D7">
      <w:pPr>
        <w:pStyle w:val="Cuerpo"/>
        <w:jc w:val="center"/>
        <w:rPr>
          <w:b/>
          <w:bCs/>
          <w:u w:val="single"/>
        </w:rPr>
      </w:pPr>
    </w:p>
    <w:p w14:paraId="769B5247" w14:textId="77777777" w:rsidR="00F325D7" w:rsidRDefault="00F325D7" w:rsidP="00F325D7">
      <w:pPr>
        <w:pStyle w:val="Cuerpo"/>
        <w:jc w:val="both"/>
        <w:rPr>
          <w:b/>
          <w:bCs/>
          <w:u w:val="single"/>
        </w:rPr>
      </w:pPr>
    </w:p>
    <w:p w14:paraId="3FB05438" w14:textId="43E0BDF1" w:rsidR="00F325D7" w:rsidRPr="00AC693A" w:rsidRDefault="00F325D7" w:rsidP="00F325D7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>Uruguay le agradece la presentación de su informe</w:t>
      </w:r>
      <w:r w:rsidR="00123100">
        <w:rPr>
          <w:rFonts w:ascii="Helvetica" w:hAnsi="Helvetica"/>
        </w:rPr>
        <w:t xml:space="preserve"> </w:t>
      </w:r>
      <w:r w:rsidR="00123100" w:rsidRPr="00AC693A">
        <w:rPr>
          <w:rFonts w:ascii="Helvetica" w:hAnsi="Helvetica"/>
        </w:rPr>
        <w:t xml:space="preserve">a la Delegación de </w:t>
      </w:r>
      <w:r w:rsidR="00123100">
        <w:rPr>
          <w:rFonts w:ascii="Helvetica" w:hAnsi="Helvetica"/>
        </w:rPr>
        <w:t>Paraguay</w:t>
      </w:r>
      <w:r w:rsidR="00123100">
        <w:rPr>
          <w:rFonts w:ascii="Helvetica" w:hAnsi="Helvetica"/>
        </w:rPr>
        <w:t xml:space="preserve">. </w:t>
      </w:r>
      <w:r w:rsidRPr="00AC693A">
        <w:rPr>
          <w:rFonts w:ascii="Helvetica" w:hAnsi="Helvetica"/>
        </w:rPr>
        <w:t xml:space="preserve"> </w:t>
      </w:r>
    </w:p>
    <w:p w14:paraId="6A9BCDDF" w14:textId="77777777" w:rsidR="00F325D7" w:rsidRPr="00AC693A" w:rsidRDefault="00F325D7" w:rsidP="00F325D7">
      <w:pPr>
        <w:pStyle w:val="Cuerpo"/>
        <w:jc w:val="both"/>
        <w:rPr>
          <w:rFonts w:ascii="Helvetica" w:hAnsi="Helvetica"/>
        </w:rPr>
      </w:pPr>
    </w:p>
    <w:p w14:paraId="5E2A9E39" w14:textId="0E6A3451" w:rsidR="00F325D7" w:rsidRPr="00AC693A" w:rsidRDefault="00F325D7" w:rsidP="00F325D7">
      <w:pPr>
        <w:pStyle w:val="Cuerpo"/>
        <w:jc w:val="both"/>
        <w:rPr>
          <w:rFonts w:ascii="Helvetica" w:hAnsi="Helvetica"/>
        </w:rPr>
      </w:pPr>
      <w:r>
        <w:rPr>
          <w:rFonts w:ascii="Helvetica" w:hAnsi="Helvetica"/>
        </w:rPr>
        <w:t>Recono</w:t>
      </w:r>
      <w:r w:rsidR="00650048">
        <w:rPr>
          <w:rFonts w:ascii="Helvetica" w:hAnsi="Helvetica"/>
        </w:rPr>
        <w:t>ciendo</w:t>
      </w:r>
      <w:r w:rsidRPr="00AC693A">
        <w:rPr>
          <w:rFonts w:ascii="Helvetica" w:hAnsi="Helvetica"/>
        </w:rPr>
        <w:t xml:space="preserve"> esfuerzos realizados</w:t>
      </w:r>
      <w:r w:rsidR="00A17492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AE3A59">
        <w:rPr>
          <w:rFonts w:ascii="Helvetica" w:hAnsi="Helvetica"/>
        </w:rPr>
        <w:t>inclusive en materia de la puesta en marcha del SIMORE Plus</w:t>
      </w:r>
      <w:r w:rsidR="00650048">
        <w:rPr>
          <w:rFonts w:ascii="Helvetica" w:hAnsi="Helvetica"/>
        </w:rPr>
        <w:t>, c</w:t>
      </w:r>
      <w:r w:rsidRPr="00AC693A">
        <w:rPr>
          <w:rFonts w:ascii="Helvetica" w:hAnsi="Helvetica"/>
        </w:rPr>
        <w:t xml:space="preserve">on espíritu constructivo, </w:t>
      </w:r>
      <w:r w:rsidR="0031130F">
        <w:rPr>
          <w:rFonts w:ascii="Helvetica" w:hAnsi="Helvetica"/>
        </w:rPr>
        <w:t>recomendamos</w:t>
      </w:r>
      <w:r w:rsidR="00650048">
        <w:rPr>
          <w:rFonts w:ascii="Helvetica" w:hAnsi="Helvetica"/>
        </w:rPr>
        <w:t xml:space="preserve">: </w:t>
      </w:r>
    </w:p>
    <w:p w14:paraId="2404DD81" w14:textId="77777777" w:rsidR="00F325D7" w:rsidRPr="00AC693A" w:rsidRDefault="00F325D7" w:rsidP="00F325D7">
      <w:pPr>
        <w:pStyle w:val="Cuerpo"/>
        <w:jc w:val="both"/>
        <w:rPr>
          <w:rFonts w:ascii="Helvetica" w:hAnsi="Helvetica"/>
        </w:rPr>
      </w:pPr>
    </w:p>
    <w:p w14:paraId="22D3669E" w14:textId="17D0A2C1" w:rsidR="00585FC9" w:rsidRDefault="006873E7" w:rsidP="00585FC9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Dar prioridad a</w:t>
      </w:r>
      <w:r w:rsidR="00585FC9">
        <w:rPr>
          <w:rFonts w:ascii="Helvetica" w:hAnsi="Helvetica"/>
        </w:rPr>
        <w:t>l proceso interno orientado a la ratificación del</w:t>
      </w:r>
      <w:r w:rsidR="00585FC9" w:rsidRPr="00585FC9">
        <w:rPr>
          <w:rFonts w:ascii="Helvetica" w:hAnsi="Helvetica"/>
        </w:rPr>
        <w:t xml:space="preserve"> </w:t>
      </w:r>
      <w:r w:rsidR="00585FC9" w:rsidRPr="00585FC9">
        <w:rPr>
          <w:rFonts w:ascii="Helvetica" w:hAnsi="Helvetica"/>
          <w:i/>
          <w:iCs/>
        </w:rPr>
        <w:t xml:space="preserve">Acuerdo Regional </w:t>
      </w:r>
      <w:r w:rsidR="002442B7">
        <w:rPr>
          <w:rFonts w:ascii="Helvetica" w:hAnsi="Helvetica"/>
          <w:i/>
          <w:iCs/>
        </w:rPr>
        <w:t xml:space="preserve">de Escazú. </w:t>
      </w:r>
    </w:p>
    <w:p w14:paraId="2E146975" w14:textId="77777777" w:rsidR="00585FC9" w:rsidRPr="00585FC9" w:rsidRDefault="00585FC9" w:rsidP="00585FC9">
      <w:pPr>
        <w:pStyle w:val="Cuerpo"/>
        <w:ind w:left="720"/>
        <w:jc w:val="both"/>
        <w:rPr>
          <w:rFonts w:ascii="Helvetica" w:hAnsi="Helvetica"/>
        </w:rPr>
      </w:pPr>
    </w:p>
    <w:p w14:paraId="503E3D18" w14:textId="781A70F8" w:rsidR="00A17492" w:rsidRPr="001D02F4" w:rsidRDefault="00247E4A" w:rsidP="00247E4A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 w:rsidRPr="00247E4A">
        <w:rPr>
          <w:rFonts w:ascii="Helvetica" w:hAnsi="Helvetica"/>
          <w:lang w:val="es-AR"/>
        </w:rPr>
        <w:t>Impulsar</w:t>
      </w:r>
      <w:r w:rsidR="000C30F3">
        <w:rPr>
          <w:rFonts w:ascii="Helvetica" w:hAnsi="Helvetica"/>
          <w:lang w:val="es-AR"/>
        </w:rPr>
        <w:t xml:space="preserve"> </w:t>
      </w:r>
      <w:r w:rsidRPr="00247E4A">
        <w:rPr>
          <w:rFonts w:ascii="Helvetica" w:hAnsi="Helvetica"/>
          <w:lang w:val="es-AR"/>
        </w:rPr>
        <w:t xml:space="preserve">el debate parlamentario para la aprobación de una Ley de protección </w:t>
      </w:r>
      <w:r w:rsidR="00B67ED0">
        <w:rPr>
          <w:rFonts w:ascii="Helvetica" w:hAnsi="Helvetica"/>
          <w:lang w:val="es-AR"/>
        </w:rPr>
        <w:t>de</w:t>
      </w:r>
      <w:r w:rsidRPr="00247E4A">
        <w:rPr>
          <w:rFonts w:ascii="Helvetica" w:hAnsi="Helvetica"/>
          <w:lang w:val="es-AR"/>
        </w:rPr>
        <w:t xml:space="preserve"> los Periodistas y Defensores de Derechos Humanos</w:t>
      </w:r>
      <w:r w:rsidR="00123100">
        <w:rPr>
          <w:rFonts w:ascii="Helvetica" w:hAnsi="Helvetica"/>
          <w:lang w:val="es-AR"/>
        </w:rPr>
        <w:t xml:space="preserve"> con la </w:t>
      </w:r>
      <w:r w:rsidRPr="00247E4A">
        <w:rPr>
          <w:rFonts w:ascii="Helvetica" w:hAnsi="Helvetica"/>
          <w:lang w:val="es-AR"/>
        </w:rPr>
        <w:t xml:space="preserve">participación de todos los </w:t>
      </w:r>
      <w:r w:rsidR="004963DA">
        <w:rPr>
          <w:rFonts w:ascii="Helvetica" w:hAnsi="Helvetica"/>
          <w:lang w:val="es-AR"/>
        </w:rPr>
        <w:t>actores</w:t>
      </w:r>
      <w:r w:rsidRPr="00247E4A">
        <w:rPr>
          <w:rFonts w:ascii="Helvetica" w:hAnsi="Helvetica"/>
          <w:lang w:val="es-AR"/>
        </w:rPr>
        <w:t xml:space="preserve"> involucrados; que incluya un marco institucional </w:t>
      </w:r>
      <w:r w:rsidR="00761D3E">
        <w:rPr>
          <w:rFonts w:ascii="Helvetica" w:hAnsi="Helvetica"/>
          <w:lang w:val="es-AR"/>
        </w:rPr>
        <w:t>para</w:t>
      </w:r>
      <w:r w:rsidRPr="00247E4A">
        <w:rPr>
          <w:rFonts w:ascii="Helvetica" w:hAnsi="Helvetica"/>
          <w:lang w:val="es-AR"/>
        </w:rPr>
        <w:t xml:space="preserve"> la </w:t>
      </w:r>
      <w:r w:rsidRPr="00580A2E">
        <w:rPr>
          <w:rFonts w:ascii="Helvetica" w:hAnsi="Helvetica"/>
          <w:i/>
          <w:iCs/>
          <w:lang w:val="es-AR"/>
        </w:rPr>
        <w:t>Mesa de Seguridad para Periodistas</w:t>
      </w:r>
      <w:r w:rsidRPr="00247E4A">
        <w:rPr>
          <w:rFonts w:ascii="Helvetica" w:hAnsi="Helvetica"/>
          <w:lang w:val="es-AR"/>
        </w:rPr>
        <w:t xml:space="preserve">. </w:t>
      </w:r>
    </w:p>
    <w:p w14:paraId="24D5213E" w14:textId="77777777" w:rsidR="001D02F4" w:rsidRPr="004B4075" w:rsidRDefault="001D02F4" w:rsidP="001D02F4">
      <w:pPr>
        <w:pStyle w:val="ListParagraph"/>
        <w:rPr>
          <w:rFonts w:ascii="Helvetica" w:hAnsi="Helvetica"/>
          <w:lang w:val="es-AR"/>
        </w:rPr>
      </w:pPr>
    </w:p>
    <w:p w14:paraId="1C1FC4B8" w14:textId="71826353" w:rsidR="001D02F4" w:rsidRDefault="00FC4708" w:rsidP="00FC4708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Adoptar</w:t>
      </w:r>
      <w:r w:rsidR="001D02F4">
        <w:rPr>
          <w:rFonts w:ascii="Helvetica" w:hAnsi="Helvetica"/>
        </w:rPr>
        <w:t xml:space="preserve"> medidas para el fortalecimiento del sistema de salud</w:t>
      </w:r>
      <w:r>
        <w:rPr>
          <w:rFonts w:ascii="Helvetica" w:hAnsi="Helvetica"/>
        </w:rPr>
        <w:t xml:space="preserve"> pública,</w:t>
      </w:r>
      <w:r w:rsidR="001D02F4">
        <w:rPr>
          <w:rFonts w:ascii="Helvetica" w:hAnsi="Helvetica"/>
        </w:rPr>
        <w:t xml:space="preserve"> asegura</w:t>
      </w:r>
      <w:r w:rsidR="00953B61">
        <w:rPr>
          <w:rFonts w:ascii="Helvetica" w:hAnsi="Helvetica"/>
        </w:rPr>
        <w:t>ndo</w:t>
      </w:r>
      <w:r w:rsidR="001D02F4">
        <w:rPr>
          <w:rFonts w:ascii="Helvetica" w:hAnsi="Helvetica"/>
        </w:rPr>
        <w:t xml:space="preserve"> la</w:t>
      </w:r>
      <w:r>
        <w:rPr>
          <w:rFonts w:ascii="Helvetica" w:hAnsi="Helvetica"/>
        </w:rPr>
        <w:t xml:space="preserve"> </w:t>
      </w:r>
      <w:r w:rsidR="001D02F4" w:rsidRPr="001D02F4">
        <w:rPr>
          <w:rFonts w:ascii="Helvetica" w:hAnsi="Helvetica"/>
        </w:rPr>
        <w:t>accesibilidad, disponibilidad y calidad</w:t>
      </w:r>
      <w:r>
        <w:rPr>
          <w:rFonts w:ascii="Helvetica" w:hAnsi="Helvetica"/>
        </w:rPr>
        <w:t xml:space="preserve"> </w:t>
      </w:r>
      <w:r w:rsidR="001D02F4" w:rsidRPr="00FC4708">
        <w:rPr>
          <w:rFonts w:ascii="Helvetica" w:hAnsi="Helvetica"/>
        </w:rPr>
        <w:t xml:space="preserve">de la atención de salud, especialmente en las zonas rurales y remotas. </w:t>
      </w:r>
    </w:p>
    <w:p w14:paraId="7833E00F" w14:textId="220C3770" w:rsidR="002009A8" w:rsidRDefault="002009A8" w:rsidP="002009A8">
      <w:pPr>
        <w:pStyle w:val="Cuerpo"/>
        <w:jc w:val="both"/>
        <w:rPr>
          <w:rFonts w:ascii="Helvetica" w:hAnsi="Helvetica"/>
          <w:lang w:val="es-AR"/>
        </w:rPr>
      </w:pPr>
    </w:p>
    <w:p w14:paraId="148FCF6C" w14:textId="30D0E17C" w:rsidR="00720B5B" w:rsidRDefault="00720B5B" w:rsidP="00720B5B">
      <w:pPr>
        <w:pStyle w:val="Cuerpo"/>
        <w:numPr>
          <w:ilvl w:val="0"/>
          <w:numId w:val="1"/>
        </w:numPr>
        <w:jc w:val="both"/>
        <w:rPr>
          <w:rFonts w:ascii="Helvetica" w:hAnsi="Helvetica"/>
          <w:lang w:val="es-AR"/>
        </w:rPr>
      </w:pPr>
      <w:r>
        <w:rPr>
          <w:rFonts w:ascii="Helvetica" w:hAnsi="Helvetica"/>
          <w:lang w:val="es-AR"/>
        </w:rPr>
        <w:t xml:space="preserve">Alentar </w:t>
      </w:r>
      <w:r w:rsidR="00B7622D">
        <w:rPr>
          <w:rFonts w:ascii="Helvetica" w:hAnsi="Helvetica"/>
          <w:lang w:val="es-AR"/>
        </w:rPr>
        <w:t xml:space="preserve">la adopción de una </w:t>
      </w:r>
      <w:r w:rsidR="00B7622D" w:rsidRPr="00B7622D">
        <w:rPr>
          <w:rFonts w:ascii="Helvetica" w:hAnsi="Helvetica"/>
          <w:lang w:val="es-AR"/>
        </w:rPr>
        <w:t xml:space="preserve">ley </w:t>
      </w:r>
      <w:r w:rsidR="00B7622D">
        <w:rPr>
          <w:rFonts w:ascii="Helvetica" w:hAnsi="Helvetica"/>
          <w:lang w:val="es-AR"/>
        </w:rPr>
        <w:t>que garantice la prohibición de</w:t>
      </w:r>
      <w:r w:rsidR="00B7622D" w:rsidRPr="00B7622D">
        <w:rPr>
          <w:rFonts w:ascii="Helvetica" w:hAnsi="Helvetica"/>
          <w:lang w:val="es-AR"/>
        </w:rPr>
        <w:t xml:space="preserve"> todas las formas de discriminación, incluidas las </w:t>
      </w:r>
      <w:r w:rsidR="00B7622D">
        <w:rPr>
          <w:rFonts w:ascii="Helvetica" w:hAnsi="Helvetica"/>
          <w:lang w:val="es-AR"/>
        </w:rPr>
        <w:t>motivadas en</w:t>
      </w:r>
      <w:r w:rsidR="00B7622D" w:rsidRPr="00B7622D">
        <w:rPr>
          <w:rFonts w:ascii="Helvetica" w:hAnsi="Helvetica"/>
          <w:lang w:val="es-AR"/>
        </w:rPr>
        <w:t xml:space="preserve"> la orientación sexual </w:t>
      </w:r>
      <w:r w:rsidR="007D5236">
        <w:rPr>
          <w:rFonts w:ascii="Helvetica" w:hAnsi="Helvetica"/>
          <w:lang w:val="es-AR"/>
        </w:rPr>
        <w:t>e</w:t>
      </w:r>
      <w:r w:rsidR="00B7622D">
        <w:rPr>
          <w:rFonts w:ascii="Helvetica" w:hAnsi="Helvetica"/>
          <w:lang w:val="es-AR"/>
        </w:rPr>
        <w:t xml:space="preserve"> </w:t>
      </w:r>
      <w:r w:rsidR="00B7622D" w:rsidRPr="00B7622D">
        <w:rPr>
          <w:rFonts w:ascii="Helvetica" w:hAnsi="Helvetica"/>
          <w:lang w:val="es-AR"/>
        </w:rPr>
        <w:t>identidad de género</w:t>
      </w:r>
      <w:r w:rsidR="001D02F4">
        <w:rPr>
          <w:rFonts w:ascii="Helvetica" w:hAnsi="Helvetica"/>
          <w:lang w:val="es-AR"/>
        </w:rPr>
        <w:t>.</w:t>
      </w:r>
    </w:p>
    <w:p w14:paraId="4F8DFBE1" w14:textId="74D522FC" w:rsidR="00720B5B" w:rsidRDefault="00720B5B" w:rsidP="00720B5B">
      <w:pPr>
        <w:pStyle w:val="Cuerpo"/>
        <w:ind w:left="720"/>
        <w:jc w:val="both"/>
        <w:rPr>
          <w:rFonts w:ascii="Helvetica" w:hAnsi="Helvetica"/>
          <w:lang w:val="es-AR"/>
        </w:rPr>
      </w:pPr>
    </w:p>
    <w:p w14:paraId="1948500F" w14:textId="0FA5BA84" w:rsidR="00283BD9" w:rsidRDefault="004C717B" w:rsidP="000E153E">
      <w:pPr>
        <w:pStyle w:val="Cuerpo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  <w:lang w:val="es-AR"/>
        </w:rPr>
        <w:t>Fortalecer su compromiso con la igualdad de género y los derechos sexuales y reproductivos de la mujer mediante la</w:t>
      </w:r>
      <w:r w:rsidR="004B4075">
        <w:rPr>
          <w:rFonts w:ascii="Helvetica" w:hAnsi="Helvetica"/>
          <w:lang w:val="es-AR"/>
        </w:rPr>
        <w:t xml:space="preserve"> </w:t>
      </w:r>
      <w:r>
        <w:rPr>
          <w:rFonts w:ascii="Helvetica" w:hAnsi="Helvetica"/>
          <w:lang w:val="es-AR"/>
        </w:rPr>
        <w:t>implementación de</w:t>
      </w:r>
      <w:r w:rsidR="00720B5B">
        <w:rPr>
          <w:rFonts w:ascii="Helvetica" w:hAnsi="Helvetica"/>
          <w:lang w:val="es-AR"/>
        </w:rPr>
        <w:t xml:space="preserve"> las recomendaciones del Comité CEDAW, </w:t>
      </w:r>
      <w:r w:rsidR="007D5236">
        <w:rPr>
          <w:rFonts w:ascii="Helvetica" w:hAnsi="Helvetica"/>
          <w:lang w:val="es-AR"/>
        </w:rPr>
        <w:t xml:space="preserve">particularmente potenciando la necesaria relevancia </w:t>
      </w:r>
      <w:r w:rsidR="00251731">
        <w:rPr>
          <w:rFonts w:ascii="Helvetica" w:hAnsi="Helvetica"/>
          <w:lang w:val="es-AR"/>
        </w:rPr>
        <w:t>de</w:t>
      </w:r>
      <w:r w:rsidR="007D5236">
        <w:rPr>
          <w:rFonts w:ascii="Helvetica" w:hAnsi="Helvetica"/>
          <w:lang w:val="es-AR"/>
        </w:rPr>
        <w:t xml:space="preserve"> este tema en la opinión pública, los miembros del Parlamento y el Poder Judicial, y los funcionarios públicos. </w:t>
      </w:r>
    </w:p>
    <w:p w14:paraId="35F99303" w14:textId="77777777" w:rsidR="00720B5B" w:rsidRDefault="00720B5B" w:rsidP="007D5236">
      <w:pPr>
        <w:pStyle w:val="Cuerpo"/>
        <w:jc w:val="both"/>
        <w:rPr>
          <w:rFonts w:ascii="Helvetica" w:hAnsi="Helvetica"/>
        </w:rPr>
      </w:pPr>
    </w:p>
    <w:p w14:paraId="07305696" w14:textId="77777777" w:rsidR="00BC6690" w:rsidRPr="00AC693A" w:rsidRDefault="00BC6690" w:rsidP="007D5236">
      <w:pPr>
        <w:pStyle w:val="Cuerpo"/>
        <w:jc w:val="both"/>
        <w:rPr>
          <w:rFonts w:ascii="Helvetica" w:hAnsi="Helvetica"/>
        </w:rPr>
      </w:pPr>
    </w:p>
    <w:p w14:paraId="5964F452" w14:textId="72D9F9A9" w:rsidR="00F325D7" w:rsidRPr="00AC693A" w:rsidRDefault="00F325D7" w:rsidP="007D5236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Uruguay le desea éxito a </w:t>
      </w:r>
      <w:r w:rsidR="00A17492">
        <w:rPr>
          <w:rFonts w:ascii="Helvetica" w:hAnsi="Helvetica"/>
        </w:rPr>
        <w:t>Paraguay</w:t>
      </w:r>
      <w:r w:rsidRPr="00AC693A">
        <w:rPr>
          <w:rFonts w:ascii="Helvetica" w:hAnsi="Helvetica"/>
        </w:rPr>
        <w:t xml:space="preserve"> en la implementación de las recomendaciones aceptadas</w:t>
      </w:r>
      <w:r>
        <w:rPr>
          <w:rFonts w:ascii="Helvetica" w:hAnsi="Helvetica"/>
        </w:rPr>
        <w:t xml:space="preserve">. </w:t>
      </w:r>
    </w:p>
    <w:p w14:paraId="10FDC9A8" w14:textId="77777777" w:rsidR="00F325D7" w:rsidRPr="00AC693A" w:rsidRDefault="00F325D7" w:rsidP="007D5236">
      <w:pPr>
        <w:pStyle w:val="Cuerpo"/>
        <w:jc w:val="both"/>
        <w:rPr>
          <w:rFonts w:ascii="Helvetica" w:hAnsi="Helvetica"/>
        </w:rPr>
      </w:pPr>
    </w:p>
    <w:p w14:paraId="732DD9AA" w14:textId="77777777" w:rsidR="00F325D7" w:rsidRPr="00AC693A" w:rsidRDefault="00F325D7" w:rsidP="007D5236">
      <w:pPr>
        <w:pStyle w:val="Cuerpo"/>
        <w:jc w:val="both"/>
        <w:rPr>
          <w:rFonts w:ascii="Helvetica" w:hAnsi="Helvetica"/>
        </w:rPr>
      </w:pPr>
    </w:p>
    <w:p w14:paraId="41045255" w14:textId="77777777" w:rsidR="00F325D7" w:rsidRPr="00AC693A" w:rsidRDefault="00F325D7" w:rsidP="007D5236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Muchas gracias. </w:t>
      </w:r>
    </w:p>
    <w:p w14:paraId="5DD75F38" w14:textId="77777777" w:rsidR="00F325D7" w:rsidRDefault="00F325D7" w:rsidP="007D5236">
      <w:pPr>
        <w:pStyle w:val="Cuerpo"/>
        <w:jc w:val="both"/>
      </w:pPr>
    </w:p>
    <w:p w14:paraId="2A6CC71B" w14:textId="77777777" w:rsidR="00F325D7" w:rsidRDefault="00F325D7" w:rsidP="007D5236"/>
    <w:p w14:paraId="2D5EC06A" w14:textId="77777777" w:rsidR="0083119E" w:rsidRDefault="0083119E" w:rsidP="007D5236"/>
    <w:sectPr w:rsidR="0083119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22CD" w14:textId="77777777" w:rsidR="00B178F7" w:rsidRDefault="00B178F7">
      <w:r>
        <w:separator/>
      </w:r>
    </w:p>
  </w:endnote>
  <w:endnote w:type="continuationSeparator" w:id="0">
    <w:p w14:paraId="689A8BF4" w14:textId="77777777" w:rsidR="00B178F7" w:rsidRDefault="00B1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98A" w14:textId="77777777" w:rsidR="003F79BD" w:rsidRDefault="00081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ABE1" w14:textId="77777777" w:rsidR="00B178F7" w:rsidRDefault="00B178F7">
      <w:r>
        <w:separator/>
      </w:r>
    </w:p>
  </w:footnote>
  <w:footnote w:type="continuationSeparator" w:id="0">
    <w:p w14:paraId="65FF8E12" w14:textId="77777777" w:rsidR="00B178F7" w:rsidRDefault="00B1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0F88" w14:textId="77777777" w:rsidR="003F79BD" w:rsidRDefault="000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4A"/>
    <w:multiLevelType w:val="hybridMultilevel"/>
    <w:tmpl w:val="9B48A5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D7"/>
    <w:rsid w:val="0000670E"/>
    <w:rsid w:val="00012C3B"/>
    <w:rsid w:val="00037793"/>
    <w:rsid w:val="00081940"/>
    <w:rsid w:val="000C30F3"/>
    <w:rsid w:val="000E153E"/>
    <w:rsid w:val="00123100"/>
    <w:rsid w:val="00145C1D"/>
    <w:rsid w:val="001611E1"/>
    <w:rsid w:val="001D02F4"/>
    <w:rsid w:val="002009A8"/>
    <w:rsid w:val="002102C4"/>
    <w:rsid w:val="002442B7"/>
    <w:rsid w:val="00247E4A"/>
    <w:rsid w:val="00251731"/>
    <w:rsid w:val="00283BD9"/>
    <w:rsid w:val="0031130F"/>
    <w:rsid w:val="004265C7"/>
    <w:rsid w:val="00452D38"/>
    <w:rsid w:val="00466BD3"/>
    <w:rsid w:val="004963DA"/>
    <w:rsid w:val="004B4075"/>
    <w:rsid w:val="004C717B"/>
    <w:rsid w:val="004D7107"/>
    <w:rsid w:val="00580A2E"/>
    <w:rsid w:val="00585FC9"/>
    <w:rsid w:val="005D109B"/>
    <w:rsid w:val="00650048"/>
    <w:rsid w:val="0066159D"/>
    <w:rsid w:val="0067473F"/>
    <w:rsid w:val="006873E7"/>
    <w:rsid w:val="006B4DD8"/>
    <w:rsid w:val="00720B5B"/>
    <w:rsid w:val="00761D3E"/>
    <w:rsid w:val="007D5236"/>
    <w:rsid w:val="00800F0D"/>
    <w:rsid w:val="0083119E"/>
    <w:rsid w:val="00851C10"/>
    <w:rsid w:val="008D6990"/>
    <w:rsid w:val="00953B61"/>
    <w:rsid w:val="00967087"/>
    <w:rsid w:val="009F7A14"/>
    <w:rsid w:val="00A17492"/>
    <w:rsid w:val="00A30161"/>
    <w:rsid w:val="00AE3898"/>
    <w:rsid w:val="00AE3A59"/>
    <w:rsid w:val="00B178F7"/>
    <w:rsid w:val="00B6054F"/>
    <w:rsid w:val="00B67ED0"/>
    <w:rsid w:val="00B7622D"/>
    <w:rsid w:val="00BC6690"/>
    <w:rsid w:val="00CF4EC5"/>
    <w:rsid w:val="00D17D9F"/>
    <w:rsid w:val="00D82466"/>
    <w:rsid w:val="00E00D61"/>
    <w:rsid w:val="00F325D7"/>
    <w:rsid w:val="00F70608"/>
    <w:rsid w:val="00FC4708"/>
    <w:rsid w:val="00FE430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14EA"/>
  <w15:chartTrackingRefBased/>
  <w15:docId w15:val="{7C00F53E-6EA7-465F-B5E5-1519FB3B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F32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D491A-1D2D-435E-B828-1BD7AED6F1DF}"/>
</file>

<file path=customXml/itemProps2.xml><?xml version="1.0" encoding="utf-8"?>
<ds:datastoreItem xmlns:ds="http://schemas.openxmlformats.org/officeDocument/2006/customXml" ds:itemID="{2093CB9F-40CF-4294-9999-76F6BE728741}"/>
</file>

<file path=customXml/itemProps3.xml><?xml version="1.0" encoding="utf-8"?>
<ds:datastoreItem xmlns:ds="http://schemas.openxmlformats.org/officeDocument/2006/customXml" ds:itemID="{64DB9535-0E3E-4923-B457-D908FBE4A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121</cp:revision>
  <cp:lastPrinted>2021-04-30T09:58:00Z</cp:lastPrinted>
  <dcterms:created xsi:type="dcterms:W3CDTF">2021-04-15T12:01:00Z</dcterms:created>
  <dcterms:modified xsi:type="dcterms:W3CDTF">2021-04-30T11:18:00Z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