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DF8F" w14:textId="77777777" w:rsidR="00871252" w:rsidRPr="00D5145F" w:rsidRDefault="00871252" w:rsidP="00871252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2C1A726D" w14:textId="77777777" w:rsidR="00871252" w:rsidRPr="0056559E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0DA494A5" w14:textId="77777777" w:rsidR="00871252" w:rsidRPr="0056559E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7DE737A2" w14:textId="77777777" w:rsidR="00871252" w:rsidRPr="00216973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2A4E3CCF" w14:textId="77777777" w:rsidR="00871252" w:rsidRPr="002236BD" w:rsidRDefault="00871252" w:rsidP="0087125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3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/>
          <w:b/>
          <w:bCs/>
          <w:sz w:val="28"/>
          <w:szCs w:val="35"/>
          <w:u w:val="single"/>
        </w:rPr>
        <w:t>Solomon Islands</w:t>
      </w:r>
    </w:p>
    <w:p w14:paraId="167FADE3" w14:textId="77777777" w:rsidR="00871252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3B3EAB64" w14:textId="77777777" w:rsidR="00871252" w:rsidRDefault="00871252" w:rsidP="0087125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Monday, 10 May 2021, 09.00-12.30 hrs.</w:t>
      </w:r>
    </w:p>
    <w:p w14:paraId="6E41F191" w14:textId="77777777" w:rsidR="00871252" w:rsidRPr="00D00F5A" w:rsidRDefault="00871252" w:rsidP="00871252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  <w:lang w:val="en-SG"/>
        </w:rPr>
      </w:pPr>
      <w:r w:rsidRPr="008401A8">
        <w:rPr>
          <w:rFonts w:ascii="Times New Roman" w:hAnsi="Times New Roman"/>
          <w:b/>
          <w:bCs/>
          <w:sz w:val="28"/>
        </w:rPr>
        <w:t>(Speaker Number: 38 / Speaking Time: 1 minute 45 seconds)</w:t>
      </w:r>
    </w:p>
    <w:p w14:paraId="72DD4A7F" w14:textId="77777777" w:rsidR="00871252" w:rsidRDefault="00871252" w:rsidP="00871252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FF009" w14:textId="77777777" w:rsidR="00871252" w:rsidRPr="004F428D" w:rsidRDefault="00871252" w:rsidP="00871252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8D">
        <w:rPr>
          <w:rFonts w:ascii="Times New Roman" w:hAnsi="Times New Roman" w:cs="Times New Roman"/>
          <w:sz w:val="28"/>
          <w:szCs w:val="28"/>
        </w:rPr>
        <w:t>Madam President,</w:t>
      </w:r>
    </w:p>
    <w:p w14:paraId="7D285385" w14:textId="35CDD69F" w:rsidR="00871252" w:rsidRDefault="00871252" w:rsidP="00871252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243F05">
        <w:rPr>
          <w:rFonts w:ascii="Times New Roman" w:hAnsi="Times New Roman" w:cs="Times New Roman"/>
          <w:sz w:val="28"/>
          <w:szCs w:val="28"/>
        </w:rPr>
        <w:t>Thailand welcomes</w:t>
      </w:r>
      <w:r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>the delegation of the Solomon Islands to the third UPR cycle.</w:t>
      </w:r>
    </w:p>
    <w:p w14:paraId="0F1915BF" w14:textId="40027214" w:rsidR="00871252" w:rsidRDefault="00AC2F0B" w:rsidP="00871252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We</w:t>
      </w:r>
      <w:r w:rsidR="00871252">
        <w:rPr>
          <w:rFonts w:ascii="Times New Roman" w:hAnsi="Times New Roman" w:cstheme="minorBidi"/>
          <w:sz w:val="28"/>
          <w:szCs w:val="28"/>
        </w:rPr>
        <w:t xml:space="preserve"> appreciate the Solomon Islands’ efforts in promoting gender equality and women’s </w:t>
      </w:r>
      <w:r w:rsidR="00871252" w:rsidRPr="00314C2E">
        <w:rPr>
          <w:rFonts w:ascii="Times New Roman" w:hAnsi="Times New Roman" w:cstheme="minorBidi"/>
          <w:sz w:val="28"/>
          <w:szCs w:val="28"/>
        </w:rPr>
        <w:t>empowerment, particularly through the Gender Equality and Women’s Development Policy 2016-2020</w:t>
      </w:r>
      <w:r w:rsidR="00871252">
        <w:rPr>
          <w:rFonts w:ascii="Times New Roman" w:hAnsi="Times New Roman" w:cstheme="minorBidi"/>
          <w:sz w:val="28"/>
          <w:szCs w:val="28"/>
        </w:rPr>
        <w:t xml:space="preserve">. We are encouraged by an increasing number of women contested as </w:t>
      </w:r>
      <w:r w:rsidR="00A273AD">
        <w:rPr>
          <w:rFonts w:ascii="Times New Roman" w:hAnsi="Times New Roman" w:cstheme="minorBidi"/>
          <w:sz w:val="28"/>
          <w:szCs w:val="28"/>
        </w:rPr>
        <w:t xml:space="preserve">a </w:t>
      </w:r>
      <w:r w:rsidR="00871252">
        <w:rPr>
          <w:rFonts w:ascii="Times New Roman" w:hAnsi="Times New Roman" w:cstheme="minorBidi"/>
          <w:sz w:val="28"/>
          <w:szCs w:val="28"/>
        </w:rPr>
        <w:t>member of political parties and hope the Solomon Islands will continue to support women’s participation in the government’s decision-making levels.</w:t>
      </w:r>
    </w:p>
    <w:p w14:paraId="506400C0" w14:textId="4A271473" w:rsidR="00871252" w:rsidRDefault="00871252" w:rsidP="00871252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Thailand remains concerned by the prevalence rates of gender-based violence</w:t>
      </w:r>
      <w:r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 xml:space="preserve">in the country. We therefore </w:t>
      </w:r>
      <w:r w:rsidRPr="0037387A">
        <w:rPr>
          <w:rFonts w:ascii="Times New Roman" w:hAnsi="Times New Roman" w:cstheme="minorBidi"/>
          <w:sz w:val="28"/>
          <w:szCs w:val="28"/>
          <w:u w:val="single"/>
        </w:rPr>
        <w:t>recommend</w:t>
      </w:r>
      <w:r>
        <w:rPr>
          <w:rFonts w:ascii="Times New Roman" w:hAnsi="Times New Roman" w:cstheme="minorBidi"/>
          <w:sz w:val="28"/>
          <w:szCs w:val="28"/>
        </w:rPr>
        <w:t xml:space="preserve"> the Solomon Islands to intensify its efforts in combating gender-based violence, particularly domestic violence, and ensure nation-wide access to support for the survivors.</w:t>
      </w:r>
    </w:p>
    <w:p w14:paraId="277DA0B7" w14:textId="10857D98" w:rsidR="00871252" w:rsidRDefault="00871252" w:rsidP="00871252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We took note of the positive developments in the Solomon Islands to eliminate all forms of sexual exploitation, including through relevant domestic laws. We </w:t>
      </w:r>
      <w:r w:rsidRPr="00444F51">
        <w:rPr>
          <w:rFonts w:ascii="Times New Roman" w:hAnsi="Times New Roman" w:cstheme="minorBidi"/>
          <w:sz w:val="28"/>
          <w:szCs w:val="28"/>
          <w:u w:val="single"/>
        </w:rPr>
        <w:t>recommend</w:t>
      </w:r>
      <w:r>
        <w:rPr>
          <w:rFonts w:ascii="Times New Roman" w:hAnsi="Times New Roman" w:cstheme="minorBidi"/>
          <w:sz w:val="28"/>
          <w:szCs w:val="28"/>
        </w:rPr>
        <w:t xml:space="preserve"> the Solomon Islands to strengthen its legal framework to prevent all forms of child exploitation, including the use, procurement or offering a child of pornographic production or performances.</w:t>
      </w:r>
    </w:p>
    <w:p w14:paraId="198B5397" w14:textId="77777777" w:rsidR="00871252" w:rsidRPr="00494C2D" w:rsidRDefault="00871252" w:rsidP="0087125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A3">
        <w:rPr>
          <w:rFonts w:ascii="Times New Roman" w:hAnsi="Times New Roman" w:cs="Times New Roman"/>
          <w:sz w:val="28"/>
          <w:szCs w:val="28"/>
        </w:rPr>
        <w:t>Thank you.</w:t>
      </w:r>
    </w:p>
    <w:p w14:paraId="23070949" w14:textId="057F97A0" w:rsidR="001136D0" w:rsidRPr="00871252" w:rsidRDefault="00871252" w:rsidP="00871252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>
        <w:rPr>
          <w:rFonts w:ascii="Times New Roman" w:hAnsi="Times New Roman"/>
          <w:i/>
          <w:iCs/>
          <w:sz w:val="28"/>
          <w:szCs w:val="35"/>
        </w:rPr>
        <w:t>16</w:t>
      </w:r>
      <w:r w:rsidR="001B15DE">
        <w:rPr>
          <w:rFonts w:ascii="Times New Roman" w:hAnsi="Times New Roman"/>
          <w:i/>
          <w:iCs/>
          <w:sz w:val="28"/>
          <w:szCs w:val="35"/>
        </w:rPr>
        <w:t>4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1136D0" w:rsidRPr="0087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52"/>
    <w:rsid w:val="001136D0"/>
    <w:rsid w:val="001B15DE"/>
    <w:rsid w:val="00351459"/>
    <w:rsid w:val="00871252"/>
    <w:rsid w:val="009E0D62"/>
    <w:rsid w:val="00A273AD"/>
    <w:rsid w:val="00A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F949"/>
  <w15:chartTrackingRefBased/>
  <w15:docId w15:val="{AFC53E92-4C8B-419F-B217-3498C72C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52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DBA94-3A6F-451E-819E-36ABAD58F8A1}"/>
</file>

<file path=customXml/itemProps2.xml><?xml version="1.0" encoding="utf-8"?>
<ds:datastoreItem xmlns:ds="http://schemas.openxmlformats.org/officeDocument/2006/customXml" ds:itemID="{D604647B-D650-4B36-9CFF-BC267D3303D6}"/>
</file>

<file path=customXml/itemProps3.xml><?xml version="1.0" encoding="utf-8"?>
<ds:datastoreItem xmlns:ds="http://schemas.openxmlformats.org/officeDocument/2006/customXml" ds:itemID="{604C298D-68A8-4820-A4FB-3EDAEA945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6</cp:revision>
  <dcterms:created xsi:type="dcterms:W3CDTF">2021-05-06T11:40:00Z</dcterms:created>
  <dcterms:modified xsi:type="dcterms:W3CDTF">2021-05-06T13:13:00Z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