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8" w:rsidRDefault="00166228" w:rsidP="00166228">
      <w:pPr>
        <w:rPr>
          <w:b/>
          <w:sz w:val="20"/>
          <w:szCs w:val="20"/>
          <w:lang w:val="fr-FR"/>
        </w:rPr>
      </w:pPr>
      <w:bookmarkStart w:id="0" w:name="_GoBack"/>
      <w:bookmarkEnd w:id="0"/>
    </w:p>
    <w:p w:rsidR="00166228" w:rsidRPr="00CF6846" w:rsidRDefault="00166228" w:rsidP="00166228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708271" wp14:editId="7448FB2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166228" w:rsidRDefault="00166228" w:rsidP="00166228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166228" w:rsidRPr="001925E3" w:rsidRDefault="00166228" w:rsidP="00166228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166228" w:rsidRPr="001925E3" w:rsidRDefault="00166228" w:rsidP="00166228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A3D2" wp14:editId="48118B3A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868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166228" w:rsidRDefault="00166228" w:rsidP="00166228">
      <w:pPr>
        <w:pStyle w:val="Normal1"/>
        <w:ind w:firstLine="720"/>
        <w:rPr>
          <w:sz w:val="16"/>
          <w:szCs w:val="16"/>
        </w:rPr>
      </w:pPr>
    </w:p>
    <w:p w:rsidR="00166228" w:rsidRPr="001925E3" w:rsidRDefault="00166228" w:rsidP="00166228">
      <w:pPr>
        <w:pStyle w:val="Normal1"/>
        <w:ind w:firstLine="720"/>
        <w:outlineLvl w:val="0"/>
      </w:pPr>
      <w:r w:rsidRPr="001925E3">
        <w:t xml:space="preserve">Working Group for UPR </w:t>
      </w:r>
    </w:p>
    <w:p w:rsidR="00166228" w:rsidRPr="000B1997" w:rsidRDefault="00166228" w:rsidP="00166228">
      <w:pPr>
        <w:pStyle w:val="Normal1"/>
        <w:ind w:firstLine="720"/>
        <w:jc w:val="both"/>
      </w:pPr>
      <w:r w:rsidRPr="000B1997">
        <w:t xml:space="preserve">Interactive Dialogue on Report of </w:t>
      </w:r>
      <w:r>
        <w:t>Somalia</w:t>
      </w:r>
    </w:p>
    <w:p w:rsidR="00166228" w:rsidRDefault="00166228" w:rsidP="00166228">
      <w:pPr>
        <w:pStyle w:val="Normal1"/>
        <w:jc w:val="both"/>
      </w:pPr>
      <w:r w:rsidRPr="000B1997">
        <w:tab/>
      </w:r>
      <w:r>
        <w:t>May 2021</w:t>
      </w:r>
    </w:p>
    <w:p w:rsidR="00166228" w:rsidRDefault="00166228" w:rsidP="00166228">
      <w:pPr>
        <w:pStyle w:val="Normal1"/>
        <w:jc w:val="both"/>
      </w:pPr>
    </w:p>
    <w:p w:rsidR="00166228" w:rsidRDefault="00166228" w:rsidP="00166228">
      <w:pPr>
        <w:pStyle w:val="Normal1"/>
        <w:jc w:val="both"/>
      </w:pPr>
    </w:p>
    <w:p w:rsidR="00166228" w:rsidRDefault="00166228" w:rsidP="00166228">
      <w:pPr>
        <w:pStyle w:val="Normal1"/>
        <w:jc w:val="both"/>
      </w:pPr>
    </w:p>
    <w:p w:rsidR="00166228" w:rsidRPr="00F854A6" w:rsidRDefault="00166228" w:rsidP="00166228">
      <w:pPr>
        <w:pStyle w:val="Normal1"/>
        <w:jc w:val="both"/>
      </w:pPr>
    </w:p>
    <w:p w:rsidR="00166228" w:rsidRPr="001054A7" w:rsidRDefault="00166228" w:rsidP="001662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Somalia at the 38 Session of the UPR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166228" w:rsidRPr="00166228" w:rsidRDefault="00166228" w:rsidP="001662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take this opportunity to commend all the measures Somalia has taken while implem</w:t>
      </w:r>
      <w:r w:rsidRPr="00166228">
        <w:rPr>
          <w:rFonts w:ascii="Times New Roman" w:hAnsi="Times New Roman"/>
          <w:sz w:val="24"/>
          <w:szCs w:val="24"/>
        </w:rPr>
        <w:t>enting the recommendations from the previous cycle.</w:t>
      </w:r>
    </w:p>
    <w:p w:rsidR="00166228" w:rsidRPr="00166228" w:rsidRDefault="00166228" w:rsidP="001662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228">
        <w:rPr>
          <w:rFonts w:ascii="Times New Roman" w:hAnsi="Times New Roman"/>
          <w:sz w:val="24"/>
          <w:szCs w:val="24"/>
        </w:rPr>
        <w:t xml:space="preserve">In particular we welcome </w:t>
      </w:r>
      <w:r>
        <w:rPr>
          <w:rFonts w:ascii="Times New Roman" w:hAnsi="Times New Roman"/>
          <w:sz w:val="24"/>
          <w:szCs w:val="24"/>
        </w:rPr>
        <w:t>its</w:t>
      </w:r>
      <w:r w:rsidRPr="00166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demonstrated </w:t>
      </w:r>
      <w:r w:rsidRPr="00166228">
        <w:rPr>
          <w:rFonts w:ascii="Times New Roman" w:hAnsi="Times New Roman"/>
          <w:sz w:val="24"/>
          <w:szCs w:val="24"/>
        </w:rPr>
        <w:t>political will to accelerate the submission of overdue treaty body reports, demonstrating its commitment to upholding its international human rights obligations.</w:t>
      </w:r>
    </w:p>
    <w:p w:rsidR="00166228" w:rsidRDefault="00166228" w:rsidP="001662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Somalia the following:</w:t>
      </w:r>
    </w:p>
    <w:p w:rsidR="00166228" w:rsidRDefault="00166228" w:rsidP="001662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invest</w:t>
      </w:r>
      <w:r w:rsidRPr="00166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additional </w:t>
      </w:r>
      <w:r w:rsidRPr="00166228">
        <w:rPr>
          <w:rFonts w:ascii="Times New Roman" w:hAnsi="Times New Roman"/>
          <w:sz w:val="24"/>
          <w:szCs w:val="24"/>
        </w:rPr>
        <w:t>efforts to improve the position of women, especially with regard to their participation in the public life of the country at the level of decision-making functions.</w:t>
      </w:r>
    </w:p>
    <w:p w:rsidR="00166228" w:rsidRDefault="00166228" w:rsidP="001662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6228" w:rsidRDefault="00166228" w:rsidP="00166228">
      <w:pPr>
        <w:spacing w:line="24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 xml:space="preserve">Somalia 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166228" w:rsidRDefault="00166228" w:rsidP="00166228"/>
    <w:p w:rsidR="00166228" w:rsidRDefault="00166228" w:rsidP="00166228"/>
    <w:p w:rsidR="00166228" w:rsidRDefault="00166228" w:rsidP="00166228"/>
    <w:p w:rsidR="00762B1A" w:rsidRDefault="00762B1A"/>
    <w:sectPr w:rsidR="00762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003"/>
    <w:multiLevelType w:val="hybridMultilevel"/>
    <w:tmpl w:val="4CFA87B0"/>
    <w:lvl w:ilvl="0" w:tplc="C4709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8"/>
    <w:rsid w:val="00166228"/>
    <w:rsid w:val="00762B1A"/>
    <w:rsid w:val="00C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DC0B-CB09-4F02-9D6E-0A5BFCB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28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62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47DBA-F5FB-43B0-87D4-86014974E4EA}"/>
</file>

<file path=customXml/itemProps2.xml><?xml version="1.0" encoding="utf-8"?>
<ds:datastoreItem xmlns:ds="http://schemas.openxmlformats.org/officeDocument/2006/customXml" ds:itemID="{6E585752-9FA3-4587-92C4-DD4DCB1A42F8}"/>
</file>

<file path=customXml/itemProps3.xml><?xml version="1.0" encoding="utf-8"?>
<ds:datastoreItem xmlns:ds="http://schemas.openxmlformats.org/officeDocument/2006/customXml" ds:itemID="{B8C66B05-917E-4199-80C9-2C7B66C08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2021-04-28T12:20:00Z</dcterms:created>
  <dcterms:modified xsi:type="dcterms:W3CDTF">2021-04-28T12:20:00Z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