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594C" w14:textId="77777777" w:rsidR="00332BBF" w:rsidRDefault="00332BBF" w:rsidP="00332BBF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99E">
        <w:rPr>
          <w:noProof/>
          <w:lang w:val="en-GB"/>
        </w:rPr>
        <w:drawing>
          <wp:inline distT="0" distB="0" distL="0" distR="0" wp14:anchorId="21A4FA8A" wp14:editId="512C42AB">
            <wp:extent cx="1198245" cy="11455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CB5BE" w14:textId="7553A72C" w:rsidR="00332BBF" w:rsidRDefault="00332BBF" w:rsidP="00332BBF">
      <w:pPr>
        <w:pStyle w:val="Body"/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Statement </w:t>
      </w:r>
      <w:r>
        <w:rPr>
          <w:rFonts w:ascii="Times New Roman" w:hAnsi="Times New Roman"/>
          <w:b/>
          <w:bCs/>
          <w:sz w:val="28"/>
          <w:szCs w:val="28"/>
        </w:rPr>
        <w:t>by H.E.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Mrs. Julia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Imene-Chanduru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, Ambassador/Permanent Representative, during the Interactive Dialogue on the Universal Periodic Review of Singapore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12 May 2021 </w:t>
      </w:r>
    </w:p>
    <w:p w14:paraId="25413CAB" w14:textId="77777777" w:rsidR="00332BBF" w:rsidRPr="00332BBF" w:rsidRDefault="00332BBF" w:rsidP="00332BBF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FDAB96" w14:textId="663E25C0" w:rsidR="00332BBF" w:rsidRPr="00332BBF" w:rsidRDefault="00332BBF" w:rsidP="00332BBF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en-GB"/>
        </w:rPr>
      </w:pPr>
      <w:r w:rsidRPr="00332B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A" w:eastAsia="en-GB"/>
        </w:rPr>
        <w:t>Thank you Madam President,</w:t>
      </w:r>
      <w:r w:rsidRPr="00332B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en-GB"/>
        </w:rPr>
        <w:t xml:space="preserve">  </w:t>
      </w:r>
    </w:p>
    <w:p w14:paraId="51B2BC08" w14:textId="77777777" w:rsidR="00332BBF" w:rsidRPr="00332BBF" w:rsidRDefault="00332BBF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</w:pPr>
    </w:p>
    <w:p w14:paraId="18E016E7" w14:textId="5E119939" w:rsidR="00332BBF" w:rsidRPr="00332BBF" w:rsidRDefault="00332BBF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</w:pP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Namibia welcomes the esteemed delegation of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</w:t>
      </w: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Singapore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</w:t>
      </w: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 xml:space="preserve">to the third cycle of the </w:t>
      </w:r>
      <w:r w:rsidR="00DA5FD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>UPR</w:t>
      </w: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 xml:space="preserve"> and thank them for their commitment to this process.</w:t>
      </w: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 </w:t>
      </w:r>
    </w:p>
    <w:p w14:paraId="67363CAF" w14:textId="77777777" w:rsidR="00332BBF" w:rsidRPr="00332BBF" w:rsidRDefault="00332BBF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</w:pPr>
    </w:p>
    <w:p w14:paraId="59F603EC" w14:textId="77777777" w:rsidR="00332BBF" w:rsidRPr="00332BBF" w:rsidRDefault="00332BBF" w:rsidP="00332BBF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A" w:eastAsia="en-GB"/>
        </w:rPr>
      </w:pPr>
      <w:r w:rsidRPr="00332B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A" w:eastAsia="en-GB"/>
        </w:rPr>
        <w:t>Madam President,</w:t>
      </w:r>
      <w:r w:rsidRPr="00332B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en-GB"/>
        </w:rPr>
        <w:t xml:space="preserve">  </w:t>
      </w:r>
      <w:r w:rsidRPr="00332B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A" w:eastAsia="en-GB"/>
        </w:rPr>
        <w:t xml:space="preserve"> </w:t>
      </w:r>
    </w:p>
    <w:p w14:paraId="2419049A" w14:textId="77777777" w:rsidR="00332BBF" w:rsidRPr="00332BBF" w:rsidRDefault="00332BBF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</w:pPr>
    </w:p>
    <w:p w14:paraId="7149C3DD" w14:textId="4B10A046" w:rsidR="00332BBF" w:rsidRPr="00332BBF" w:rsidRDefault="00DA5FDE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Namibia is </w:t>
      </w:r>
      <w:r w:rsidR="00332BBF"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particularly pleased to note that</w:t>
      </w:r>
      <w:r w:rsid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</w:t>
      </w:r>
      <w:r w:rsidR="00332BBF"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Singapore</w:t>
      </w:r>
      <w:r w:rsid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</w:t>
      </w:r>
      <w:r w:rsidR="00332BBF"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in May 2020, established a</w:t>
      </w:r>
      <w:r w:rsidR="0047144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>n</w:t>
      </w:r>
      <w:r w:rsidR="00332BBF"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 xml:space="preserve"> Emerging Stronger Task force, to identify opportunities in the post-COVID-19 world.</w:t>
      </w:r>
      <w:r w:rsidR="00332BBF"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 </w:t>
      </w:r>
    </w:p>
    <w:p w14:paraId="2AF78F38" w14:textId="4E74CAD7" w:rsidR="00332BBF" w:rsidRDefault="00332BBF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</w:pP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In the spirit of constructive dialogue we recommend that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</w:t>
      </w: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Singapore:</w:t>
      </w:r>
    </w:p>
    <w:p w14:paraId="71967631" w14:textId="77777777" w:rsidR="00332BBF" w:rsidRPr="00332BBF" w:rsidRDefault="00332BBF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</w:pPr>
    </w:p>
    <w:p w14:paraId="73166BBE" w14:textId="1B683F70" w:rsidR="00332BBF" w:rsidRDefault="00332BBF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</w:pP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ab/>
      </w: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 xml:space="preserve"> Ratify all core international human rights treaties;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 </w:t>
      </w:r>
    </w:p>
    <w:p w14:paraId="02E17F84" w14:textId="77777777" w:rsidR="00332BBF" w:rsidRPr="00332BBF" w:rsidRDefault="00332BBF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</w:pPr>
    </w:p>
    <w:p w14:paraId="765E56D5" w14:textId="348E7594" w:rsidR="00332BBF" w:rsidRPr="00332BBF" w:rsidRDefault="00332BBF" w:rsidP="00332BBF">
      <w:pPr>
        <w:ind w:left="720" w:hanging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</w:pP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ab/>
      </w: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Accede to 1951 Convention Relating to the Status of Refugees and its 1967 Protocol.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 </w:t>
      </w:r>
    </w:p>
    <w:p w14:paraId="4C449E47" w14:textId="77777777" w:rsidR="00332BBF" w:rsidRPr="00332BBF" w:rsidRDefault="00332BBF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</w:pPr>
    </w:p>
    <w:p w14:paraId="48CA8774" w14:textId="69AF4DDB" w:rsidR="00332BBF" w:rsidRPr="00332BBF" w:rsidRDefault="00332BBF" w:rsidP="00332BB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</w:pP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We wish the Delegation of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</w:t>
      </w: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Singapore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</w:t>
      </w:r>
      <w:r w:rsidRPr="00332BBF">
        <w:rPr>
          <w:rFonts w:ascii="Times New Roman" w:eastAsia="Times New Roman" w:hAnsi="Times New Roman" w:cs="Times New Roman"/>
          <w:color w:val="222222"/>
          <w:sz w:val="28"/>
          <w:szCs w:val="28"/>
          <w:lang w:val="en-NA" w:eastAsia="en-GB"/>
        </w:rPr>
        <w:t>a successful review.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 xml:space="preserve">  </w:t>
      </w:r>
    </w:p>
    <w:p w14:paraId="1CBB4E40" w14:textId="77777777" w:rsidR="00332BBF" w:rsidRPr="00332BBF" w:rsidRDefault="00332BBF" w:rsidP="00332BBF">
      <w:pPr>
        <w:jc w:val="both"/>
        <w:rPr>
          <w:rFonts w:ascii="Arial" w:eastAsia="Times New Roman" w:hAnsi="Arial" w:cs="Arial"/>
          <w:color w:val="222222"/>
          <w:lang w:val="en-NA" w:eastAsia="en-GB"/>
        </w:rPr>
      </w:pPr>
    </w:p>
    <w:p w14:paraId="7EEB2F9B" w14:textId="499E9B2D" w:rsidR="00BD4CC5" w:rsidRPr="00332BBF" w:rsidRDefault="00471447" w:rsidP="00332B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t</w:t>
      </w:r>
      <w:r w:rsidR="00332BBF" w:rsidRPr="00332BBF">
        <w:rPr>
          <w:rFonts w:ascii="Times New Roman" w:hAnsi="Times New Roman" w:cs="Times New Roman"/>
          <w:b/>
          <w:bCs/>
          <w:sz w:val="28"/>
          <w:szCs w:val="28"/>
        </w:rPr>
        <w:t xml:space="preserve">hank you, Madam President. </w:t>
      </w:r>
    </w:p>
    <w:sectPr w:rsidR="00BD4CC5" w:rsidRPr="00332BBF" w:rsidSect="00E156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BF"/>
    <w:rsid w:val="002F0ABE"/>
    <w:rsid w:val="00332BBF"/>
    <w:rsid w:val="00471447"/>
    <w:rsid w:val="00BB0722"/>
    <w:rsid w:val="00BD4CC5"/>
    <w:rsid w:val="00DA5FDE"/>
    <w:rsid w:val="00E1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A873D"/>
  <w15:chartTrackingRefBased/>
  <w15:docId w15:val="{983FAD43-72F6-7140-BEE7-AD8A86FE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0ABE"/>
    <w:pPr>
      <w:keepNext/>
      <w:keepLines/>
      <w:spacing w:before="360" w:after="120" w:line="259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NA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F0ABE"/>
    <w:pPr>
      <w:keepNext/>
      <w:keepLines/>
      <w:spacing w:before="40" w:line="259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B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ABE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apple-converted-space">
    <w:name w:val="apple-converted-space"/>
    <w:basedOn w:val="DefaultParagraphFont"/>
    <w:rsid w:val="00332BBF"/>
  </w:style>
  <w:style w:type="character" w:customStyle="1" w:styleId="il">
    <w:name w:val="il"/>
    <w:basedOn w:val="DefaultParagraphFont"/>
    <w:rsid w:val="00332BBF"/>
  </w:style>
  <w:style w:type="paragraph" w:customStyle="1" w:styleId="Body">
    <w:name w:val="Body"/>
    <w:rsid w:val="00332BB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22435-CB10-49E8-9AEF-4CE6FF6E1D03}"/>
</file>

<file path=customXml/itemProps2.xml><?xml version="1.0" encoding="utf-8"?>
<ds:datastoreItem xmlns:ds="http://schemas.openxmlformats.org/officeDocument/2006/customXml" ds:itemID="{6691860C-ABD0-4C8E-94BE-0FB296B62A9A}"/>
</file>

<file path=customXml/itemProps3.xml><?xml version="1.0" encoding="utf-8"?>
<ds:datastoreItem xmlns:ds="http://schemas.openxmlformats.org/officeDocument/2006/customXml" ds:itemID="{83E22F00-AEC9-4A0C-B159-0D4A00003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Tangi Shikongo</dc:creator>
  <cp:keywords/>
  <dc:description/>
  <cp:lastModifiedBy>Tangi Shikongo</cp:lastModifiedBy>
  <cp:revision>3</cp:revision>
  <dcterms:created xsi:type="dcterms:W3CDTF">2021-05-10T12:10:00Z</dcterms:created>
  <dcterms:modified xsi:type="dcterms:W3CDTF">2021-05-10T13:45:00Z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