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04F26B53" w:rsidR="00A11312" w:rsidRPr="00A11312" w:rsidRDefault="008B0515" w:rsidP="00A11312">
      <w:pPr>
        <w:pStyle w:val="Heading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BE"/>
        </w:rPr>
        <w:t>3</w:t>
      </w:r>
      <w:r w:rsidR="00814C42">
        <w:rPr>
          <w:rFonts w:ascii="Cambria" w:hAnsi="Cambria"/>
          <w:sz w:val="32"/>
          <w:szCs w:val="32"/>
          <w:lang w:val="fr-BE"/>
        </w:rPr>
        <w:t>8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>
        <w:rPr>
          <w:rFonts w:ascii="Bell MT" w:hAnsi="Bell MT"/>
          <w:sz w:val="36"/>
          <w:szCs w:val="36"/>
          <w:lang w:val="fr-BE"/>
        </w:rPr>
        <w:t xml:space="preserve">SESSION </w:t>
      </w:r>
      <w:r w:rsidR="005E7F8C">
        <w:rPr>
          <w:rFonts w:ascii="Bell MT" w:hAnsi="Bell MT"/>
          <w:sz w:val="36"/>
          <w:szCs w:val="36"/>
          <w:lang w:val="fr-BE"/>
        </w:rPr>
        <w:t>DE</w:t>
      </w:r>
      <w:r>
        <w:rPr>
          <w:rFonts w:ascii="Bell MT" w:hAnsi="Bell MT"/>
          <w:sz w:val="36"/>
          <w:szCs w:val="36"/>
          <w:lang w:val="fr-BE"/>
        </w:rPr>
        <w:t xml:space="preserve"> L’EXAMEN PERIODIQUE UNIVERSEL (EPU)</w:t>
      </w:r>
    </w:p>
    <w:p w14:paraId="6B61F5A2" w14:textId="77777777" w:rsidR="00A11312" w:rsidRDefault="00A11312" w:rsidP="00A11312"/>
    <w:p w14:paraId="1E2C103A" w14:textId="6FCD0BD7" w:rsidR="00FA7563" w:rsidRPr="00B17D68" w:rsidRDefault="0052186F">
      <w:pPr>
        <w:pStyle w:val="Texteprformat"/>
        <w:jc w:val="center"/>
        <w:rPr>
          <w:rFonts w:ascii="Cambria" w:hAnsi="Cambria"/>
          <w:sz w:val="26"/>
          <w:szCs w:val="26"/>
        </w:rPr>
      </w:pPr>
      <w:r w:rsidRPr="00B17D68">
        <w:rPr>
          <w:rFonts w:ascii="Cambria" w:hAnsi="Cambria"/>
          <w:sz w:val="26"/>
          <w:szCs w:val="26"/>
        </w:rPr>
        <w:t xml:space="preserve">              </w:t>
      </w:r>
      <w:r w:rsidR="00B17D68" w:rsidRPr="00B17D68">
        <w:rPr>
          <w:rFonts w:ascii="Cambria" w:hAnsi="Cambria"/>
          <w:sz w:val="26"/>
          <w:szCs w:val="26"/>
        </w:rPr>
        <w:t xml:space="preserve">     </w:t>
      </w:r>
    </w:p>
    <w:p w14:paraId="1B7743FC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555604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075B2C1C" w14:textId="48A1E583" w:rsidR="00FA7563" w:rsidRPr="00B17D68" w:rsidRDefault="008B0515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EXAMEN DE LA SITUATION DES DROITS DE L’HOMME </w:t>
      </w:r>
      <w:r w:rsidR="00CA5C15">
        <w:rPr>
          <w:rFonts w:ascii="Cambria" w:hAnsi="Cambria"/>
          <w:b/>
          <w:bCs/>
          <w:sz w:val="28"/>
          <w:szCs w:val="28"/>
        </w:rPr>
        <w:t>AUX SECHELLES</w:t>
      </w:r>
    </w:p>
    <w:p w14:paraId="4FB7D702" w14:textId="77777777" w:rsidR="00FA7563" w:rsidRPr="00B17D68" w:rsidRDefault="00FA7563" w:rsidP="00B17D68">
      <w:pPr>
        <w:pStyle w:val="Texteprformat"/>
        <w:jc w:val="center"/>
        <w:rPr>
          <w:rFonts w:ascii="Cambria" w:hAnsi="Cambria"/>
        </w:rPr>
      </w:pP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3EFFCA3" w14:textId="77777777" w:rsidR="006225B8" w:rsidRDefault="006225B8">
      <w:pPr>
        <w:pStyle w:val="Texteprformat"/>
        <w:rPr>
          <w:rFonts w:ascii="Cambria" w:hAnsi="Cambria"/>
        </w:rPr>
      </w:pPr>
    </w:p>
    <w:p w14:paraId="78BBB707" w14:textId="77777777" w:rsidR="006225B8" w:rsidRDefault="006225B8">
      <w:pPr>
        <w:pStyle w:val="Texteprformat"/>
        <w:rPr>
          <w:rFonts w:ascii="Cambria" w:hAnsi="Cambria"/>
        </w:rPr>
      </w:pPr>
    </w:p>
    <w:p w14:paraId="5ED75FC7" w14:textId="77777777" w:rsidR="00291522" w:rsidRDefault="00291522">
      <w:pPr>
        <w:pStyle w:val="Texteprformat"/>
        <w:rPr>
          <w:rFonts w:ascii="Cambria" w:hAnsi="Cambria"/>
        </w:rPr>
      </w:pP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24DFA668" w14:textId="52EEBC75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8B0515">
        <w:rPr>
          <w:rFonts w:ascii="Cambria" w:hAnsi="Cambria"/>
          <w:b/>
          <w:bCs/>
          <w:i/>
          <w:iCs/>
        </w:rPr>
        <w:t xml:space="preserve">Genève, </w:t>
      </w:r>
      <w:r w:rsidR="00CA5C15">
        <w:rPr>
          <w:rFonts w:ascii="Cambria" w:hAnsi="Cambria"/>
          <w:b/>
          <w:bCs/>
          <w:i/>
          <w:iCs/>
        </w:rPr>
        <w:t>10 M</w:t>
      </w:r>
      <w:r w:rsidR="00C13DDA">
        <w:rPr>
          <w:rFonts w:ascii="Cambria" w:hAnsi="Cambria"/>
          <w:b/>
          <w:bCs/>
          <w:i/>
          <w:iCs/>
        </w:rPr>
        <w:t>ai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A40159">
        <w:rPr>
          <w:rFonts w:ascii="Cambria" w:hAnsi="Cambria"/>
          <w:b/>
          <w:bCs/>
          <w:i/>
          <w:iCs/>
        </w:rPr>
        <w:t>2</w:t>
      </w:r>
      <w:r w:rsidR="006605B3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4493D4BC" w14:textId="2F20CA4F" w:rsidR="00B17D68" w:rsidRPr="00706B4E" w:rsidRDefault="0052186F" w:rsidP="00706B4E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6605B3">
        <w:rPr>
          <w:rFonts w:ascii="Cambria" w:hAnsi="Cambria"/>
          <w:b/>
          <w:bCs/>
          <w:i/>
          <w:iCs/>
        </w:rPr>
        <w:t xml:space="preserve">               </w:t>
      </w:r>
      <w:r w:rsidR="00CA5C15">
        <w:rPr>
          <w:rFonts w:ascii="Cambria" w:hAnsi="Cambria"/>
          <w:b/>
          <w:bCs/>
          <w:i/>
          <w:iCs/>
        </w:rPr>
        <w:t>14</w:t>
      </w:r>
      <w:r w:rsidR="006605B3">
        <w:rPr>
          <w:rFonts w:ascii="Cambria" w:hAnsi="Cambria"/>
          <w:b/>
          <w:bCs/>
          <w:i/>
          <w:iCs/>
        </w:rPr>
        <w:t>h</w:t>
      </w:r>
      <w:r w:rsidR="00CA5C15">
        <w:rPr>
          <w:rFonts w:ascii="Cambria" w:hAnsi="Cambria"/>
          <w:b/>
          <w:bCs/>
          <w:i/>
          <w:iCs/>
        </w:rPr>
        <w:t>3</w:t>
      </w:r>
      <w:r w:rsidR="006605B3">
        <w:rPr>
          <w:rFonts w:ascii="Cambria" w:hAnsi="Cambria"/>
          <w:b/>
          <w:bCs/>
          <w:i/>
          <w:iCs/>
        </w:rPr>
        <w:t>0-</w:t>
      </w:r>
      <w:r w:rsidR="00A40159">
        <w:rPr>
          <w:rFonts w:ascii="Cambria" w:hAnsi="Cambria"/>
          <w:b/>
          <w:bCs/>
          <w:i/>
          <w:iCs/>
        </w:rPr>
        <w:t>1</w:t>
      </w:r>
      <w:r w:rsidR="00CA5C15">
        <w:rPr>
          <w:rFonts w:ascii="Cambria" w:hAnsi="Cambria"/>
          <w:b/>
          <w:bCs/>
          <w:i/>
          <w:iCs/>
        </w:rPr>
        <w:t>8</w:t>
      </w:r>
      <w:r w:rsidR="008B0515">
        <w:rPr>
          <w:rFonts w:ascii="Cambria" w:hAnsi="Cambria"/>
          <w:b/>
          <w:bCs/>
          <w:i/>
          <w:iCs/>
        </w:rPr>
        <w:t xml:space="preserve">h </w:t>
      </w:r>
      <w:r w:rsidR="00CA5C15">
        <w:rPr>
          <w:rFonts w:ascii="Cambria" w:hAnsi="Cambria"/>
          <w:b/>
          <w:bCs/>
          <w:i/>
          <w:iCs/>
        </w:rPr>
        <w:t>0</w:t>
      </w:r>
      <w:r w:rsidR="006605B3">
        <w:rPr>
          <w:rFonts w:ascii="Cambria" w:hAnsi="Cambria"/>
          <w:b/>
          <w:bCs/>
          <w:i/>
          <w:iCs/>
        </w:rPr>
        <w:t>0</w:t>
      </w:r>
    </w:p>
    <w:p w14:paraId="6637C2A9" w14:textId="1997E38C" w:rsidR="007E684F" w:rsidRDefault="007E684F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6098DBDF" w14:textId="778BC400" w:rsidR="00C03794" w:rsidRPr="005A0BDA" w:rsidRDefault="005A0BDA" w:rsidP="005A0BDA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Madame la Présidente</w:t>
      </w:r>
      <w:r>
        <w:rPr>
          <w:rFonts w:ascii="Cambria" w:hAnsi="Cambria"/>
          <w:sz w:val="28"/>
          <w:szCs w:val="28"/>
        </w:rPr>
        <w:t>,</w:t>
      </w:r>
    </w:p>
    <w:p w14:paraId="60225361" w14:textId="77777777" w:rsidR="000473C2" w:rsidRPr="00665A09" w:rsidRDefault="000473C2" w:rsidP="00C03794">
      <w:pPr>
        <w:spacing w:line="240" w:lineRule="auto"/>
        <w:jc w:val="both"/>
        <w:rPr>
          <w:rFonts w:ascii="Cambria" w:hAnsi="Cambria"/>
          <w:sz w:val="16"/>
          <w:szCs w:val="16"/>
        </w:rPr>
      </w:pPr>
    </w:p>
    <w:p w14:paraId="3C2ECA30" w14:textId="2FF11E8B" w:rsidR="00C03794" w:rsidRDefault="00C03794" w:rsidP="00C03794">
      <w:p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fr-FR"/>
        </w:rPr>
      </w:pPr>
      <w:r w:rsidRPr="00AA283A">
        <w:rPr>
          <w:rFonts w:ascii="Cambria" w:hAnsi="Cambria"/>
          <w:sz w:val="28"/>
          <w:szCs w:val="28"/>
        </w:rPr>
        <w:t xml:space="preserve">Le Togo </w:t>
      </w:r>
      <w:r w:rsidR="00625FAF">
        <w:rPr>
          <w:rFonts w:ascii="Cambria" w:hAnsi="Cambria"/>
          <w:sz w:val="28"/>
          <w:szCs w:val="28"/>
        </w:rPr>
        <w:t xml:space="preserve">note, avec intérêt, </w:t>
      </w:r>
      <w:r w:rsidRPr="00AA283A">
        <w:rPr>
          <w:rFonts w:ascii="Cambria" w:eastAsia="Times New Roman" w:hAnsi="Cambria" w:cs="Arial"/>
          <w:sz w:val="28"/>
          <w:szCs w:val="28"/>
          <w:lang w:eastAsia="fr-FR"/>
        </w:rPr>
        <w:t>les progrès accomplis par l</w:t>
      </w:r>
      <w:r>
        <w:rPr>
          <w:rFonts w:ascii="Cambria" w:eastAsia="Times New Roman" w:hAnsi="Cambria" w:cs="Arial"/>
          <w:sz w:val="28"/>
          <w:szCs w:val="28"/>
          <w:lang w:eastAsia="fr-FR"/>
        </w:rPr>
        <w:t>es Seychelles</w:t>
      </w:r>
      <w:r w:rsidRPr="00AA283A">
        <w:rPr>
          <w:rFonts w:ascii="Cambria" w:eastAsia="Times New Roman" w:hAnsi="Cambria" w:cs="Arial"/>
          <w:sz w:val="28"/>
          <w:szCs w:val="28"/>
          <w:lang w:eastAsia="fr-FR"/>
        </w:rPr>
        <w:t xml:space="preserve"> depuis</w:t>
      </w:r>
      <w:r>
        <w:rPr>
          <w:rFonts w:ascii="Cambria" w:eastAsia="Times New Roman" w:hAnsi="Cambria" w:cs="Arial"/>
          <w:sz w:val="28"/>
          <w:szCs w:val="28"/>
          <w:lang w:eastAsia="fr-FR"/>
        </w:rPr>
        <w:t xml:space="preserve"> leur</w:t>
      </w:r>
      <w:r w:rsidRPr="00AA283A">
        <w:rPr>
          <w:rFonts w:ascii="Cambria" w:eastAsia="Times New Roman" w:hAnsi="Cambria" w:cs="Arial"/>
          <w:sz w:val="28"/>
          <w:szCs w:val="28"/>
          <w:lang w:eastAsia="fr-FR"/>
        </w:rPr>
        <w:t xml:space="preserve"> précédent passage à l'</w:t>
      </w:r>
      <w:r>
        <w:rPr>
          <w:rFonts w:ascii="Cambria" w:eastAsia="Times New Roman" w:hAnsi="Cambria" w:cs="Arial"/>
          <w:sz w:val="28"/>
          <w:szCs w:val="28"/>
          <w:lang w:eastAsia="fr-FR"/>
        </w:rPr>
        <w:t>EPU</w:t>
      </w:r>
      <w:r w:rsidRPr="00AA283A">
        <w:rPr>
          <w:rFonts w:ascii="Cambria" w:eastAsia="Times New Roman" w:hAnsi="Cambria" w:cs="Arial"/>
          <w:sz w:val="28"/>
          <w:szCs w:val="28"/>
          <w:lang w:eastAsia="fr-FR"/>
        </w:rPr>
        <w:t>.</w:t>
      </w:r>
    </w:p>
    <w:p w14:paraId="7976D379" w14:textId="77777777" w:rsidR="00625FAF" w:rsidRDefault="00625FAF" w:rsidP="00C03794">
      <w:pPr>
        <w:jc w:val="both"/>
        <w:rPr>
          <w:rFonts w:ascii="Cambria" w:hAnsi="Cambria" w:cs="Arial"/>
          <w:sz w:val="28"/>
          <w:szCs w:val="28"/>
        </w:rPr>
      </w:pPr>
    </w:p>
    <w:p w14:paraId="21D3EF8B" w14:textId="16A84DEF" w:rsidR="00C03794" w:rsidRPr="00C03794" w:rsidRDefault="00625FAF" w:rsidP="00C03794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</w:t>
      </w:r>
      <w:r w:rsidR="00C03794" w:rsidRPr="00C03794">
        <w:rPr>
          <w:rFonts w:ascii="Cambria" w:hAnsi="Cambria" w:cs="Arial"/>
          <w:sz w:val="28"/>
          <w:szCs w:val="28"/>
        </w:rPr>
        <w:t xml:space="preserve">’adhésion des Seychelles à plusieurs instruments internationaux ou leur ratification et les mesures prises </w:t>
      </w:r>
      <w:r>
        <w:rPr>
          <w:rFonts w:ascii="Cambria" w:hAnsi="Cambria" w:cs="Arial"/>
          <w:sz w:val="28"/>
          <w:szCs w:val="28"/>
        </w:rPr>
        <w:t xml:space="preserve">par le pays </w:t>
      </w:r>
      <w:r w:rsidR="00C03794" w:rsidRPr="00C03794">
        <w:rPr>
          <w:rFonts w:ascii="Cambria" w:hAnsi="Cambria" w:cs="Arial"/>
          <w:sz w:val="28"/>
          <w:szCs w:val="28"/>
        </w:rPr>
        <w:t>pour promouvoir et protéger les droits des personnes vulnérables</w:t>
      </w:r>
      <w:r w:rsidR="00C03794">
        <w:rPr>
          <w:rFonts w:ascii="Cambria" w:hAnsi="Cambria" w:cs="Arial"/>
          <w:sz w:val="28"/>
          <w:szCs w:val="28"/>
        </w:rPr>
        <w:t xml:space="preserve"> notamment </w:t>
      </w:r>
      <w:r w:rsidR="00C03794" w:rsidRPr="00C03794">
        <w:rPr>
          <w:rFonts w:ascii="Cambria" w:hAnsi="Cambria" w:cs="Arial"/>
          <w:sz w:val="28"/>
          <w:szCs w:val="28"/>
        </w:rPr>
        <w:t>les femmes, les enfants et les personnes handicapées</w:t>
      </w:r>
      <w:r>
        <w:rPr>
          <w:rFonts w:ascii="Cambria" w:hAnsi="Cambria" w:cs="Arial"/>
          <w:sz w:val="28"/>
          <w:szCs w:val="28"/>
        </w:rPr>
        <w:t xml:space="preserve"> sont à saluées.</w:t>
      </w:r>
    </w:p>
    <w:p w14:paraId="5A997472" w14:textId="77777777" w:rsidR="00C03794" w:rsidRPr="00C03794" w:rsidRDefault="00C03794" w:rsidP="00C03794">
      <w:pPr>
        <w:jc w:val="both"/>
        <w:rPr>
          <w:rFonts w:ascii="Cambria" w:hAnsi="Cambria" w:cs="Arial"/>
          <w:sz w:val="20"/>
          <w:szCs w:val="20"/>
        </w:rPr>
      </w:pPr>
    </w:p>
    <w:p w14:paraId="4C152828" w14:textId="5B307CE1" w:rsidR="00C03794" w:rsidRPr="00C03794" w:rsidRDefault="00EA6D7A" w:rsidP="00C03794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Tout </w:t>
      </w:r>
      <w:r w:rsidRPr="003E358D">
        <w:rPr>
          <w:rFonts w:ascii="Cambria" w:hAnsi="Cambria" w:cs="Arial"/>
          <w:color w:val="auto"/>
          <w:sz w:val="28"/>
          <w:szCs w:val="28"/>
        </w:rPr>
        <w:t xml:space="preserve">en encourageant les Seychelles à poursuivre </w:t>
      </w:r>
      <w:r>
        <w:rPr>
          <w:rFonts w:ascii="Cambria" w:hAnsi="Cambria" w:cs="Arial"/>
          <w:sz w:val="28"/>
          <w:szCs w:val="28"/>
        </w:rPr>
        <w:t>leurs efforts, le Togo</w:t>
      </w:r>
      <w:r w:rsidR="00C03794" w:rsidRPr="00C03794">
        <w:rPr>
          <w:rFonts w:ascii="Cambria" w:hAnsi="Cambria" w:cs="Arial"/>
          <w:sz w:val="28"/>
          <w:szCs w:val="28"/>
        </w:rPr>
        <w:t xml:space="preserve"> recommande ce qui suit : </w:t>
      </w:r>
    </w:p>
    <w:p w14:paraId="62B27234" w14:textId="77777777" w:rsidR="00C03794" w:rsidRPr="00665A09" w:rsidRDefault="00C03794" w:rsidP="00C03794">
      <w:pPr>
        <w:jc w:val="both"/>
        <w:rPr>
          <w:rFonts w:ascii="Cambria" w:hAnsi="Cambria" w:cs="Arial"/>
          <w:sz w:val="16"/>
          <w:szCs w:val="16"/>
        </w:rPr>
      </w:pPr>
    </w:p>
    <w:p w14:paraId="72D40F67" w14:textId="3AF72780" w:rsidR="00C03794" w:rsidRPr="00C03794" w:rsidRDefault="00C03794" w:rsidP="00C03794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="Cambria" w:hAnsi="Cambria" w:cs="Arial"/>
          <w:sz w:val="28"/>
          <w:szCs w:val="28"/>
          <w:lang w:val="fr-CH"/>
        </w:rPr>
      </w:pPr>
      <w:r w:rsidRPr="00C03794">
        <w:rPr>
          <w:rFonts w:ascii="Cambria" w:hAnsi="Cambria" w:cs="Arial"/>
          <w:sz w:val="28"/>
          <w:szCs w:val="28"/>
          <w:lang w:val="fr-CH"/>
        </w:rPr>
        <w:t>Prendre en compte les questions de genre dans les politiques et programmes nationaux en matière de lutte contre les changements climatiques</w:t>
      </w:r>
      <w:r w:rsidR="0011608B">
        <w:rPr>
          <w:rFonts w:ascii="Cambria" w:hAnsi="Cambria" w:cs="Arial"/>
          <w:sz w:val="28"/>
          <w:szCs w:val="28"/>
          <w:lang w:val="fr-CH"/>
        </w:rPr>
        <w:t xml:space="preserve"> </w:t>
      </w:r>
      <w:r w:rsidRPr="00C03794">
        <w:rPr>
          <w:rFonts w:ascii="Cambria" w:hAnsi="Cambria" w:cs="Arial"/>
          <w:sz w:val="28"/>
          <w:szCs w:val="28"/>
          <w:lang w:val="fr-CH"/>
        </w:rPr>
        <w:t>et veiller à ce que les femmes participent à l’élaboration et à l’exécution de ces politiques et programmes</w:t>
      </w:r>
      <w:r w:rsidR="00F57604">
        <w:rPr>
          <w:rFonts w:ascii="Cambria" w:hAnsi="Cambria" w:cs="Arial"/>
          <w:sz w:val="28"/>
          <w:szCs w:val="28"/>
          <w:lang w:val="fr-CH"/>
        </w:rPr>
        <w:t> ;</w:t>
      </w:r>
    </w:p>
    <w:p w14:paraId="4C5FCC71" w14:textId="77777777" w:rsidR="00C03794" w:rsidRPr="00665A09" w:rsidRDefault="00C03794" w:rsidP="00C03794">
      <w:pPr>
        <w:ind w:left="360"/>
        <w:jc w:val="both"/>
        <w:rPr>
          <w:rFonts w:ascii="Cambria" w:hAnsi="Cambria" w:cs="Arial"/>
          <w:sz w:val="16"/>
          <w:szCs w:val="16"/>
        </w:rPr>
      </w:pPr>
    </w:p>
    <w:p w14:paraId="1232E5CB" w14:textId="37F95F39" w:rsidR="00C03794" w:rsidRPr="00C03794" w:rsidRDefault="00C03794" w:rsidP="00C03794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="Cambria" w:hAnsi="Cambria" w:cs="Arial"/>
          <w:sz w:val="28"/>
          <w:szCs w:val="28"/>
          <w:lang w:val="fr-CH"/>
        </w:rPr>
      </w:pPr>
      <w:r w:rsidRPr="00C03794">
        <w:rPr>
          <w:rFonts w:ascii="Cambria" w:hAnsi="Cambria" w:cs="Arial"/>
          <w:sz w:val="28"/>
          <w:szCs w:val="28"/>
          <w:lang w:val="fr-CH"/>
        </w:rPr>
        <w:t xml:space="preserve">Accélérer </w:t>
      </w:r>
      <w:r w:rsidR="00781329" w:rsidRPr="003E358D">
        <w:rPr>
          <w:rFonts w:ascii="Cambria" w:hAnsi="Cambria" w:cs="Arial"/>
          <w:sz w:val="28"/>
          <w:szCs w:val="28"/>
          <w:lang w:val="fr-CH"/>
        </w:rPr>
        <w:t>l’incorporation</w:t>
      </w:r>
      <w:r w:rsidRPr="00C03794">
        <w:rPr>
          <w:rFonts w:ascii="Cambria" w:hAnsi="Cambria" w:cs="Arial"/>
          <w:sz w:val="28"/>
          <w:szCs w:val="28"/>
          <w:lang w:val="fr-CH"/>
        </w:rPr>
        <w:t xml:space="preserve"> dans le droit interne les dispositions de la Convention de 1951 relative aux droits des réfugiés</w:t>
      </w:r>
      <w:r w:rsidR="000473C2">
        <w:rPr>
          <w:rFonts w:ascii="Cambria" w:hAnsi="Cambria" w:cs="Arial"/>
          <w:sz w:val="28"/>
          <w:szCs w:val="28"/>
          <w:lang w:val="fr-CH"/>
        </w:rPr>
        <w:t>,</w:t>
      </w:r>
      <w:r w:rsidRPr="00C03794">
        <w:rPr>
          <w:rFonts w:ascii="Cambria" w:hAnsi="Cambria" w:cs="Arial"/>
          <w:sz w:val="28"/>
          <w:szCs w:val="28"/>
          <w:lang w:val="fr-CH"/>
        </w:rPr>
        <w:t xml:space="preserve"> en adoptant un cadre législatif national en matière d’asile </w:t>
      </w:r>
      <w:r w:rsidR="000473C2">
        <w:rPr>
          <w:rFonts w:ascii="Cambria" w:hAnsi="Cambria" w:cs="Arial"/>
          <w:sz w:val="28"/>
          <w:szCs w:val="28"/>
          <w:lang w:val="fr-CH"/>
        </w:rPr>
        <w:t>ainsi que</w:t>
      </w:r>
      <w:r w:rsidRPr="00C03794">
        <w:rPr>
          <w:rFonts w:ascii="Cambria" w:hAnsi="Cambria" w:cs="Arial"/>
          <w:sz w:val="28"/>
          <w:szCs w:val="28"/>
          <w:lang w:val="fr-CH"/>
        </w:rPr>
        <w:t xml:space="preserve"> </w:t>
      </w:r>
      <w:r w:rsidR="00F57604">
        <w:rPr>
          <w:rFonts w:ascii="Cambria" w:hAnsi="Cambria" w:cs="Arial"/>
          <w:sz w:val="28"/>
          <w:szCs w:val="28"/>
          <w:lang w:val="fr-CH"/>
        </w:rPr>
        <w:t>par la mise</w:t>
      </w:r>
      <w:r w:rsidRPr="00C03794">
        <w:rPr>
          <w:rFonts w:ascii="Cambria" w:hAnsi="Cambria" w:cs="Arial"/>
          <w:sz w:val="28"/>
          <w:szCs w:val="28"/>
          <w:lang w:val="fr-CH"/>
        </w:rPr>
        <w:t xml:space="preserve"> en place </w:t>
      </w:r>
      <w:r w:rsidR="000473C2">
        <w:rPr>
          <w:rFonts w:ascii="Cambria" w:hAnsi="Cambria" w:cs="Arial"/>
          <w:sz w:val="28"/>
          <w:szCs w:val="28"/>
          <w:lang w:val="fr-CH"/>
        </w:rPr>
        <w:t>d’</w:t>
      </w:r>
      <w:r w:rsidRPr="00C03794">
        <w:rPr>
          <w:rFonts w:ascii="Cambria" w:hAnsi="Cambria" w:cs="Arial"/>
          <w:sz w:val="28"/>
          <w:szCs w:val="28"/>
          <w:lang w:val="fr-CH"/>
        </w:rPr>
        <w:t>un régime national de l’asile</w:t>
      </w:r>
      <w:r w:rsidR="00F57604">
        <w:rPr>
          <w:rFonts w:ascii="Cambria" w:hAnsi="Cambria" w:cs="Arial"/>
          <w:sz w:val="28"/>
          <w:szCs w:val="28"/>
          <w:lang w:val="fr-CH"/>
        </w:rPr>
        <w:t> ;</w:t>
      </w:r>
    </w:p>
    <w:p w14:paraId="45A64EF3" w14:textId="77777777" w:rsidR="00C03794" w:rsidRPr="00665A09" w:rsidRDefault="00C03794" w:rsidP="00C03794">
      <w:pPr>
        <w:pStyle w:val="ListParagraph"/>
        <w:jc w:val="both"/>
        <w:rPr>
          <w:rFonts w:ascii="Cambria" w:hAnsi="Cambria" w:cs="Arial"/>
          <w:sz w:val="16"/>
          <w:szCs w:val="16"/>
          <w:lang w:val="fr-CH"/>
        </w:rPr>
      </w:pPr>
    </w:p>
    <w:p w14:paraId="72546F08" w14:textId="49665673" w:rsidR="00C03794" w:rsidRDefault="00C03794" w:rsidP="00C03794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ascii="Cambria" w:hAnsi="Cambria" w:cs="Arial"/>
          <w:sz w:val="28"/>
          <w:szCs w:val="28"/>
          <w:lang w:val="fr-CH"/>
        </w:rPr>
      </w:pPr>
      <w:r w:rsidRPr="00C03794">
        <w:rPr>
          <w:rFonts w:ascii="Cambria" w:hAnsi="Cambria" w:cs="Arial"/>
          <w:sz w:val="28"/>
          <w:szCs w:val="28"/>
          <w:lang w:val="fr-CH"/>
        </w:rPr>
        <w:t>Renforcer les mécanismes permettant d’enquêter sur les cas de traite des personnes</w:t>
      </w:r>
      <w:r w:rsidR="00665A09">
        <w:rPr>
          <w:rFonts w:ascii="Cambria" w:hAnsi="Cambria" w:cs="Arial"/>
          <w:sz w:val="28"/>
          <w:szCs w:val="28"/>
          <w:lang w:val="fr-CH"/>
        </w:rPr>
        <w:t xml:space="preserve"> </w:t>
      </w:r>
      <w:r w:rsidR="00665A09" w:rsidRPr="003E358D">
        <w:rPr>
          <w:rFonts w:ascii="Cambria" w:hAnsi="Cambria" w:cs="Arial"/>
          <w:sz w:val="28"/>
          <w:szCs w:val="28"/>
          <w:lang w:val="fr-CH"/>
        </w:rPr>
        <w:t xml:space="preserve">et </w:t>
      </w:r>
      <w:r w:rsidR="00781329" w:rsidRPr="003E358D">
        <w:rPr>
          <w:rFonts w:ascii="Cambria" w:hAnsi="Cambria" w:cs="Arial"/>
          <w:sz w:val="28"/>
          <w:szCs w:val="28"/>
          <w:lang w:val="fr-CH"/>
        </w:rPr>
        <w:t>engager des</w:t>
      </w:r>
      <w:r w:rsidR="00665A09" w:rsidRPr="003E358D">
        <w:rPr>
          <w:rFonts w:ascii="Cambria" w:hAnsi="Cambria" w:cs="Arial"/>
          <w:sz w:val="28"/>
          <w:szCs w:val="28"/>
          <w:lang w:val="fr-CH"/>
        </w:rPr>
        <w:t xml:space="preserve"> poursuite</w:t>
      </w:r>
      <w:r w:rsidR="00781329" w:rsidRPr="003E358D">
        <w:rPr>
          <w:rFonts w:ascii="Cambria" w:hAnsi="Cambria" w:cs="Arial"/>
          <w:sz w:val="28"/>
          <w:szCs w:val="28"/>
          <w:lang w:val="fr-CH"/>
        </w:rPr>
        <w:t>s</w:t>
      </w:r>
      <w:r w:rsidR="00665A09" w:rsidRPr="003E358D">
        <w:rPr>
          <w:rFonts w:ascii="Cambria" w:hAnsi="Cambria" w:cs="Arial"/>
          <w:sz w:val="28"/>
          <w:szCs w:val="28"/>
          <w:lang w:val="fr-CH"/>
        </w:rPr>
        <w:t xml:space="preserve"> </w:t>
      </w:r>
      <w:r w:rsidR="00781329" w:rsidRPr="003E358D">
        <w:rPr>
          <w:rFonts w:ascii="Cambria" w:hAnsi="Cambria" w:cs="Arial"/>
          <w:sz w:val="28"/>
          <w:szCs w:val="28"/>
          <w:lang w:val="fr-CH"/>
        </w:rPr>
        <w:t>contre les</w:t>
      </w:r>
      <w:r w:rsidRPr="003E358D">
        <w:rPr>
          <w:rFonts w:ascii="Cambria" w:hAnsi="Cambria" w:cs="Arial"/>
          <w:sz w:val="28"/>
          <w:szCs w:val="28"/>
          <w:lang w:val="fr-CH"/>
        </w:rPr>
        <w:t xml:space="preserve"> </w:t>
      </w:r>
      <w:r w:rsidRPr="00C03794">
        <w:rPr>
          <w:rFonts w:ascii="Cambria" w:hAnsi="Cambria" w:cs="Arial"/>
          <w:sz w:val="28"/>
          <w:szCs w:val="28"/>
          <w:lang w:val="fr-CH"/>
        </w:rPr>
        <w:t>auteurs</w:t>
      </w:r>
      <w:r w:rsidR="00665A09">
        <w:rPr>
          <w:rFonts w:ascii="Cambria" w:hAnsi="Cambria" w:cs="Arial"/>
          <w:sz w:val="28"/>
          <w:szCs w:val="28"/>
          <w:lang w:val="fr-CH"/>
        </w:rPr>
        <w:t xml:space="preserve"> de ces crimes.</w:t>
      </w:r>
    </w:p>
    <w:p w14:paraId="675B9C9D" w14:textId="77777777" w:rsidR="00665A09" w:rsidRPr="00665A09" w:rsidRDefault="00665A09" w:rsidP="00665A09">
      <w:pPr>
        <w:widowControl w:val="0"/>
        <w:jc w:val="both"/>
        <w:rPr>
          <w:rFonts w:ascii="Cambria" w:hAnsi="Cambria" w:cs="Arial"/>
          <w:sz w:val="16"/>
          <w:szCs w:val="16"/>
        </w:rPr>
      </w:pPr>
    </w:p>
    <w:p w14:paraId="2C34843D" w14:textId="0B0E311C" w:rsidR="00C03794" w:rsidRPr="00C03794" w:rsidRDefault="00C03794" w:rsidP="00C03794">
      <w:pPr>
        <w:jc w:val="both"/>
        <w:rPr>
          <w:rFonts w:ascii="Cambria" w:hAnsi="Cambria" w:cs="Arial"/>
          <w:sz w:val="28"/>
          <w:szCs w:val="28"/>
        </w:rPr>
      </w:pPr>
      <w:r w:rsidRPr="00C03794">
        <w:rPr>
          <w:rFonts w:ascii="Cambria" w:hAnsi="Cambria" w:cs="Arial"/>
          <w:sz w:val="28"/>
          <w:szCs w:val="28"/>
        </w:rPr>
        <w:t xml:space="preserve">Le Togo souhaite </w:t>
      </w:r>
      <w:r w:rsidR="00665A09">
        <w:rPr>
          <w:rFonts w:ascii="Cambria" w:hAnsi="Cambria" w:cs="Arial"/>
          <w:sz w:val="28"/>
          <w:szCs w:val="28"/>
        </w:rPr>
        <w:t xml:space="preserve">enfin </w:t>
      </w:r>
      <w:r w:rsidRPr="00C03794">
        <w:rPr>
          <w:rFonts w:ascii="Cambria" w:hAnsi="Cambria" w:cs="Arial"/>
          <w:sz w:val="28"/>
          <w:szCs w:val="28"/>
        </w:rPr>
        <w:t xml:space="preserve">aux Seychelles un examen couronné de succès. </w:t>
      </w:r>
    </w:p>
    <w:p w14:paraId="3551CD04" w14:textId="77777777" w:rsidR="00AF6EF9" w:rsidRPr="00C03794" w:rsidRDefault="00AF6EF9" w:rsidP="00AA283A">
      <w:pPr>
        <w:pStyle w:val="Texteprformat"/>
        <w:spacing w:line="240" w:lineRule="auto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5C274AAE" w14:textId="77777777" w:rsidR="00814C42" w:rsidRDefault="00814C42" w:rsidP="00AA283A">
      <w:pPr>
        <w:pStyle w:val="Texteprformat"/>
        <w:spacing w:line="240" w:lineRule="auto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630BF0F1" w:rsidR="008E51D5" w:rsidRPr="00874A71" w:rsidRDefault="008E51D5" w:rsidP="00AA283A">
      <w:pPr>
        <w:pStyle w:val="Texteprformat"/>
        <w:spacing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874A71">
        <w:rPr>
          <w:rFonts w:ascii="Cambria" w:hAnsi="Cambria"/>
          <w:b/>
          <w:color w:val="000000" w:themeColor="text1"/>
          <w:sz w:val="28"/>
          <w:szCs w:val="28"/>
        </w:rPr>
        <w:t>Je vous remercie !</w:t>
      </w:r>
    </w:p>
    <w:p w14:paraId="4A41FE4F" w14:textId="77777777" w:rsidR="002D73FC" w:rsidRPr="00A64EF1" w:rsidRDefault="002D73FC" w:rsidP="00AA283A">
      <w:pPr>
        <w:pStyle w:val="Texteprformat"/>
        <w:spacing w:line="240" w:lineRule="auto"/>
        <w:jc w:val="both"/>
        <w:rPr>
          <w:rFonts w:ascii="Cambria" w:hAnsi="Cambria"/>
          <w:b/>
          <w:color w:val="0070C0"/>
          <w:sz w:val="28"/>
          <w:szCs w:val="28"/>
        </w:rPr>
      </w:pPr>
    </w:p>
    <w:p w14:paraId="60C60885" w14:textId="38B60A7B" w:rsidR="002D73FC" w:rsidRDefault="002D73FC" w:rsidP="00AA283A">
      <w:pPr>
        <w:pStyle w:val="Texteprformat"/>
        <w:spacing w:line="240" w:lineRule="auto"/>
        <w:jc w:val="both"/>
        <w:rPr>
          <w:rFonts w:ascii="Cambria" w:hAnsi="Cambria"/>
          <w:b/>
          <w:color w:val="0070C0"/>
          <w:sz w:val="28"/>
          <w:szCs w:val="28"/>
        </w:rPr>
      </w:pPr>
      <w:r w:rsidRPr="00A64EF1">
        <w:rPr>
          <w:rFonts w:ascii="Cambria" w:hAnsi="Cambria"/>
          <w:b/>
          <w:color w:val="0070C0"/>
          <w:sz w:val="28"/>
          <w:szCs w:val="28"/>
        </w:rPr>
        <w:t>OK. Version à lire</w:t>
      </w:r>
      <w:r w:rsidR="00874A71">
        <w:rPr>
          <w:rFonts w:ascii="Cambria" w:hAnsi="Cambria"/>
          <w:b/>
          <w:color w:val="0070C0"/>
          <w:sz w:val="28"/>
          <w:szCs w:val="28"/>
        </w:rPr>
        <w:t>.</w:t>
      </w:r>
    </w:p>
    <w:p w14:paraId="11EFD473" w14:textId="3ABCEE32" w:rsidR="00874A71" w:rsidRPr="00A64EF1" w:rsidRDefault="00874A71" w:rsidP="00AA283A">
      <w:pPr>
        <w:pStyle w:val="Texteprformat"/>
        <w:spacing w:line="240" w:lineRule="auto"/>
        <w:jc w:val="both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06-05-21</w:t>
      </w:r>
    </w:p>
    <w:sectPr w:rsidR="00874A71" w:rsidRPr="00A64EF1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A561" w14:textId="77777777" w:rsidR="00DF3B87" w:rsidRDefault="00DF3B87">
      <w:pPr>
        <w:spacing w:line="240" w:lineRule="auto"/>
      </w:pPr>
      <w:r>
        <w:separator/>
      </w:r>
    </w:p>
  </w:endnote>
  <w:endnote w:type="continuationSeparator" w:id="0">
    <w:p w14:paraId="05840E4E" w14:textId="77777777" w:rsidR="00DF3B87" w:rsidRDefault="00DF3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Footer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5E10" w14:textId="77777777" w:rsidR="00DF3B87" w:rsidRDefault="00DF3B87">
      <w:pPr>
        <w:spacing w:line="240" w:lineRule="auto"/>
      </w:pPr>
      <w:r>
        <w:separator/>
      </w:r>
    </w:p>
  </w:footnote>
  <w:footnote w:type="continuationSeparator" w:id="0">
    <w:p w14:paraId="4727516A" w14:textId="77777777" w:rsidR="00DF3B87" w:rsidRDefault="00DF3B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5212"/>
    <w:multiLevelType w:val="hybridMultilevel"/>
    <w:tmpl w:val="BBA06EE4"/>
    <w:lvl w:ilvl="0" w:tplc="7AE8B900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79F"/>
    <w:multiLevelType w:val="hybridMultilevel"/>
    <w:tmpl w:val="A170C82E"/>
    <w:lvl w:ilvl="0" w:tplc="FF38AD44">
      <w:start w:val="9"/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03BF"/>
    <w:multiLevelType w:val="hybridMultilevel"/>
    <w:tmpl w:val="0E508D16"/>
    <w:lvl w:ilvl="0" w:tplc="3B9E9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39E4"/>
    <w:rsid w:val="000473C2"/>
    <w:rsid w:val="0011608B"/>
    <w:rsid w:val="0016086E"/>
    <w:rsid w:val="001708D6"/>
    <w:rsid w:val="001B7AD9"/>
    <w:rsid w:val="001D25A1"/>
    <w:rsid w:val="00210B23"/>
    <w:rsid w:val="00231007"/>
    <w:rsid w:val="00286262"/>
    <w:rsid w:val="00291522"/>
    <w:rsid w:val="002B044A"/>
    <w:rsid w:val="002D73FC"/>
    <w:rsid w:val="003145CF"/>
    <w:rsid w:val="003B75AF"/>
    <w:rsid w:val="003E358D"/>
    <w:rsid w:val="004039B3"/>
    <w:rsid w:val="00411EC9"/>
    <w:rsid w:val="0045206A"/>
    <w:rsid w:val="00462EE2"/>
    <w:rsid w:val="00470FC5"/>
    <w:rsid w:val="004720C4"/>
    <w:rsid w:val="004863BE"/>
    <w:rsid w:val="00492850"/>
    <w:rsid w:val="0051512E"/>
    <w:rsid w:val="0051525E"/>
    <w:rsid w:val="0052186F"/>
    <w:rsid w:val="00533BEB"/>
    <w:rsid w:val="00534618"/>
    <w:rsid w:val="005620C6"/>
    <w:rsid w:val="005806D7"/>
    <w:rsid w:val="00593E61"/>
    <w:rsid w:val="005A0BDA"/>
    <w:rsid w:val="005B6D7C"/>
    <w:rsid w:val="005E7F8C"/>
    <w:rsid w:val="00604D59"/>
    <w:rsid w:val="006225B8"/>
    <w:rsid w:val="00625FAF"/>
    <w:rsid w:val="00635CC4"/>
    <w:rsid w:val="006605B3"/>
    <w:rsid w:val="00665A09"/>
    <w:rsid w:val="006F1661"/>
    <w:rsid w:val="00702FD4"/>
    <w:rsid w:val="00706B4E"/>
    <w:rsid w:val="00734B35"/>
    <w:rsid w:val="00744099"/>
    <w:rsid w:val="007655DD"/>
    <w:rsid w:val="00781329"/>
    <w:rsid w:val="007945FA"/>
    <w:rsid w:val="007E31D1"/>
    <w:rsid w:val="007E684F"/>
    <w:rsid w:val="00806E08"/>
    <w:rsid w:val="00814C42"/>
    <w:rsid w:val="00835F48"/>
    <w:rsid w:val="00851E23"/>
    <w:rsid w:val="00874A71"/>
    <w:rsid w:val="00883F6A"/>
    <w:rsid w:val="008B0515"/>
    <w:rsid w:val="008B4BEA"/>
    <w:rsid w:val="008E51D5"/>
    <w:rsid w:val="008F2A85"/>
    <w:rsid w:val="008F5B3E"/>
    <w:rsid w:val="00913250"/>
    <w:rsid w:val="00950419"/>
    <w:rsid w:val="00957C42"/>
    <w:rsid w:val="009D4EDB"/>
    <w:rsid w:val="009F27A5"/>
    <w:rsid w:val="00A0772C"/>
    <w:rsid w:val="00A11312"/>
    <w:rsid w:val="00A142BB"/>
    <w:rsid w:val="00A20EAB"/>
    <w:rsid w:val="00A27C03"/>
    <w:rsid w:val="00A40159"/>
    <w:rsid w:val="00A45318"/>
    <w:rsid w:val="00A64EF1"/>
    <w:rsid w:val="00A979E2"/>
    <w:rsid w:val="00AA283A"/>
    <w:rsid w:val="00AB1FD3"/>
    <w:rsid w:val="00AF6EF9"/>
    <w:rsid w:val="00B14854"/>
    <w:rsid w:val="00B17D68"/>
    <w:rsid w:val="00B22DCB"/>
    <w:rsid w:val="00B66923"/>
    <w:rsid w:val="00BA3FEE"/>
    <w:rsid w:val="00BF176E"/>
    <w:rsid w:val="00C03794"/>
    <w:rsid w:val="00C13DDA"/>
    <w:rsid w:val="00C47E7F"/>
    <w:rsid w:val="00C5740A"/>
    <w:rsid w:val="00C834CC"/>
    <w:rsid w:val="00C904E8"/>
    <w:rsid w:val="00CA23AB"/>
    <w:rsid w:val="00CA3C1A"/>
    <w:rsid w:val="00CA5C15"/>
    <w:rsid w:val="00D00916"/>
    <w:rsid w:val="00D237BE"/>
    <w:rsid w:val="00D8666C"/>
    <w:rsid w:val="00D90DB1"/>
    <w:rsid w:val="00D96EDC"/>
    <w:rsid w:val="00DF3B87"/>
    <w:rsid w:val="00E262A8"/>
    <w:rsid w:val="00EA6D7A"/>
    <w:rsid w:val="00ED22CC"/>
    <w:rsid w:val="00ED3E7C"/>
    <w:rsid w:val="00ED7D3B"/>
    <w:rsid w:val="00EE6C2A"/>
    <w:rsid w:val="00EF73CA"/>
    <w:rsid w:val="00F020DA"/>
    <w:rsid w:val="00F0560D"/>
    <w:rsid w:val="00F12FB5"/>
    <w:rsid w:val="00F148FD"/>
    <w:rsid w:val="00F25E22"/>
    <w:rsid w:val="00F50339"/>
    <w:rsid w:val="00F57604"/>
    <w:rsid w:val="00F82BE9"/>
    <w:rsid w:val="00F92C97"/>
    <w:rsid w:val="00F94608"/>
    <w:rsid w:val="00FA7563"/>
    <w:rsid w:val="00FC23D7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Header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TableGrid">
    <w:name w:val="Table Grid"/>
    <w:basedOn w:val="Table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83A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7D998-808D-4F6B-84C9-9CF0DD8E5ED4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Tmanawoe TAZO</cp:lastModifiedBy>
  <cp:revision>5</cp:revision>
  <cp:lastPrinted>2021-05-07T14:37:00Z</cp:lastPrinted>
  <dcterms:created xsi:type="dcterms:W3CDTF">2021-05-06T16:43:00Z</dcterms:created>
  <dcterms:modified xsi:type="dcterms:W3CDTF">2021-05-07T16:08:00Z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