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4C" w:rsidRDefault="00AA334C" w:rsidP="00AA334C">
      <w:pPr>
        <w:rPr>
          <w:sz w:val="28"/>
          <w:szCs w:val="28"/>
          <w:lang w:val="en-US"/>
        </w:rPr>
      </w:pPr>
    </w:p>
    <w:p w:rsidR="00AA334C" w:rsidRPr="00A74EBD" w:rsidRDefault="00AA334C" w:rsidP="00AA334C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A334C" w:rsidRPr="00A74EBD" w:rsidRDefault="00AA334C" w:rsidP="00AA334C">
      <w:pPr>
        <w:jc w:val="center"/>
        <w:rPr>
          <w:b/>
          <w:sz w:val="28"/>
          <w:szCs w:val="28"/>
        </w:rPr>
      </w:pPr>
    </w:p>
    <w:p w:rsidR="00AA334C" w:rsidRPr="007D2DEF" w:rsidRDefault="00AA334C" w:rsidP="00AA334C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A334C" w:rsidRPr="00483529" w:rsidRDefault="00AA334C" w:rsidP="00AA334C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38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A334C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A334C" w:rsidRPr="00A74EBD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>Review of Namibia</w:t>
      </w:r>
    </w:p>
    <w:p w:rsidR="00AA334C" w:rsidRPr="00A74EBD" w:rsidRDefault="00AA334C" w:rsidP="00AA334C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3 May</w:t>
      </w:r>
      <w:r w:rsidRPr="00A74EBD">
        <w:rPr>
          <w:color w:val="2E74B5" w:themeColor="accent1" w:themeShade="BF"/>
          <w:sz w:val="28"/>
          <w:szCs w:val="28"/>
        </w:rPr>
        <w:t xml:space="preserve"> 20</w:t>
      </w:r>
      <w:r>
        <w:rPr>
          <w:color w:val="2E74B5" w:themeColor="accent1" w:themeShade="BF"/>
          <w:sz w:val="28"/>
          <w:szCs w:val="28"/>
          <w:lang w:val="en-US"/>
        </w:rPr>
        <w:t>21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AA334C" w:rsidRDefault="00AA334C" w:rsidP="00AA334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warmly welcomes the delegation of Namibia and thanks for the presentation of the national report.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863D7B" w:rsidRPr="006C6E64" w:rsidRDefault="008D73D9" w:rsidP="00F728E3">
      <w:p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Bulgaria acknowledges </w:t>
      </w:r>
      <w:r w:rsidR="00537815">
        <w:rPr>
          <w:sz w:val="28"/>
          <w:szCs w:val="28"/>
          <w:lang w:val="en-GB"/>
        </w:rPr>
        <w:t xml:space="preserve">a number of positive developments in the country since the second </w:t>
      </w:r>
      <w:r w:rsidR="00D41488">
        <w:rPr>
          <w:sz w:val="28"/>
          <w:szCs w:val="28"/>
          <w:lang w:val="en-GB"/>
        </w:rPr>
        <w:t>UPR</w:t>
      </w:r>
      <w:r w:rsidR="00AA334C" w:rsidRPr="00E960F1">
        <w:rPr>
          <w:sz w:val="28"/>
          <w:szCs w:val="28"/>
          <w:lang w:val="en-GB"/>
        </w:rPr>
        <w:t xml:space="preserve">, in particular </w:t>
      </w:r>
      <w:r w:rsidR="003D2EE4">
        <w:rPr>
          <w:sz w:val="28"/>
          <w:szCs w:val="28"/>
          <w:lang w:val="en-GB"/>
        </w:rPr>
        <w:t>the</w:t>
      </w:r>
      <w:r w:rsidR="003D2EE4" w:rsidRPr="003D2EE4">
        <w:rPr>
          <w:sz w:val="28"/>
          <w:szCs w:val="28"/>
          <w:lang w:val="en-GB"/>
        </w:rPr>
        <w:t xml:space="preserve"> adopt</w:t>
      </w:r>
      <w:r w:rsidR="003D2EE4">
        <w:rPr>
          <w:sz w:val="28"/>
          <w:szCs w:val="28"/>
          <w:lang w:val="en-GB"/>
        </w:rPr>
        <w:t xml:space="preserve">ion of </w:t>
      </w:r>
      <w:r w:rsidR="003D2EE4" w:rsidRPr="003D2EE4">
        <w:rPr>
          <w:sz w:val="28"/>
          <w:szCs w:val="28"/>
          <w:lang w:val="en-GB"/>
        </w:rPr>
        <w:t xml:space="preserve">a Child Care and Protection Act </w:t>
      </w:r>
      <w:r w:rsidR="00F728E3">
        <w:rPr>
          <w:sz w:val="28"/>
          <w:szCs w:val="28"/>
          <w:lang w:val="en-GB"/>
        </w:rPr>
        <w:t xml:space="preserve">and the </w:t>
      </w:r>
      <w:r w:rsidR="003D2EE4" w:rsidRPr="003D2EE4">
        <w:rPr>
          <w:sz w:val="28"/>
          <w:szCs w:val="28"/>
          <w:lang w:val="en-GB"/>
        </w:rPr>
        <w:t>launch</w:t>
      </w:r>
      <w:r w:rsidR="003D2EE4">
        <w:rPr>
          <w:sz w:val="28"/>
          <w:szCs w:val="28"/>
          <w:lang w:val="en-GB"/>
        </w:rPr>
        <w:t xml:space="preserve"> of</w:t>
      </w:r>
      <w:r w:rsidR="003D2EE4" w:rsidRPr="003D2EE4">
        <w:rPr>
          <w:sz w:val="28"/>
          <w:szCs w:val="28"/>
          <w:lang w:val="en-GB"/>
        </w:rPr>
        <w:t xml:space="preserve"> a National Action Plan on Women, Peace and Security in 2019</w:t>
      </w:r>
      <w:r w:rsidR="00F728E3">
        <w:rPr>
          <w:sz w:val="28"/>
          <w:szCs w:val="28"/>
          <w:lang w:val="en-GB"/>
        </w:rPr>
        <w:t xml:space="preserve">, </w:t>
      </w:r>
      <w:r w:rsidR="00F728E3" w:rsidRPr="003D2EE4">
        <w:rPr>
          <w:sz w:val="28"/>
          <w:szCs w:val="28"/>
          <w:lang w:val="en-GB"/>
        </w:rPr>
        <w:t xml:space="preserve">in line with relevant </w:t>
      </w:r>
      <w:r w:rsidR="00D41488">
        <w:rPr>
          <w:sz w:val="28"/>
          <w:szCs w:val="28"/>
          <w:lang w:val="en-GB"/>
        </w:rPr>
        <w:t xml:space="preserve">recommendations of the review. </w:t>
      </w:r>
      <w:r w:rsidR="00670558">
        <w:rPr>
          <w:sz w:val="28"/>
          <w:szCs w:val="28"/>
          <w:lang w:val="en-ZA"/>
        </w:rPr>
        <w:t xml:space="preserve">We praise </w:t>
      </w:r>
      <w:r w:rsidR="006C6E64" w:rsidRPr="00D41488">
        <w:rPr>
          <w:sz w:val="28"/>
          <w:szCs w:val="28"/>
          <w:lang w:val="en-ZA"/>
        </w:rPr>
        <w:t xml:space="preserve">the launch in October 2020 of a Prioritised National Plan of Action on Gender </w:t>
      </w:r>
      <w:r>
        <w:rPr>
          <w:sz w:val="28"/>
          <w:szCs w:val="28"/>
          <w:lang w:val="en-ZA"/>
        </w:rPr>
        <w:t>B</w:t>
      </w:r>
      <w:r w:rsidR="006C6E64" w:rsidRPr="00D41488">
        <w:rPr>
          <w:sz w:val="28"/>
          <w:szCs w:val="28"/>
          <w:lang w:val="en-ZA"/>
        </w:rPr>
        <w:t xml:space="preserve">ased </w:t>
      </w:r>
      <w:r>
        <w:rPr>
          <w:sz w:val="28"/>
          <w:szCs w:val="28"/>
          <w:lang w:val="en-ZA"/>
        </w:rPr>
        <w:t>V</w:t>
      </w:r>
      <w:r w:rsidR="006C6E64" w:rsidRPr="00D41488">
        <w:rPr>
          <w:sz w:val="28"/>
          <w:szCs w:val="28"/>
          <w:lang w:val="en-ZA"/>
        </w:rPr>
        <w:t>iolence 2019-2023</w:t>
      </w:r>
      <w:r w:rsidR="00670558" w:rsidRPr="00D41488">
        <w:rPr>
          <w:sz w:val="28"/>
          <w:szCs w:val="28"/>
          <w:lang w:val="en-ZA"/>
        </w:rPr>
        <w:t xml:space="preserve">, which indicates clearly the political will and readiness of the Namibian government to </w:t>
      </w:r>
      <w:r>
        <w:rPr>
          <w:sz w:val="28"/>
          <w:szCs w:val="28"/>
          <w:lang w:val="en-ZA"/>
        </w:rPr>
        <w:t>address</w:t>
      </w:r>
      <w:r w:rsidR="00D45FCD" w:rsidRPr="00D41488">
        <w:rPr>
          <w:sz w:val="28"/>
          <w:szCs w:val="28"/>
          <w:lang w:val="en-ZA"/>
        </w:rPr>
        <w:t xml:space="preserve"> the problem.</w:t>
      </w:r>
      <w:r w:rsidR="006C6E64">
        <w:rPr>
          <w:sz w:val="28"/>
          <w:szCs w:val="28"/>
        </w:rPr>
        <w:t xml:space="preserve"> </w:t>
      </w:r>
    </w:p>
    <w:p w:rsidR="00863D7B" w:rsidRDefault="00863D7B" w:rsidP="00AA334C">
      <w:pPr>
        <w:jc w:val="both"/>
        <w:rPr>
          <w:sz w:val="28"/>
          <w:szCs w:val="28"/>
          <w:lang w:val="en-GB"/>
        </w:rPr>
      </w:pPr>
    </w:p>
    <w:p w:rsidR="00330485" w:rsidRPr="00330485" w:rsidRDefault="008D73D9" w:rsidP="00D41BC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="00863D7B">
        <w:rPr>
          <w:sz w:val="28"/>
          <w:szCs w:val="28"/>
          <w:lang w:val="en-GB"/>
        </w:rPr>
        <w:t xml:space="preserve">e </w:t>
      </w:r>
      <w:r w:rsidR="009A667D">
        <w:rPr>
          <w:sz w:val="28"/>
          <w:szCs w:val="28"/>
          <w:lang w:val="en-GB"/>
        </w:rPr>
        <w:t xml:space="preserve">note </w:t>
      </w:r>
      <w:r w:rsidR="009A667D">
        <w:rPr>
          <w:sz w:val="28"/>
          <w:szCs w:val="28"/>
          <w:lang w:val="en-US"/>
        </w:rPr>
        <w:t>that t</w:t>
      </w:r>
      <w:r w:rsidR="003E31B9">
        <w:rPr>
          <w:sz w:val="28"/>
          <w:szCs w:val="28"/>
          <w:lang w:val="en-GB"/>
        </w:rPr>
        <w:t xml:space="preserve">he </w:t>
      </w:r>
      <w:r w:rsidR="00D41488">
        <w:rPr>
          <w:sz w:val="28"/>
          <w:szCs w:val="28"/>
          <w:lang w:val="en-GB"/>
        </w:rPr>
        <w:t xml:space="preserve">provisions of the </w:t>
      </w:r>
      <w:r w:rsidR="003E31B9" w:rsidRPr="0015237E">
        <w:rPr>
          <w:sz w:val="28"/>
          <w:szCs w:val="28"/>
          <w:lang w:val="en-GB"/>
        </w:rPr>
        <w:t>C</w:t>
      </w:r>
      <w:r w:rsidR="003E31B9">
        <w:rPr>
          <w:sz w:val="28"/>
          <w:szCs w:val="28"/>
          <w:lang w:val="en-GB"/>
        </w:rPr>
        <w:t xml:space="preserve">onvention on </w:t>
      </w:r>
      <w:r w:rsidR="00A40DC5">
        <w:rPr>
          <w:sz w:val="28"/>
          <w:szCs w:val="28"/>
          <w:lang w:val="en-GB"/>
        </w:rPr>
        <w:t xml:space="preserve">the </w:t>
      </w:r>
      <w:r w:rsidR="003E31B9" w:rsidRPr="0015237E">
        <w:rPr>
          <w:sz w:val="28"/>
          <w:szCs w:val="28"/>
          <w:lang w:val="en-GB"/>
        </w:rPr>
        <w:t>E</w:t>
      </w:r>
      <w:r w:rsidR="003C0694">
        <w:rPr>
          <w:sz w:val="28"/>
          <w:szCs w:val="28"/>
          <w:lang w:val="en-GB"/>
        </w:rPr>
        <w:t xml:space="preserve">limination </w:t>
      </w:r>
      <w:r w:rsidR="00A40DC5">
        <w:rPr>
          <w:sz w:val="28"/>
          <w:szCs w:val="28"/>
          <w:lang w:val="en-GB"/>
        </w:rPr>
        <w:t xml:space="preserve">of </w:t>
      </w:r>
      <w:r w:rsidR="003E31B9" w:rsidRPr="0015237E">
        <w:rPr>
          <w:sz w:val="28"/>
          <w:szCs w:val="28"/>
          <w:lang w:val="en-GB"/>
        </w:rPr>
        <w:t>D</w:t>
      </w:r>
      <w:r w:rsidR="00A40DC5">
        <w:rPr>
          <w:sz w:val="28"/>
          <w:szCs w:val="28"/>
          <w:lang w:val="en-GB"/>
        </w:rPr>
        <w:t xml:space="preserve">iscrimination against </w:t>
      </w:r>
      <w:r w:rsidR="003E31B9" w:rsidRPr="0015237E">
        <w:rPr>
          <w:sz w:val="28"/>
          <w:szCs w:val="28"/>
          <w:lang w:val="en-GB"/>
        </w:rPr>
        <w:t>W</w:t>
      </w:r>
      <w:r w:rsidR="00A40DC5">
        <w:rPr>
          <w:sz w:val="28"/>
          <w:szCs w:val="28"/>
          <w:lang w:val="en-GB"/>
        </w:rPr>
        <w:t>omen</w:t>
      </w:r>
      <w:r w:rsidR="00926281">
        <w:rPr>
          <w:sz w:val="28"/>
          <w:szCs w:val="28"/>
          <w:lang w:val="en-GB"/>
        </w:rPr>
        <w:t xml:space="preserve"> </w:t>
      </w:r>
      <w:r w:rsidR="00D41488" w:rsidRPr="008D73D9">
        <w:rPr>
          <w:sz w:val="28"/>
          <w:szCs w:val="28"/>
          <w:lang w:val="en-GB"/>
        </w:rPr>
        <w:t>have</w:t>
      </w:r>
      <w:r w:rsidR="00926281" w:rsidRPr="008D73D9">
        <w:rPr>
          <w:sz w:val="28"/>
          <w:szCs w:val="28"/>
          <w:lang w:val="en-ZA"/>
        </w:rPr>
        <w:t xml:space="preserve"> yet</w:t>
      </w:r>
      <w:r w:rsidR="00926281" w:rsidRPr="00D41488">
        <w:rPr>
          <w:sz w:val="28"/>
          <w:szCs w:val="28"/>
          <w:lang w:val="en-ZA"/>
        </w:rPr>
        <w:t xml:space="preserve"> to</w:t>
      </w:r>
      <w:r w:rsidR="00926281" w:rsidRPr="00D41488">
        <w:rPr>
          <w:sz w:val="28"/>
          <w:szCs w:val="28"/>
          <w:lang w:val="en-GB"/>
        </w:rPr>
        <w:t xml:space="preserve"> be</w:t>
      </w:r>
      <w:r w:rsidR="003E31B9" w:rsidRPr="0015237E">
        <w:rPr>
          <w:sz w:val="28"/>
          <w:szCs w:val="28"/>
          <w:lang w:val="en-GB"/>
        </w:rPr>
        <w:t xml:space="preserve"> </w:t>
      </w:r>
      <w:r w:rsidR="00A40DC5">
        <w:rPr>
          <w:sz w:val="28"/>
          <w:szCs w:val="28"/>
          <w:lang w:val="en-GB"/>
        </w:rPr>
        <w:t xml:space="preserve">transposed into </w:t>
      </w:r>
      <w:r w:rsidR="00D41488">
        <w:rPr>
          <w:sz w:val="28"/>
          <w:szCs w:val="28"/>
          <w:lang w:val="en-GB"/>
        </w:rPr>
        <w:t xml:space="preserve">the national legislation </w:t>
      </w:r>
      <w:r w:rsidR="00A40DC5">
        <w:rPr>
          <w:sz w:val="28"/>
          <w:szCs w:val="28"/>
          <w:lang w:val="en-GB"/>
        </w:rPr>
        <w:t xml:space="preserve">and </w:t>
      </w:r>
      <w:r w:rsidR="00552DEB" w:rsidRPr="00552DEB">
        <w:rPr>
          <w:sz w:val="28"/>
          <w:szCs w:val="28"/>
          <w:lang w:val="en-GB"/>
        </w:rPr>
        <w:t>policies</w:t>
      </w:r>
      <w:r w:rsidR="00490BDC">
        <w:rPr>
          <w:sz w:val="28"/>
          <w:szCs w:val="28"/>
          <w:lang w:val="en-GB"/>
        </w:rPr>
        <w:t xml:space="preserve">. </w:t>
      </w:r>
    </w:p>
    <w:p w:rsidR="00AA334C" w:rsidRDefault="0015237E" w:rsidP="00AA334C">
      <w:pPr>
        <w:jc w:val="both"/>
        <w:rPr>
          <w:sz w:val="28"/>
          <w:szCs w:val="28"/>
          <w:lang w:val="en-GB"/>
        </w:rPr>
      </w:pPr>
      <w:r w:rsidRPr="0015237E">
        <w:rPr>
          <w:sz w:val="28"/>
          <w:szCs w:val="28"/>
          <w:lang w:val="en-GB"/>
        </w:rPr>
        <w:t xml:space="preserve"> </w:t>
      </w:r>
      <w:r w:rsidR="00863D7B">
        <w:rPr>
          <w:sz w:val="28"/>
          <w:szCs w:val="28"/>
          <w:lang w:val="en-GB"/>
        </w:rPr>
        <w:t xml:space="preserve"> </w:t>
      </w:r>
      <w:r w:rsidR="00AA334C">
        <w:rPr>
          <w:sz w:val="28"/>
          <w:szCs w:val="28"/>
          <w:lang w:val="en-US"/>
        </w:rPr>
        <w:t xml:space="preserve"> 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>s to Namibia</w:t>
      </w:r>
      <w:r w:rsidRPr="00A74EBD">
        <w:rPr>
          <w:sz w:val="28"/>
          <w:szCs w:val="28"/>
          <w:lang w:val="en-US"/>
        </w:rPr>
        <w:t>: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AA334C" w:rsidRPr="00D41488" w:rsidRDefault="00F164F8" w:rsidP="00330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Еnsure proper and </w:t>
      </w:r>
      <w:r>
        <w:rPr>
          <w:rFonts w:ascii="Times New Roman" w:hAnsi="Times New Roman"/>
          <w:sz w:val="28"/>
          <w:szCs w:val="28"/>
        </w:rPr>
        <w:t>prompt</w:t>
      </w:r>
      <w:r w:rsidR="006C6E64" w:rsidRPr="00D41488">
        <w:rPr>
          <w:rFonts w:ascii="Times New Roman" w:hAnsi="Times New Roman"/>
          <w:sz w:val="28"/>
          <w:szCs w:val="28"/>
          <w:lang w:val="en-GB"/>
        </w:rPr>
        <w:t xml:space="preserve"> implementation of the legislation related to eliminating </w:t>
      </w:r>
      <w:r w:rsidR="00D41488">
        <w:rPr>
          <w:rFonts w:ascii="Times New Roman" w:hAnsi="Times New Roman"/>
          <w:sz w:val="28"/>
          <w:szCs w:val="28"/>
          <w:lang w:val="en-GB"/>
        </w:rPr>
        <w:t>gender based violence</w:t>
      </w:r>
      <w:r w:rsidR="008D73D9">
        <w:rPr>
          <w:rFonts w:ascii="Times New Roman" w:hAnsi="Times New Roman"/>
          <w:sz w:val="28"/>
          <w:szCs w:val="28"/>
          <w:lang w:val="en-GB"/>
        </w:rPr>
        <w:t>.</w:t>
      </w:r>
    </w:p>
    <w:p w:rsidR="00AA334C" w:rsidRPr="00D41488" w:rsidRDefault="00AA334C" w:rsidP="00AA334C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AA334C" w:rsidRPr="00D41488" w:rsidRDefault="00D41488" w:rsidP="000009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Establish specialised j</w:t>
      </w:r>
      <w:r w:rsidR="006C6E64" w:rsidRPr="00D41488">
        <w:rPr>
          <w:rFonts w:ascii="Times New Roman" w:hAnsi="Times New Roman"/>
          <w:sz w:val="28"/>
          <w:szCs w:val="28"/>
          <w:lang w:val="en-GB"/>
        </w:rPr>
        <w:t xml:space="preserve">uvenile detention centres </w:t>
      </w:r>
      <w:r w:rsidR="00F57665" w:rsidRPr="00D41488">
        <w:rPr>
          <w:rFonts w:ascii="Times New Roman" w:hAnsi="Times New Roman"/>
          <w:sz w:val="28"/>
          <w:szCs w:val="28"/>
          <w:lang w:val="en-GB"/>
        </w:rPr>
        <w:t>in line with recently adopted internal rules and international standards</w:t>
      </w:r>
      <w:r w:rsidR="00AA334C" w:rsidRPr="00D41488">
        <w:rPr>
          <w:rFonts w:ascii="Times New Roman" w:hAnsi="Times New Roman"/>
          <w:sz w:val="28"/>
          <w:szCs w:val="28"/>
          <w:lang w:val="en-GB"/>
        </w:rPr>
        <w:t>.</w:t>
      </w:r>
    </w:p>
    <w:p w:rsidR="00F57665" w:rsidRPr="00D41488" w:rsidRDefault="00F57665" w:rsidP="00F57665">
      <w:pPr>
        <w:pStyle w:val="ListParagraph"/>
        <w:rPr>
          <w:rFonts w:ascii="Times New Roman" w:hAnsi="Times New Roman"/>
          <w:sz w:val="28"/>
          <w:szCs w:val="28"/>
          <w:lang w:val="en-GB"/>
        </w:rPr>
      </w:pPr>
    </w:p>
    <w:p w:rsidR="00F57665" w:rsidRPr="00D41488" w:rsidRDefault="00F57665" w:rsidP="000009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D41488">
        <w:rPr>
          <w:rFonts w:ascii="Times New Roman" w:hAnsi="Times New Roman"/>
          <w:sz w:val="28"/>
          <w:szCs w:val="28"/>
          <w:lang w:val="en-GB"/>
        </w:rPr>
        <w:t xml:space="preserve">Take measures to avoid lengthy extra-judicial detention of suspects. </w:t>
      </w:r>
      <w:bookmarkStart w:id="0" w:name="_GoBack"/>
      <w:bookmarkEnd w:id="0"/>
    </w:p>
    <w:p w:rsidR="00AA334C" w:rsidRPr="00FF7585" w:rsidRDefault="00AA334C" w:rsidP="00AA334C">
      <w:pPr>
        <w:jc w:val="both"/>
        <w:rPr>
          <w:sz w:val="28"/>
          <w:szCs w:val="28"/>
          <w:lang w:val="en-GB"/>
        </w:rPr>
      </w:pPr>
    </w:p>
    <w:p w:rsidR="00AA334C" w:rsidRDefault="00AA334C" w:rsidP="00AA334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wish the Delegation of Namibia a successful review!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AA334C" w:rsidRPr="007E442E" w:rsidRDefault="00AA334C" w:rsidP="007E442E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Thank you.</w:t>
      </w:r>
    </w:p>
    <w:sectPr w:rsidR="00AA334C" w:rsidRPr="007E442E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C"/>
    <w:rsid w:val="000009EC"/>
    <w:rsid w:val="000037F7"/>
    <w:rsid w:val="00031E52"/>
    <w:rsid w:val="000956DC"/>
    <w:rsid w:val="0015237E"/>
    <w:rsid w:val="00330485"/>
    <w:rsid w:val="00394F66"/>
    <w:rsid w:val="003C0694"/>
    <w:rsid w:val="003D2EE4"/>
    <w:rsid w:val="003E31B9"/>
    <w:rsid w:val="00490BDC"/>
    <w:rsid w:val="00537815"/>
    <w:rsid w:val="00552DEB"/>
    <w:rsid w:val="005A0537"/>
    <w:rsid w:val="00637CF6"/>
    <w:rsid w:val="00670558"/>
    <w:rsid w:val="006764D9"/>
    <w:rsid w:val="006B71C4"/>
    <w:rsid w:val="006C6E64"/>
    <w:rsid w:val="007D04EC"/>
    <w:rsid w:val="007E3D82"/>
    <w:rsid w:val="007E442E"/>
    <w:rsid w:val="00863D7B"/>
    <w:rsid w:val="00894CBF"/>
    <w:rsid w:val="008D73D9"/>
    <w:rsid w:val="00926281"/>
    <w:rsid w:val="009A667D"/>
    <w:rsid w:val="009D1801"/>
    <w:rsid w:val="00A40DC5"/>
    <w:rsid w:val="00A54E45"/>
    <w:rsid w:val="00AA334C"/>
    <w:rsid w:val="00B9509E"/>
    <w:rsid w:val="00C14A2A"/>
    <w:rsid w:val="00D41488"/>
    <w:rsid w:val="00D41BC4"/>
    <w:rsid w:val="00D45FCD"/>
    <w:rsid w:val="00F164F8"/>
    <w:rsid w:val="00F57665"/>
    <w:rsid w:val="00F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5334A-0BFF-45FF-9130-DCC0FC5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4C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4DA28-69D4-4209-B2DA-1AFE8CEA6E2F}"/>
</file>

<file path=customXml/itemProps2.xml><?xml version="1.0" encoding="utf-8"?>
<ds:datastoreItem xmlns:ds="http://schemas.openxmlformats.org/officeDocument/2006/customXml" ds:itemID="{1E7990ED-8935-4B19-ABD1-78725F131B56}"/>
</file>

<file path=customXml/itemProps3.xml><?xml version="1.0" encoding="utf-8"?>
<ds:datastoreItem xmlns:ds="http://schemas.openxmlformats.org/officeDocument/2006/customXml" ds:itemID="{6B9F403C-0754-482E-B7AC-E42B3C106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2021-04-26T11:15:00Z</cp:lastPrinted>
  <dcterms:created xsi:type="dcterms:W3CDTF">2021-04-29T14:49:00Z</dcterms:created>
  <dcterms:modified xsi:type="dcterms:W3CDTF">2021-04-29T14:49:00Z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