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2752" w14:textId="59D1A5CA" w:rsidR="00023657" w:rsidRPr="00023657" w:rsidRDefault="00023657" w:rsidP="00023657">
      <w:pPr>
        <w:jc w:val="right"/>
        <w:rPr>
          <w:rFonts w:ascii="Georgia" w:hAnsi="Georgia"/>
          <w:i/>
          <w:iCs/>
          <w:sz w:val="24"/>
          <w:szCs w:val="24"/>
          <w:lang w:val="en-US"/>
        </w:rPr>
      </w:pPr>
      <w:bookmarkStart w:id="0" w:name="_Hlk70932996"/>
      <w:r w:rsidRPr="00023657">
        <w:rPr>
          <w:rFonts w:ascii="Georgia" w:hAnsi="Georgia"/>
          <w:i/>
          <w:iCs/>
          <w:sz w:val="24"/>
          <w:szCs w:val="24"/>
          <w:lang w:val="en-US"/>
        </w:rPr>
        <w:t>Check Against Delivery</w:t>
      </w:r>
    </w:p>
    <w:p w14:paraId="5E7238E0" w14:textId="37E481BE" w:rsidR="00C06622" w:rsidRPr="004269F3" w:rsidRDefault="006A616B" w:rsidP="009637CA">
      <w:pPr>
        <w:jc w:val="center"/>
        <w:rPr>
          <w:rFonts w:ascii="Georgia" w:hAnsi="Georgia"/>
          <w:b/>
          <w:bCs/>
          <w:sz w:val="40"/>
          <w:szCs w:val="40"/>
          <w:lang w:val="en-US"/>
        </w:rPr>
      </w:pPr>
      <w:r w:rsidRPr="004269F3">
        <w:rPr>
          <w:rFonts w:ascii="Georgia" w:hAnsi="Georgia"/>
          <w:b/>
          <w:bCs/>
          <w:sz w:val="40"/>
          <w:szCs w:val="40"/>
          <w:lang w:val="en-US"/>
        </w:rPr>
        <w:t xml:space="preserve">Statement </w:t>
      </w:r>
    </w:p>
    <w:p w14:paraId="790BA0CA" w14:textId="77777777" w:rsidR="004269F3" w:rsidRDefault="004269F3" w:rsidP="009637CA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 xml:space="preserve">Delivered by </w:t>
      </w:r>
    </w:p>
    <w:p w14:paraId="0AAD605D" w14:textId="0911558C" w:rsidR="004269F3" w:rsidRDefault="004269F3" w:rsidP="009637CA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the Permanent Mission of the Co-operative Republic of Guyana</w:t>
      </w:r>
    </w:p>
    <w:p w14:paraId="3B883932" w14:textId="33EA4460" w:rsidR="00CF4F38" w:rsidRPr="004269F3" w:rsidRDefault="008C3D57" w:rsidP="009637CA">
      <w:pPr>
        <w:jc w:val="center"/>
        <w:rPr>
          <w:rFonts w:ascii="Georgia" w:hAnsi="Georgia"/>
          <w:b/>
          <w:bCs/>
          <w:sz w:val="24"/>
          <w:szCs w:val="24"/>
          <w:u w:val="single"/>
          <w:lang w:val="en-US"/>
        </w:rPr>
      </w:pPr>
      <w:r>
        <w:rPr>
          <w:rFonts w:ascii="Georgia" w:hAnsi="Georgia"/>
          <w:b/>
          <w:bCs/>
          <w:sz w:val="24"/>
          <w:szCs w:val="24"/>
          <w:u w:val="single"/>
          <w:lang w:val="en-US"/>
        </w:rPr>
        <w:t xml:space="preserve">Universal Periodic Review of </w:t>
      </w:r>
      <w:r w:rsidR="00C06807">
        <w:rPr>
          <w:rFonts w:ascii="Georgia" w:hAnsi="Georgia"/>
          <w:b/>
          <w:bCs/>
          <w:sz w:val="24"/>
          <w:szCs w:val="24"/>
          <w:u w:val="single"/>
          <w:lang w:val="en-US"/>
        </w:rPr>
        <w:t>Seychelles</w:t>
      </w:r>
      <w:r w:rsidR="006A616B" w:rsidRPr="004269F3">
        <w:rPr>
          <w:rFonts w:ascii="Georgia" w:hAnsi="Georgia"/>
          <w:b/>
          <w:bCs/>
          <w:sz w:val="24"/>
          <w:szCs w:val="24"/>
          <w:u w:val="single"/>
          <w:lang w:val="en-US"/>
        </w:rPr>
        <w:t xml:space="preserve"> </w:t>
      </w:r>
    </w:p>
    <w:p w14:paraId="24B929FB" w14:textId="3C13586F" w:rsidR="009637CA" w:rsidRDefault="00C06622" w:rsidP="009637CA">
      <w:pPr>
        <w:jc w:val="center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Ma</w:t>
      </w:r>
      <w:r w:rsidR="00283455">
        <w:rPr>
          <w:rFonts w:ascii="Georgia" w:hAnsi="Georgia"/>
          <w:b/>
          <w:bCs/>
          <w:sz w:val="24"/>
          <w:szCs w:val="24"/>
          <w:lang w:val="en-US"/>
        </w:rPr>
        <w:t xml:space="preserve">y </w:t>
      </w:r>
      <w:r w:rsidR="00C06807">
        <w:rPr>
          <w:rFonts w:ascii="Georgia" w:hAnsi="Georgia"/>
          <w:b/>
          <w:bCs/>
          <w:sz w:val="24"/>
          <w:szCs w:val="24"/>
          <w:lang w:val="en-US"/>
        </w:rPr>
        <w:t>10</w:t>
      </w:r>
      <w:r>
        <w:rPr>
          <w:rFonts w:ascii="Georgia" w:hAnsi="Georgia"/>
          <w:b/>
          <w:bCs/>
          <w:sz w:val="24"/>
          <w:szCs w:val="24"/>
          <w:lang w:val="en-US"/>
        </w:rPr>
        <w:t>, 2021</w:t>
      </w:r>
    </w:p>
    <w:bookmarkEnd w:id="0"/>
    <w:p w14:paraId="7E44918D" w14:textId="77777777" w:rsidR="009B070F" w:rsidRDefault="009B070F" w:rsidP="009637CA">
      <w:pPr>
        <w:jc w:val="both"/>
        <w:rPr>
          <w:rFonts w:ascii="Georgia" w:hAnsi="Georgia"/>
          <w:bCs/>
          <w:sz w:val="24"/>
          <w:szCs w:val="24"/>
          <w:lang w:val="en-US"/>
        </w:rPr>
      </w:pPr>
    </w:p>
    <w:p w14:paraId="2D62FB4C" w14:textId="7F5F18BA" w:rsidR="009637CA" w:rsidRPr="009637CA" w:rsidRDefault="009637CA" w:rsidP="009637CA">
      <w:pPr>
        <w:jc w:val="both"/>
        <w:rPr>
          <w:rFonts w:ascii="Georgia" w:hAnsi="Georgia"/>
          <w:bCs/>
          <w:sz w:val="24"/>
          <w:szCs w:val="24"/>
          <w:lang w:val="en-IN"/>
        </w:rPr>
      </w:pPr>
      <w:r w:rsidRPr="009637CA">
        <w:rPr>
          <w:rFonts w:ascii="Georgia" w:hAnsi="Georgia"/>
          <w:bCs/>
          <w:sz w:val="24"/>
          <w:szCs w:val="24"/>
          <w:lang w:val="en-IN"/>
        </w:rPr>
        <w:t>Madam President,</w:t>
      </w:r>
    </w:p>
    <w:p w14:paraId="202AC340" w14:textId="21D7F038" w:rsidR="007D28F7" w:rsidRDefault="006D7C8D" w:rsidP="00796853">
      <w:pPr>
        <w:jc w:val="both"/>
        <w:rPr>
          <w:rFonts w:ascii="Georgia" w:hAnsi="Georgia"/>
          <w:sz w:val="24"/>
          <w:szCs w:val="24"/>
          <w:lang w:val="en-IN"/>
        </w:rPr>
      </w:pPr>
      <w:r>
        <w:rPr>
          <w:rFonts w:ascii="Georgia" w:hAnsi="Georgia"/>
          <w:sz w:val="24"/>
          <w:szCs w:val="24"/>
          <w:lang w:val="en-IN"/>
        </w:rPr>
        <w:t xml:space="preserve">Guyana </w:t>
      </w:r>
      <w:r w:rsidR="005704ED">
        <w:rPr>
          <w:rFonts w:ascii="Georgia" w:hAnsi="Georgia"/>
          <w:sz w:val="24"/>
          <w:szCs w:val="24"/>
          <w:lang w:val="en-IN"/>
        </w:rPr>
        <w:t>welcomes</w:t>
      </w:r>
      <w:r>
        <w:rPr>
          <w:rFonts w:ascii="Georgia" w:hAnsi="Georgia"/>
          <w:sz w:val="24"/>
          <w:szCs w:val="24"/>
          <w:lang w:val="en-IN"/>
        </w:rPr>
        <w:t xml:space="preserve"> the</w:t>
      </w:r>
      <w:r w:rsidR="002B525D">
        <w:rPr>
          <w:rFonts w:ascii="Georgia" w:hAnsi="Georgia"/>
          <w:sz w:val="24"/>
          <w:szCs w:val="24"/>
          <w:lang w:val="en-IN"/>
        </w:rPr>
        <w:t xml:space="preserve"> </w:t>
      </w:r>
      <w:r w:rsidR="003026E0">
        <w:rPr>
          <w:rFonts w:ascii="Georgia" w:hAnsi="Georgia"/>
          <w:sz w:val="24"/>
          <w:szCs w:val="24"/>
          <w:lang w:val="en-IN"/>
        </w:rPr>
        <w:t>Delegation</w:t>
      </w:r>
      <w:r w:rsidR="003026E0">
        <w:rPr>
          <w:rFonts w:ascii="Georgia" w:hAnsi="Georgia"/>
          <w:sz w:val="24"/>
          <w:szCs w:val="24"/>
          <w:lang w:val="en-IN"/>
        </w:rPr>
        <w:t xml:space="preserve"> of </w:t>
      </w:r>
      <w:r w:rsidR="00C06807">
        <w:rPr>
          <w:rFonts w:ascii="Georgia" w:hAnsi="Georgia"/>
          <w:sz w:val="24"/>
          <w:szCs w:val="24"/>
          <w:lang w:val="en-IN"/>
        </w:rPr>
        <w:t>Seychelles</w:t>
      </w:r>
      <w:r w:rsidR="002B525D">
        <w:rPr>
          <w:rFonts w:ascii="Georgia" w:hAnsi="Georgia"/>
          <w:sz w:val="24"/>
          <w:szCs w:val="24"/>
          <w:lang w:val="en-IN"/>
        </w:rPr>
        <w:t xml:space="preserve"> and thanks them for </w:t>
      </w:r>
      <w:r w:rsidR="00023657">
        <w:rPr>
          <w:rFonts w:ascii="Georgia" w:hAnsi="Georgia"/>
          <w:sz w:val="24"/>
          <w:szCs w:val="24"/>
          <w:lang w:val="en-IN"/>
        </w:rPr>
        <w:t>the presentation of their national report</w:t>
      </w:r>
      <w:r w:rsidR="002B525D">
        <w:rPr>
          <w:rFonts w:ascii="Georgia" w:hAnsi="Georgia"/>
          <w:sz w:val="24"/>
          <w:szCs w:val="24"/>
          <w:lang w:val="en-IN"/>
        </w:rPr>
        <w:t>.</w:t>
      </w:r>
    </w:p>
    <w:p w14:paraId="320D66B9" w14:textId="44C9A0BD" w:rsidR="00E72DD2" w:rsidRDefault="002B525D" w:rsidP="00C0680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-IN"/>
        </w:rPr>
        <w:t>Guyana commends</w:t>
      </w:r>
      <w:r w:rsidR="00C06807">
        <w:rPr>
          <w:rFonts w:ascii="Georgia" w:hAnsi="Georgia"/>
          <w:sz w:val="24"/>
          <w:szCs w:val="24"/>
          <w:lang w:val="en-IN"/>
        </w:rPr>
        <w:t xml:space="preserve"> the</w:t>
      </w:r>
      <w:r>
        <w:rPr>
          <w:rFonts w:ascii="Georgia" w:hAnsi="Georgia"/>
          <w:sz w:val="24"/>
          <w:szCs w:val="24"/>
          <w:lang w:val="en-IN"/>
        </w:rPr>
        <w:t xml:space="preserve"> </w:t>
      </w:r>
      <w:r w:rsidR="00C06807">
        <w:rPr>
          <w:rFonts w:ascii="Georgia" w:hAnsi="Georgia"/>
          <w:sz w:val="24"/>
          <w:szCs w:val="24"/>
          <w:lang w:val="en-IN"/>
        </w:rPr>
        <w:t>positive steps taken to strengthen human rights protection in Seychelles</w:t>
      </w:r>
      <w:r w:rsidR="00E72DD2">
        <w:rPr>
          <w:rFonts w:ascii="Georgia" w:hAnsi="Georgia"/>
          <w:sz w:val="24"/>
          <w:szCs w:val="24"/>
          <w:lang w:val="en-IN"/>
        </w:rPr>
        <w:t>. In particular</w:t>
      </w:r>
      <w:r w:rsidR="00023657">
        <w:rPr>
          <w:rFonts w:ascii="Georgia" w:hAnsi="Georgia"/>
          <w:sz w:val="24"/>
          <w:szCs w:val="24"/>
          <w:lang w:val="en-IN"/>
        </w:rPr>
        <w:t>,</w:t>
      </w:r>
      <w:r w:rsidR="00E72DD2">
        <w:rPr>
          <w:rFonts w:ascii="Georgia" w:hAnsi="Georgia"/>
          <w:sz w:val="24"/>
          <w:szCs w:val="24"/>
          <w:lang w:val="en-IN"/>
        </w:rPr>
        <w:t xml:space="preserve"> we welcome the many initiatives</w:t>
      </w:r>
      <w:r w:rsidR="00023657">
        <w:rPr>
          <w:rFonts w:ascii="Georgia" w:hAnsi="Georgia"/>
          <w:sz w:val="24"/>
          <w:szCs w:val="24"/>
          <w:lang w:val="en-IN"/>
        </w:rPr>
        <w:t xml:space="preserve"> being undertaken </w:t>
      </w:r>
      <w:r w:rsidR="00E72DD2">
        <w:rPr>
          <w:rFonts w:ascii="Georgia" w:hAnsi="Georgia"/>
          <w:sz w:val="24"/>
          <w:szCs w:val="24"/>
          <w:lang w:val="en-IN"/>
        </w:rPr>
        <w:t xml:space="preserve">to safeguard the rights of children, such as the appointment of a </w:t>
      </w:r>
      <w:r w:rsidR="004567E6" w:rsidRPr="004567E6">
        <w:rPr>
          <w:rFonts w:ascii="Georgia" w:hAnsi="Georgia"/>
          <w:sz w:val="24"/>
          <w:szCs w:val="24"/>
        </w:rPr>
        <w:t>Child Law Reform Committee</w:t>
      </w:r>
      <w:r w:rsidR="00E72DD2">
        <w:rPr>
          <w:rFonts w:ascii="Georgia" w:hAnsi="Georgia"/>
          <w:sz w:val="24"/>
          <w:szCs w:val="24"/>
        </w:rPr>
        <w:t>,</w:t>
      </w:r>
      <w:r w:rsidR="00023657">
        <w:rPr>
          <w:rFonts w:ascii="Georgia" w:hAnsi="Georgia"/>
          <w:sz w:val="24"/>
          <w:szCs w:val="24"/>
        </w:rPr>
        <w:t xml:space="preserve"> </w:t>
      </w:r>
      <w:r w:rsidR="00E72DD2">
        <w:rPr>
          <w:rFonts w:ascii="Georgia" w:hAnsi="Georgia"/>
          <w:sz w:val="24"/>
          <w:szCs w:val="24"/>
        </w:rPr>
        <w:t xml:space="preserve">convening of </w:t>
      </w:r>
      <w:r w:rsidR="00E72DD2" w:rsidRPr="00E72DD2">
        <w:rPr>
          <w:rFonts w:ascii="Georgia" w:hAnsi="Georgia"/>
          <w:sz w:val="24"/>
          <w:szCs w:val="24"/>
        </w:rPr>
        <w:t>Children’s Conference</w:t>
      </w:r>
      <w:r w:rsidR="00977C12">
        <w:rPr>
          <w:rFonts w:ascii="Georgia" w:hAnsi="Georgia"/>
          <w:sz w:val="24"/>
          <w:szCs w:val="24"/>
        </w:rPr>
        <w:t>s</w:t>
      </w:r>
      <w:r w:rsidR="00E72DD2">
        <w:rPr>
          <w:rFonts w:ascii="Georgia" w:hAnsi="Georgia"/>
          <w:sz w:val="24"/>
          <w:szCs w:val="24"/>
        </w:rPr>
        <w:t xml:space="preserve"> and </w:t>
      </w:r>
      <w:r w:rsidR="00023657">
        <w:rPr>
          <w:rFonts w:ascii="Georgia" w:hAnsi="Georgia"/>
          <w:sz w:val="24"/>
          <w:szCs w:val="24"/>
        </w:rPr>
        <w:t xml:space="preserve">amendment of </w:t>
      </w:r>
      <w:r w:rsidR="00E72DD2">
        <w:rPr>
          <w:rFonts w:ascii="Georgia" w:hAnsi="Georgia"/>
          <w:sz w:val="24"/>
          <w:szCs w:val="24"/>
        </w:rPr>
        <w:t xml:space="preserve">the Education Act to ensure </w:t>
      </w:r>
      <w:r w:rsidR="00E72DD2" w:rsidRPr="00E72DD2">
        <w:rPr>
          <w:rFonts w:ascii="Georgia" w:hAnsi="Georgia"/>
          <w:sz w:val="24"/>
          <w:szCs w:val="24"/>
        </w:rPr>
        <w:t xml:space="preserve">the integration of children with disabilities </w:t>
      </w:r>
      <w:r w:rsidR="00023657">
        <w:rPr>
          <w:rFonts w:ascii="Georgia" w:hAnsi="Georgia"/>
          <w:sz w:val="24"/>
          <w:szCs w:val="24"/>
        </w:rPr>
        <w:t>in the education system</w:t>
      </w:r>
      <w:r w:rsidR="00E72DD2">
        <w:rPr>
          <w:rFonts w:ascii="Georgia" w:hAnsi="Georgia"/>
          <w:sz w:val="24"/>
          <w:szCs w:val="24"/>
        </w:rPr>
        <w:t>.</w:t>
      </w:r>
    </w:p>
    <w:p w14:paraId="38F56A3F" w14:textId="3C8956D4" w:rsidR="00977C12" w:rsidRDefault="00977C12" w:rsidP="00DA444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a constructive spirit, we offer the following recommendations:</w:t>
      </w:r>
    </w:p>
    <w:p w14:paraId="4EA3BD31" w14:textId="0D8B6669" w:rsidR="00977C12" w:rsidRDefault="00977C12" w:rsidP="00977C12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977C12">
        <w:rPr>
          <w:rFonts w:ascii="Georgia" w:hAnsi="Georgia"/>
          <w:sz w:val="24"/>
          <w:szCs w:val="24"/>
        </w:rPr>
        <w:t xml:space="preserve">continue </w:t>
      </w:r>
      <w:r w:rsidR="00023657">
        <w:rPr>
          <w:rFonts w:ascii="Georgia" w:hAnsi="Georgia"/>
          <w:sz w:val="24"/>
          <w:szCs w:val="24"/>
        </w:rPr>
        <w:t xml:space="preserve">to </w:t>
      </w:r>
      <w:r>
        <w:rPr>
          <w:rFonts w:ascii="Georgia" w:hAnsi="Georgia"/>
          <w:sz w:val="24"/>
          <w:szCs w:val="24"/>
        </w:rPr>
        <w:t>address school</w:t>
      </w:r>
      <w:r w:rsidRPr="00977C12">
        <w:rPr>
          <w:rFonts w:ascii="Georgia" w:hAnsi="Georgia"/>
          <w:sz w:val="24"/>
          <w:szCs w:val="24"/>
        </w:rPr>
        <w:t xml:space="preserve"> dropout rates and reduce the number of out-of-school children, paying special attention to boys, </w:t>
      </w:r>
      <w:r w:rsidR="00023657">
        <w:rPr>
          <w:rFonts w:ascii="Georgia" w:hAnsi="Georgia"/>
          <w:sz w:val="24"/>
          <w:szCs w:val="24"/>
        </w:rPr>
        <w:t xml:space="preserve">while also taking </w:t>
      </w:r>
      <w:r w:rsidRPr="00977C12">
        <w:rPr>
          <w:rFonts w:ascii="Georgia" w:hAnsi="Georgia"/>
          <w:sz w:val="24"/>
          <w:szCs w:val="24"/>
        </w:rPr>
        <w:t>measures to provide adequate vocational training for girls</w:t>
      </w:r>
      <w:r>
        <w:rPr>
          <w:rFonts w:ascii="Georgia" w:hAnsi="Georgia"/>
          <w:sz w:val="24"/>
          <w:szCs w:val="24"/>
        </w:rPr>
        <w:t xml:space="preserve">; and </w:t>
      </w:r>
    </w:p>
    <w:p w14:paraId="71C8A102" w14:textId="5FD727AC" w:rsidR="00977C12" w:rsidRPr="00977C12" w:rsidRDefault="00977C12" w:rsidP="00977C12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977C12">
        <w:rPr>
          <w:rFonts w:ascii="Georgia" w:hAnsi="Georgia"/>
          <w:sz w:val="24"/>
          <w:szCs w:val="24"/>
        </w:rPr>
        <w:t>ensure the effective retention and reintegration of pregnant girls and young mothers into the school system, including by reviewing the teenage pregnancy policy to include out-of-school educational support for teenage mothers.</w:t>
      </w:r>
    </w:p>
    <w:p w14:paraId="46BF30AB" w14:textId="20F38300" w:rsidR="00F035DF" w:rsidRPr="00DA444B" w:rsidRDefault="00F035DF" w:rsidP="00DA444B">
      <w:pPr>
        <w:jc w:val="both"/>
        <w:rPr>
          <w:rFonts w:ascii="Georgia" w:hAnsi="Georgia"/>
          <w:sz w:val="24"/>
          <w:szCs w:val="24"/>
          <w:lang w:val="en-IN"/>
        </w:rPr>
      </w:pPr>
      <w:r>
        <w:rPr>
          <w:rFonts w:ascii="Georgia" w:hAnsi="Georgia"/>
          <w:sz w:val="24"/>
          <w:szCs w:val="24"/>
        </w:rPr>
        <w:t xml:space="preserve">We wish </w:t>
      </w:r>
      <w:r w:rsidR="00C06807">
        <w:rPr>
          <w:rFonts w:ascii="Georgia" w:hAnsi="Georgia"/>
          <w:sz w:val="24"/>
          <w:szCs w:val="24"/>
        </w:rPr>
        <w:t>Seychelles</w:t>
      </w:r>
      <w:r>
        <w:rPr>
          <w:rFonts w:ascii="Georgia" w:hAnsi="Georgia"/>
          <w:sz w:val="24"/>
          <w:szCs w:val="24"/>
        </w:rPr>
        <w:t xml:space="preserve"> a successful Review!</w:t>
      </w:r>
    </w:p>
    <w:p w14:paraId="124989BC" w14:textId="50747EA1" w:rsidR="009637CA" w:rsidRPr="007D28F7" w:rsidRDefault="009637CA" w:rsidP="007D28F7">
      <w:pPr>
        <w:jc w:val="both"/>
        <w:rPr>
          <w:rFonts w:ascii="Georgia" w:hAnsi="Georgia"/>
          <w:sz w:val="24"/>
          <w:szCs w:val="24"/>
          <w:lang w:val="en-IN"/>
        </w:rPr>
      </w:pPr>
      <w:r w:rsidRPr="007D28F7">
        <w:rPr>
          <w:rFonts w:ascii="Georgia" w:hAnsi="Georgia"/>
          <w:sz w:val="24"/>
          <w:szCs w:val="24"/>
          <w:lang w:val="en-US"/>
        </w:rPr>
        <w:t>Thank you.</w:t>
      </w:r>
    </w:p>
    <w:p w14:paraId="3E3C9ECB" w14:textId="77777777" w:rsidR="00C265D2" w:rsidRDefault="00C265D2" w:rsidP="009637CA">
      <w:pPr>
        <w:jc w:val="both"/>
        <w:rPr>
          <w:rFonts w:ascii="Georgia" w:hAnsi="Georgia"/>
          <w:sz w:val="24"/>
          <w:szCs w:val="24"/>
          <w:lang w:val="en-US"/>
        </w:rPr>
      </w:pPr>
    </w:p>
    <w:sectPr w:rsidR="00C2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0747" w14:textId="77777777" w:rsidR="00933420" w:rsidRDefault="00933420" w:rsidP="007A375F">
      <w:pPr>
        <w:spacing w:after="0" w:line="240" w:lineRule="auto"/>
      </w:pPr>
      <w:r>
        <w:separator/>
      </w:r>
    </w:p>
  </w:endnote>
  <w:endnote w:type="continuationSeparator" w:id="0">
    <w:p w14:paraId="265DE17D" w14:textId="77777777" w:rsidR="00933420" w:rsidRDefault="00933420" w:rsidP="007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DBC2" w14:textId="77777777" w:rsidR="00933420" w:rsidRDefault="00933420" w:rsidP="007A375F">
      <w:pPr>
        <w:spacing w:after="0" w:line="240" w:lineRule="auto"/>
      </w:pPr>
      <w:r>
        <w:separator/>
      </w:r>
    </w:p>
  </w:footnote>
  <w:footnote w:type="continuationSeparator" w:id="0">
    <w:p w14:paraId="06B5141F" w14:textId="77777777" w:rsidR="00933420" w:rsidRDefault="00933420" w:rsidP="007A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F1"/>
    <w:multiLevelType w:val="hybridMultilevel"/>
    <w:tmpl w:val="DF7E9794"/>
    <w:lvl w:ilvl="0" w:tplc="09E888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91B"/>
    <w:multiLevelType w:val="hybridMultilevel"/>
    <w:tmpl w:val="E7B6EC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6B"/>
    <w:rsid w:val="00023657"/>
    <w:rsid w:val="00105927"/>
    <w:rsid w:val="00114885"/>
    <w:rsid w:val="001940DB"/>
    <w:rsid w:val="00283455"/>
    <w:rsid w:val="002B525D"/>
    <w:rsid w:val="002E6CB4"/>
    <w:rsid w:val="003026E0"/>
    <w:rsid w:val="00395AD7"/>
    <w:rsid w:val="003A4EBC"/>
    <w:rsid w:val="003F2D11"/>
    <w:rsid w:val="004269F3"/>
    <w:rsid w:val="004567E6"/>
    <w:rsid w:val="005704ED"/>
    <w:rsid w:val="0059639A"/>
    <w:rsid w:val="005B28F6"/>
    <w:rsid w:val="006A616B"/>
    <w:rsid w:val="006C2C1F"/>
    <w:rsid w:val="006D7C8D"/>
    <w:rsid w:val="00795AB3"/>
    <w:rsid w:val="00796853"/>
    <w:rsid w:val="007A375F"/>
    <w:rsid w:val="007D28F7"/>
    <w:rsid w:val="007F3DB5"/>
    <w:rsid w:val="00843064"/>
    <w:rsid w:val="008C3D57"/>
    <w:rsid w:val="00933420"/>
    <w:rsid w:val="009637CA"/>
    <w:rsid w:val="00977C12"/>
    <w:rsid w:val="009A3AD0"/>
    <w:rsid w:val="009A5481"/>
    <w:rsid w:val="009B070F"/>
    <w:rsid w:val="009F4076"/>
    <w:rsid w:val="00A769AC"/>
    <w:rsid w:val="00AF2234"/>
    <w:rsid w:val="00B61B1E"/>
    <w:rsid w:val="00BA254A"/>
    <w:rsid w:val="00C06622"/>
    <w:rsid w:val="00C06807"/>
    <w:rsid w:val="00C265D2"/>
    <w:rsid w:val="00C32600"/>
    <w:rsid w:val="00CF4F38"/>
    <w:rsid w:val="00D71B74"/>
    <w:rsid w:val="00DA444B"/>
    <w:rsid w:val="00DE4E20"/>
    <w:rsid w:val="00E43EB2"/>
    <w:rsid w:val="00E72DD2"/>
    <w:rsid w:val="00ED1BC8"/>
    <w:rsid w:val="00F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1581"/>
  <w15:chartTrackingRefBased/>
  <w15:docId w15:val="{83EE9BBC-27ED-4F14-BA2A-66019D2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37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75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A37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3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93394-9DD1-4422-AADE-A8D39AB1A409}"/>
</file>

<file path=customXml/itemProps2.xml><?xml version="1.0" encoding="utf-8"?>
<ds:datastoreItem xmlns:ds="http://schemas.openxmlformats.org/officeDocument/2006/customXml" ds:itemID="{AD07AC58-12A6-4FE4-B1E0-1C55A2C08173}"/>
</file>

<file path=customXml/itemProps3.xml><?xml version="1.0" encoding="utf-8"?>
<ds:datastoreItem xmlns:ds="http://schemas.openxmlformats.org/officeDocument/2006/customXml" ds:itemID="{0A391E6A-2A57-4841-849E-D7E6E09858E1}"/>
</file>

<file path=customXml/itemProps4.xml><?xml version="1.0" encoding="utf-8"?>
<ds:datastoreItem xmlns:ds="http://schemas.openxmlformats.org/officeDocument/2006/customXml" ds:itemID="{923C0075-D42A-46F3-85CA-A727DA039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2</cp:revision>
  <dcterms:created xsi:type="dcterms:W3CDTF">2021-05-09T21:49:00Z</dcterms:created>
  <dcterms:modified xsi:type="dcterms:W3CDTF">2021-05-09T21:49:00Z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