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77777777" w:rsidR="00754D3F" w:rsidRPr="00AD13A0" w:rsidRDefault="00754D3F" w:rsidP="00754D3F">
      <w:pPr>
        <w:jc w:val="center"/>
        <w:rPr>
          <w:rFonts w:cs="Arial"/>
          <w:b/>
          <w:sz w:val="28"/>
          <w:szCs w:val="24"/>
        </w:rPr>
      </w:pPr>
      <w:r w:rsidRPr="00AD13A0">
        <w:rPr>
          <w:rFonts w:cs="Arial"/>
          <w:b/>
          <w:sz w:val="28"/>
          <w:szCs w:val="24"/>
        </w:rPr>
        <w:t>Human Rights Council</w:t>
      </w:r>
    </w:p>
    <w:p w14:paraId="084C6A7F" w14:textId="77777777" w:rsidR="00754D3F" w:rsidRPr="00AD13A0" w:rsidRDefault="00754D3F" w:rsidP="00754D3F">
      <w:pPr>
        <w:jc w:val="center"/>
        <w:rPr>
          <w:rFonts w:cs="Arial"/>
          <w:b/>
          <w:sz w:val="28"/>
          <w:szCs w:val="24"/>
        </w:rPr>
      </w:pPr>
      <w:r w:rsidRPr="00AD13A0">
        <w:rPr>
          <w:rFonts w:cs="Arial"/>
          <w:b/>
          <w:sz w:val="28"/>
          <w:szCs w:val="24"/>
        </w:rPr>
        <w:t>3</w:t>
      </w:r>
      <w:r>
        <w:rPr>
          <w:rFonts w:cs="Arial"/>
          <w:b/>
          <w:sz w:val="28"/>
          <w:szCs w:val="24"/>
        </w:rPr>
        <w:t>8</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0D35294A" w:rsidR="00754D3F" w:rsidRPr="002E68E1" w:rsidRDefault="008C7421" w:rsidP="00754D3F">
      <w:pPr>
        <w:widowControl w:val="0"/>
        <w:autoSpaceDE w:val="0"/>
        <w:autoSpaceDN w:val="0"/>
        <w:adjustRightInd w:val="0"/>
        <w:jc w:val="center"/>
        <w:rPr>
          <w:rFonts w:cs="Arial"/>
          <w:sz w:val="22"/>
        </w:rPr>
      </w:pPr>
      <w:r>
        <w:rPr>
          <w:rFonts w:cs="Arial"/>
          <w:sz w:val="22"/>
          <w:lang w:val="en-US"/>
        </w:rPr>
        <w:t xml:space="preserve">10 </w:t>
      </w:r>
      <w:r w:rsidR="00754D3F">
        <w:rPr>
          <w:rFonts w:cs="Arial"/>
          <w:sz w:val="22"/>
          <w:lang w:val="en-US"/>
        </w:rPr>
        <w:t xml:space="preserve">May </w:t>
      </w:r>
      <w:r w:rsidR="00754D3F" w:rsidRPr="00F45651">
        <w:rPr>
          <w:rFonts w:cs="Arial"/>
          <w:sz w:val="22"/>
          <w:lang w:val="en-US"/>
        </w:rPr>
        <w:t>2021</w:t>
      </w:r>
      <w:r w:rsidR="00754D3F" w:rsidRPr="002E68E1">
        <w:rPr>
          <w:rFonts w:cs="Arial"/>
          <w:sz w:val="22"/>
        </w:rPr>
        <w:t>,</w:t>
      </w:r>
      <w:r w:rsidR="00754D3F" w:rsidRPr="00F45651">
        <w:rPr>
          <w:rFonts w:cs="Arial"/>
          <w:sz w:val="22"/>
          <w:lang w:val="en-US"/>
        </w:rPr>
        <w:t xml:space="preserve"> Palais des Nations, Geneva, Switzerland</w:t>
      </w:r>
      <w:r w:rsidR="00754D3F">
        <w:rPr>
          <w:rFonts w:cs="Arial"/>
          <w:sz w:val="22"/>
          <w:lang w:val="en-US"/>
        </w:rPr>
        <w:t xml:space="preserve"> </w:t>
      </w:r>
    </w:p>
    <w:p w14:paraId="2FA3023A" w14:textId="77777777" w:rsidR="00754D3F" w:rsidRPr="002E68E1" w:rsidRDefault="00754D3F" w:rsidP="00754D3F">
      <w:pPr>
        <w:jc w:val="center"/>
        <w:rPr>
          <w:rFonts w:cs="Arial"/>
        </w:rPr>
      </w:pPr>
    </w:p>
    <w:p w14:paraId="7FF12FCE" w14:textId="77777777" w:rsidR="008C7421" w:rsidRPr="00B872BD" w:rsidRDefault="008C7421" w:rsidP="008C7421">
      <w:pPr>
        <w:jc w:val="center"/>
        <w:rPr>
          <w:rFonts w:cs="Arial"/>
          <w:b/>
          <w:sz w:val="28"/>
          <w:szCs w:val="28"/>
        </w:rPr>
      </w:pPr>
      <w:r w:rsidRPr="00B872BD">
        <w:rPr>
          <w:rFonts w:cs="Arial"/>
          <w:b/>
          <w:sz w:val="28"/>
          <w:szCs w:val="28"/>
        </w:rPr>
        <w:t xml:space="preserve">SEYCHELLES </w:t>
      </w:r>
    </w:p>
    <w:p w14:paraId="112F268F" w14:textId="77777777" w:rsidR="008C7421" w:rsidRPr="00B872BD" w:rsidRDefault="008C7421" w:rsidP="008C7421">
      <w:pPr>
        <w:widowControl w:val="0"/>
        <w:autoSpaceDE w:val="0"/>
        <w:autoSpaceDN w:val="0"/>
        <w:adjustRightInd w:val="0"/>
        <w:rPr>
          <w:rFonts w:cs="Arial"/>
          <w:sz w:val="28"/>
          <w:szCs w:val="28"/>
        </w:rPr>
      </w:pPr>
    </w:p>
    <w:p w14:paraId="58E6FC3D" w14:textId="77777777" w:rsidR="008C7421" w:rsidRPr="00B872BD" w:rsidRDefault="008C7421" w:rsidP="008C7421">
      <w:pPr>
        <w:widowControl w:val="0"/>
        <w:autoSpaceDE w:val="0"/>
        <w:autoSpaceDN w:val="0"/>
        <w:adjustRightInd w:val="0"/>
        <w:jc w:val="center"/>
        <w:rPr>
          <w:rFonts w:cs="Arial"/>
          <w:sz w:val="28"/>
          <w:szCs w:val="28"/>
          <w:lang w:val="en-US"/>
        </w:rPr>
      </w:pPr>
      <w:r w:rsidRPr="00B872BD">
        <w:rPr>
          <w:rFonts w:cs="Arial"/>
          <w:sz w:val="28"/>
          <w:szCs w:val="28"/>
          <w:lang w:val="en-US"/>
        </w:rPr>
        <w:t xml:space="preserve">Speaking Time:  1 min 20 </w:t>
      </w:r>
    </w:p>
    <w:p w14:paraId="30678428" w14:textId="77777777" w:rsidR="008C7421" w:rsidRPr="00B872BD" w:rsidRDefault="008C7421" w:rsidP="008C7421">
      <w:pPr>
        <w:widowControl w:val="0"/>
        <w:autoSpaceDE w:val="0"/>
        <w:autoSpaceDN w:val="0"/>
        <w:adjustRightInd w:val="0"/>
        <w:jc w:val="center"/>
        <w:rPr>
          <w:rFonts w:cs="Arial"/>
          <w:sz w:val="28"/>
          <w:szCs w:val="28"/>
          <w:lang w:val="en-US"/>
        </w:rPr>
      </w:pPr>
      <w:r w:rsidRPr="00B872BD">
        <w:rPr>
          <w:rFonts w:cs="Arial"/>
          <w:sz w:val="28"/>
          <w:szCs w:val="28"/>
          <w:lang w:val="en-US"/>
        </w:rPr>
        <w:t xml:space="preserve">Speaking Order: 36 of 87 </w:t>
      </w:r>
    </w:p>
    <w:p w14:paraId="248DA367" w14:textId="77777777" w:rsidR="008C7421" w:rsidRPr="00B872BD" w:rsidRDefault="008C7421" w:rsidP="008C7421">
      <w:pPr>
        <w:jc w:val="both"/>
        <w:rPr>
          <w:rFonts w:cs="Arial"/>
          <w:sz w:val="28"/>
          <w:szCs w:val="28"/>
        </w:rPr>
      </w:pPr>
    </w:p>
    <w:p w14:paraId="68C27DC8" w14:textId="77777777" w:rsidR="008C7421" w:rsidRPr="00B872BD" w:rsidRDefault="008C7421" w:rsidP="008C7421">
      <w:pPr>
        <w:jc w:val="both"/>
        <w:rPr>
          <w:rFonts w:cs="Arial"/>
          <w:sz w:val="28"/>
          <w:szCs w:val="28"/>
        </w:rPr>
      </w:pPr>
      <w:r w:rsidRPr="00B872BD">
        <w:rPr>
          <w:rFonts w:cs="Arial"/>
          <w:sz w:val="28"/>
          <w:szCs w:val="28"/>
        </w:rPr>
        <w:t>Thank you, Chair.</w:t>
      </w:r>
    </w:p>
    <w:p w14:paraId="086059EB" w14:textId="77777777" w:rsidR="008C7421" w:rsidRPr="00B872BD" w:rsidRDefault="008C7421" w:rsidP="008C7421">
      <w:pPr>
        <w:jc w:val="both"/>
        <w:rPr>
          <w:rFonts w:cs="Arial"/>
          <w:sz w:val="28"/>
          <w:szCs w:val="28"/>
        </w:rPr>
      </w:pPr>
    </w:p>
    <w:p w14:paraId="7366544D" w14:textId="77777777" w:rsidR="008C7421" w:rsidRPr="00B872BD" w:rsidRDefault="008C7421" w:rsidP="008C7421">
      <w:pPr>
        <w:jc w:val="both"/>
        <w:rPr>
          <w:rFonts w:cs="Arial"/>
          <w:sz w:val="28"/>
          <w:szCs w:val="28"/>
        </w:rPr>
      </w:pPr>
      <w:r w:rsidRPr="00B872BD">
        <w:rPr>
          <w:rFonts w:cs="Arial"/>
          <w:sz w:val="28"/>
          <w:szCs w:val="28"/>
        </w:rPr>
        <w:t xml:space="preserve">The Philippines </w:t>
      </w:r>
      <w:r>
        <w:rPr>
          <w:rFonts w:cs="Arial"/>
          <w:sz w:val="28"/>
          <w:szCs w:val="28"/>
        </w:rPr>
        <w:t xml:space="preserve">warmly </w:t>
      </w:r>
      <w:r w:rsidRPr="00B872BD">
        <w:rPr>
          <w:rFonts w:cs="Arial"/>
          <w:sz w:val="28"/>
          <w:szCs w:val="28"/>
        </w:rPr>
        <w:t>welcomes the delegation of Seychelles.</w:t>
      </w:r>
    </w:p>
    <w:p w14:paraId="37BCF633" w14:textId="77777777" w:rsidR="008C7421" w:rsidRPr="00B872BD" w:rsidRDefault="008C7421" w:rsidP="008C7421">
      <w:pPr>
        <w:jc w:val="both"/>
        <w:rPr>
          <w:rFonts w:cs="Arial"/>
          <w:sz w:val="28"/>
          <w:szCs w:val="28"/>
        </w:rPr>
      </w:pPr>
    </w:p>
    <w:p w14:paraId="673DCF7A" w14:textId="77777777" w:rsidR="008C7421" w:rsidRDefault="008C7421" w:rsidP="008C7421">
      <w:pPr>
        <w:jc w:val="both"/>
        <w:rPr>
          <w:rFonts w:cs="Arial"/>
          <w:sz w:val="28"/>
          <w:szCs w:val="28"/>
        </w:rPr>
      </w:pPr>
      <w:r w:rsidRPr="00B872BD">
        <w:rPr>
          <w:rFonts w:cs="Arial"/>
          <w:sz w:val="28"/>
          <w:szCs w:val="28"/>
        </w:rPr>
        <w:t>We</w:t>
      </w:r>
      <w:r>
        <w:rPr>
          <w:rFonts w:cs="Arial"/>
          <w:sz w:val="28"/>
          <w:szCs w:val="28"/>
        </w:rPr>
        <w:t xml:space="preserve"> are pleased to note </w:t>
      </w:r>
      <w:r w:rsidRPr="00B872BD">
        <w:rPr>
          <w:rFonts w:cs="Arial"/>
          <w:sz w:val="28"/>
          <w:szCs w:val="28"/>
        </w:rPr>
        <w:t>Seychelles</w:t>
      </w:r>
      <w:r>
        <w:rPr>
          <w:rFonts w:cs="Arial"/>
          <w:sz w:val="28"/>
          <w:szCs w:val="28"/>
        </w:rPr>
        <w:t xml:space="preserve">’ enactment of the National Council for the Elderly Act 2018 and the Domestic Violence Act 2020. We also welcome the legislative and policy reforms and interventions to better protect children, including from sexual abuse and exploitation.  </w:t>
      </w:r>
    </w:p>
    <w:p w14:paraId="494D6A10" w14:textId="77777777" w:rsidR="008C7421" w:rsidRDefault="008C7421" w:rsidP="008C7421">
      <w:pPr>
        <w:jc w:val="both"/>
        <w:rPr>
          <w:rFonts w:cs="Arial"/>
          <w:sz w:val="28"/>
          <w:szCs w:val="28"/>
        </w:rPr>
      </w:pPr>
    </w:p>
    <w:p w14:paraId="39EAD37C" w14:textId="77777777" w:rsidR="008C7421" w:rsidRPr="00850A02" w:rsidRDefault="008C7421" w:rsidP="008C7421">
      <w:pPr>
        <w:jc w:val="both"/>
        <w:rPr>
          <w:rFonts w:cs="Arial"/>
          <w:sz w:val="28"/>
          <w:szCs w:val="28"/>
        </w:rPr>
      </w:pPr>
      <w:r>
        <w:rPr>
          <w:rFonts w:cs="Arial"/>
          <w:sz w:val="28"/>
          <w:szCs w:val="28"/>
        </w:rPr>
        <w:t xml:space="preserve">We thank Seychelles’ engagement with the origin countries of its migrant worker populations with a view to preventing and addressing trafficking in persons.  </w:t>
      </w:r>
    </w:p>
    <w:p w14:paraId="00C01690" w14:textId="77777777" w:rsidR="008C7421" w:rsidRPr="00B872BD" w:rsidRDefault="008C7421" w:rsidP="008C7421">
      <w:pPr>
        <w:jc w:val="both"/>
        <w:rPr>
          <w:rFonts w:cs="Arial"/>
          <w:sz w:val="28"/>
          <w:szCs w:val="28"/>
        </w:rPr>
      </w:pPr>
    </w:p>
    <w:p w14:paraId="642E55F9" w14:textId="77777777" w:rsidR="008C7421" w:rsidRDefault="008C7421" w:rsidP="008C7421">
      <w:pPr>
        <w:jc w:val="both"/>
        <w:rPr>
          <w:rFonts w:cs="Arial"/>
          <w:sz w:val="28"/>
          <w:szCs w:val="28"/>
        </w:rPr>
      </w:pPr>
      <w:r w:rsidRPr="00B872BD">
        <w:rPr>
          <w:rFonts w:cs="Arial"/>
          <w:sz w:val="28"/>
          <w:szCs w:val="28"/>
        </w:rPr>
        <w:t>In a constructive spirit, the Philippines presents the following recommendations:</w:t>
      </w:r>
    </w:p>
    <w:p w14:paraId="60A50C1F" w14:textId="77777777" w:rsidR="008C7421" w:rsidRPr="003712C9" w:rsidRDefault="008C7421" w:rsidP="008C7421">
      <w:pPr>
        <w:jc w:val="both"/>
        <w:rPr>
          <w:rFonts w:cs="Arial"/>
          <w:sz w:val="28"/>
          <w:szCs w:val="28"/>
        </w:rPr>
      </w:pPr>
    </w:p>
    <w:p w14:paraId="36CEDE53" w14:textId="77777777" w:rsidR="008C7421" w:rsidRDefault="008C7421" w:rsidP="008C7421">
      <w:pPr>
        <w:pStyle w:val="ListParagraph"/>
        <w:numPr>
          <w:ilvl w:val="0"/>
          <w:numId w:val="5"/>
        </w:numPr>
        <w:jc w:val="both"/>
        <w:rPr>
          <w:rFonts w:cs="Arial"/>
          <w:sz w:val="28"/>
          <w:szCs w:val="28"/>
        </w:rPr>
      </w:pPr>
      <w:r>
        <w:rPr>
          <w:rFonts w:cs="Arial"/>
          <w:sz w:val="28"/>
          <w:szCs w:val="28"/>
        </w:rPr>
        <w:t xml:space="preserve">Continue to strengthen measures </w:t>
      </w:r>
      <w:r w:rsidRPr="00490FA9">
        <w:rPr>
          <w:rFonts w:cs="Arial"/>
          <w:sz w:val="28"/>
          <w:szCs w:val="28"/>
        </w:rPr>
        <w:t>to address and prevent gender-based violence and discrimination</w:t>
      </w:r>
      <w:r>
        <w:rPr>
          <w:rFonts w:cs="Arial"/>
          <w:sz w:val="28"/>
          <w:szCs w:val="28"/>
        </w:rPr>
        <w:t>;</w:t>
      </w:r>
    </w:p>
    <w:p w14:paraId="3933E08F" w14:textId="77777777" w:rsidR="008C7421" w:rsidRPr="00B26C5D" w:rsidRDefault="008C7421" w:rsidP="008C7421">
      <w:pPr>
        <w:pStyle w:val="ListParagraph"/>
        <w:rPr>
          <w:rFonts w:cs="Arial"/>
          <w:color w:val="000000"/>
          <w:sz w:val="23"/>
          <w:szCs w:val="23"/>
        </w:rPr>
      </w:pPr>
    </w:p>
    <w:p w14:paraId="163A8F97" w14:textId="77777777" w:rsidR="008C7421" w:rsidRDefault="008C7421" w:rsidP="008C7421">
      <w:pPr>
        <w:pStyle w:val="ListParagraph"/>
        <w:numPr>
          <w:ilvl w:val="0"/>
          <w:numId w:val="5"/>
        </w:numPr>
        <w:jc w:val="both"/>
        <w:rPr>
          <w:rFonts w:cs="Arial"/>
          <w:sz w:val="28"/>
          <w:szCs w:val="28"/>
        </w:rPr>
      </w:pPr>
      <w:r w:rsidRPr="00B26C5D">
        <w:rPr>
          <w:rFonts w:cs="Arial"/>
          <w:sz w:val="28"/>
          <w:szCs w:val="28"/>
        </w:rPr>
        <w:t>Increase access to justice for women and girls and protection services for victims of domestic violence</w:t>
      </w:r>
      <w:r>
        <w:rPr>
          <w:rFonts w:cs="Arial"/>
          <w:sz w:val="28"/>
          <w:szCs w:val="28"/>
        </w:rPr>
        <w:t xml:space="preserve">; and </w:t>
      </w:r>
      <w:r w:rsidRPr="00B26C5D">
        <w:rPr>
          <w:rFonts w:cs="Arial"/>
          <w:sz w:val="28"/>
          <w:szCs w:val="28"/>
        </w:rPr>
        <w:t xml:space="preserve"> </w:t>
      </w:r>
    </w:p>
    <w:p w14:paraId="5FA34BD3" w14:textId="77777777" w:rsidR="008C7421" w:rsidRPr="0063735C" w:rsidRDefault="008C7421" w:rsidP="008C7421">
      <w:pPr>
        <w:jc w:val="both"/>
        <w:rPr>
          <w:rFonts w:cs="Arial"/>
          <w:sz w:val="28"/>
          <w:szCs w:val="28"/>
        </w:rPr>
      </w:pPr>
    </w:p>
    <w:p w14:paraId="16A0D1CB" w14:textId="77777777" w:rsidR="008C7421" w:rsidRPr="00B26C5D" w:rsidRDefault="008C7421" w:rsidP="008C7421">
      <w:pPr>
        <w:pStyle w:val="ListParagraph"/>
        <w:numPr>
          <w:ilvl w:val="0"/>
          <w:numId w:val="5"/>
        </w:numPr>
        <w:jc w:val="both"/>
        <w:rPr>
          <w:rFonts w:cs="Arial"/>
          <w:sz w:val="28"/>
          <w:szCs w:val="28"/>
        </w:rPr>
      </w:pPr>
      <w:r>
        <w:rPr>
          <w:rFonts w:cs="Arial"/>
          <w:sz w:val="28"/>
          <w:szCs w:val="28"/>
        </w:rPr>
        <w:t xml:space="preserve">Ensure </w:t>
      </w:r>
      <w:r w:rsidRPr="00B26C5D">
        <w:rPr>
          <w:rFonts w:cs="Arial"/>
          <w:sz w:val="28"/>
          <w:szCs w:val="28"/>
        </w:rPr>
        <w:t xml:space="preserve">access to education and health services for persons with disabilities, and </w:t>
      </w:r>
      <w:r>
        <w:rPr>
          <w:rFonts w:cs="Arial"/>
          <w:sz w:val="28"/>
          <w:szCs w:val="28"/>
        </w:rPr>
        <w:t>the</w:t>
      </w:r>
      <w:r w:rsidRPr="00B26C5D">
        <w:rPr>
          <w:rFonts w:cs="Arial"/>
          <w:sz w:val="28"/>
          <w:szCs w:val="28"/>
        </w:rPr>
        <w:t xml:space="preserve"> </w:t>
      </w:r>
      <w:r>
        <w:rPr>
          <w:rFonts w:cs="Arial"/>
          <w:sz w:val="28"/>
          <w:szCs w:val="28"/>
        </w:rPr>
        <w:t>allocation of adequate resources for said services.</w:t>
      </w:r>
      <w:r w:rsidRPr="00B26C5D">
        <w:rPr>
          <w:rFonts w:cs="Arial"/>
          <w:sz w:val="28"/>
          <w:szCs w:val="28"/>
        </w:rPr>
        <w:t xml:space="preserve"> </w:t>
      </w:r>
    </w:p>
    <w:p w14:paraId="329D210E" w14:textId="77777777" w:rsidR="008C7421" w:rsidRPr="003A260F" w:rsidRDefault="008C7421" w:rsidP="008C7421">
      <w:pPr>
        <w:pStyle w:val="ListParagraph"/>
        <w:jc w:val="both"/>
        <w:rPr>
          <w:rFonts w:cs="Arial"/>
          <w:sz w:val="28"/>
          <w:szCs w:val="28"/>
        </w:rPr>
      </w:pPr>
    </w:p>
    <w:p w14:paraId="5109D46D" w14:textId="77777777" w:rsidR="008C7421" w:rsidRPr="00B872BD" w:rsidRDefault="008C7421" w:rsidP="008C7421">
      <w:pPr>
        <w:pStyle w:val="ListParagraph"/>
        <w:spacing w:line="259" w:lineRule="auto"/>
        <w:ind w:left="0"/>
        <w:jc w:val="both"/>
        <w:rPr>
          <w:rFonts w:cs="Arial"/>
          <w:sz w:val="28"/>
          <w:szCs w:val="28"/>
        </w:rPr>
      </w:pPr>
      <w:r w:rsidRPr="00B872BD">
        <w:rPr>
          <w:rFonts w:cs="Arial"/>
          <w:sz w:val="28"/>
          <w:szCs w:val="28"/>
        </w:rPr>
        <w:t>We wish the Seychelles every success in this review cycle.</w:t>
      </w:r>
    </w:p>
    <w:p w14:paraId="0127383C" w14:textId="77777777" w:rsidR="008C7421" w:rsidRPr="00B872BD" w:rsidRDefault="008C7421" w:rsidP="008C7421">
      <w:pPr>
        <w:pStyle w:val="ListParagraph"/>
        <w:spacing w:line="259" w:lineRule="auto"/>
        <w:ind w:left="0"/>
        <w:jc w:val="both"/>
        <w:rPr>
          <w:rFonts w:cs="Arial"/>
          <w:sz w:val="28"/>
          <w:szCs w:val="28"/>
        </w:rPr>
      </w:pPr>
    </w:p>
    <w:p w14:paraId="58A51915" w14:textId="77777777" w:rsidR="008C7421" w:rsidRPr="00B872BD" w:rsidRDefault="008C7421" w:rsidP="008C7421">
      <w:pPr>
        <w:jc w:val="both"/>
        <w:rPr>
          <w:rFonts w:cs="Arial"/>
          <w:sz w:val="28"/>
          <w:szCs w:val="28"/>
        </w:rPr>
      </w:pPr>
      <w:r w:rsidRPr="00B872BD">
        <w:rPr>
          <w:rFonts w:cs="Arial"/>
          <w:sz w:val="28"/>
          <w:szCs w:val="28"/>
        </w:rPr>
        <w:t>Thank you, Chair.</w:t>
      </w:r>
      <w:r w:rsidRPr="00B872BD">
        <w:rPr>
          <w:rFonts w:cs="Arial"/>
          <w:b/>
          <w:i/>
          <w:sz w:val="28"/>
          <w:szCs w:val="28"/>
        </w:rPr>
        <w:t xml:space="preserve"> END.</w:t>
      </w:r>
    </w:p>
    <w:p w14:paraId="0B246914" w14:textId="77777777" w:rsidR="00E75B98" w:rsidRPr="00B062B2" w:rsidRDefault="00E75B98" w:rsidP="008C7421">
      <w:pPr>
        <w:jc w:val="center"/>
        <w:rPr>
          <w:rFonts w:cs="Arial"/>
          <w:sz w:val="28"/>
          <w:szCs w:val="28"/>
        </w:rPr>
      </w:pPr>
    </w:p>
    <w:sectPr w:rsidR="00E75B98" w:rsidRPr="00B062B2"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392B" w14:textId="77777777" w:rsidR="00C804C2" w:rsidRDefault="00C804C2" w:rsidP="00FF2D2A">
      <w:r>
        <w:separator/>
      </w:r>
    </w:p>
  </w:endnote>
  <w:endnote w:type="continuationSeparator" w:id="0">
    <w:p w14:paraId="7DB187AA" w14:textId="77777777" w:rsidR="00C804C2" w:rsidRDefault="00C804C2"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16 Allée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FB97" w14:textId="77777777" w:rsidR="00C804C2" w:rsidRDefault="00C804C2" w:rsidP="00FF2D2A">
      <w:r>
        <w:separator/>
      </w:r>
    </w:p>
  </w:footnote>
  <w:footnote w:type="continuationSeparator" w:id="0">
    <w:p w14:paraId="2BB64E04" w14:textId="77777777" w:rsidR="00C804C2" w:rsidRDefault="00C804C2"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5E699F"/>
    <w:multiLevelType w:val="hybridMultilevel"/>
    <w:tmpl w:val="6F5C7B9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5B44"/>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1023E"/>
    <w:rsid w:val="00112493"/>
    <w:rsid w:val="001133E2"/>
    <w:rsid w:val="001161DD"/>
    <w:rsid w:val="00123925"/>
    <w:rsid w:val="00125981"/>
    <w:rsid w:val="0013109C"/>
    <w:rsid w:val="001310BD"/>
    <w:rsid w:val="00133A0D"/>
    <w:rsid w:val="0014758F"/>
    <w:rsid w:val="00147869"/>
    <w:rsid w:val="001507F1"/>
    <w:rsid w:val="001552AA"/>
    <w:rsid w:val="00157F73"/>
    <w:rsid w:val="0016137E"/>
    <w:rsid w:val="00164DA6"/>
    <w:rsid w:val="00170A5E"/>
    <w:rsid w:val="00173AFC"/>
    <w:rsid w:val="001816FB"/>
    <w:rsid w:val="00195931"/>
    <w:rsid w:val="001A1652"/>
    <w:rsid w:val="001A310E"/>
    <w:rsid w:val="001A515A"/>
    <w:rsid w:val="001A6480"/>
    <w:rsid w:val="001A6D9C"/>
    <w:rsid w:val="001D4DB0"/>
    <w:rsid w:val="001E2F42"/>
    <w:rsid w:val="00222874"/>
    <w:rsid w:val="00223387"/>
    <w:rsid w:val="00225866"/>
    <w:rsid w:val="00231509"/>
    <w:rsid w:val="00242119"/>
    <w:rsid w:val="00245EE5"/>
    <w:rsid w:val="00246647"/>
    <w:rsid w:val="00246B4A"/>
    <w:rsid w:val="00250A28"/>
    <w:rsid w:val="002526B4"/>
    <w:rsid w:val="0025749F"/>
    <w:rsid w:val="00262B75"/>
    <w:rsid w:val="00263165"/>
    <w:rsid w:val="00265FD3"/>
    <w:rsid w:val="00270E61"/>
    <w:rsid w:val="00272642"/>
    <w:rsid w:val="002753CA"/>
    <w:rsid w:val="00276F2C"/>
    <w:rsid w:val="002770E5"/>
    <w:rsid w:val="00295B9B"/>
    <w:rsid w:val="002A3415"/>
    <w:rsid w:val="002A585E"/>
    <w:rsid w:val="002C246D"/>
    <w:rsid w:val="002C3291"/>
    <w:rsid w:val="002D46CB"/>
    <w:rsid w:val="002D496E"/>
    <w:rsid w:val="002D49A9"/>
    <w:rsid w:val="002D74FC"/>
    <w:rsid w:val="002E4CED"/>
    <w:rsid w:val="002E68F2"/>
    <w:rsid w:val="002E6AB1"/>
    <w:rsid w:val="002F36CB"/>
    <w:rsid w:val="002F4DA1"/>
    <w:rsid w:val="0031041A"/>
    <w:rsid w:val="0031112F"/>
    <w:rsid w:val="00321960"/>
    <w:rsid w:val="00321FAC"/>
    <w:rsid w:val="00323840"/>
    <w:rsid w:val="00324EAE"/>
    <w:rsid w:val="00325254"/>
    <w:rsid w:val="00333667"/>
    <w:rsid w:val="00361FDD"/>
    <w:rsid w:val="003641CC"/>
    <w:rsid w:val="00373995"/>
    <w:rsid w:val="0037493F"/>
    <w:rsid w:val="00377B6A"/>
    <w:rsid w:val="00380874"/>
    <w:rsid w:val="00381568"/>
    <w:rsid w:val="00387665"/>
    <w:rsid w:val="0039118E"/>
    <w:rsid w:val="003971A2"/>
    <w:rsid w:val="003B24A6"/>
    <w:rsid w:val="003B5114"/>
    <w:rsid w:val="003C721D"/>
    <w:rsid w:val="003D5171"/>
    <w:rsid w:val="003D57DA"/>
    <w:rsid w:val="003E2A2F"/>
    <w:rsid w:val="003E7450"/>
    <w:rsid w:val="003F1693"/>
    <w:rsid w:val="003F2D17"/>
    <w:rsid w:val="003F2D8F"/>
    <w:rsid w:val="003F34DC"/>
    <w:rsid w:val="003F763A"/>
    <w:rsid w:val="003F7FAC"/>
    <w:rsid w:val="00401656"/>
    <w:rsid w:val="00402DE1"/>
    <w:rsid w:val="00416686"/>
    <w:rsid w:val="00416F64"/>
    <w:rsid w:val="004305AA"/>
    <w:rsid w:val="004413FB"/>
    <w:rsid w:val="004462F2"/>
    <w:rsid w:val="00461C8D"/>
    <w:rsid w:val="00461F10"/>
    <w:rsid w:val="004703FC"/>
    <w:rsid w:val="004814EC"/>
    <w:rsid w:val="004872E8"/>
    <w:rsid w:val="00491D36"/>
    <w:rsid w:val="0049537F"/>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456D"/>
    <w:rsid w:val="00597D7B"/>
    <w:rsid w:val="005A20C0"/>
    <w:rsid w:val="005A29D4"/>
    <w:rsid w:val="005A2B9B"/>
    <w:rsid w:val="005A5787"/>
    <w:rsid w:val="005C0D37"/>
    <w:rsid w:val="005C3FCB"/>
    <w:rsid w:val="005D3B7D"/>
    <w:rsid w:val="005D5036"/>
    <w:rsid w:val="005D735D"/>
    <w:rsid w:val="005E77D3"/>
    <w:rsid w:val="005F1A72"/>
    <w:rsid w:val="005F7041"/>
    <w:rsid w:val="006007BB"/>
    <w:rsid w:val="006047F1"/>
    <w:rsid w:val="00607945"/>
    <w:rsid w:val="00614886"/>
    <w:rsid w:val="0061519A"/>
    <w:rsid w:val="00620FC3"/>
    <w:rsid w:val="006236DB"/>
    <w:rsid w:val="00624981"/>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475F"/>
    <w:rsid w:val="006B49D2"/>
    <w:rsid w:val="006B6DC2"/>
    <w:rsid w:val="006C0BA6"/>
    <w:rsid w:val="006C3AB7"/>
    <w:rsid w:val="006D1857"/>
    <w:rsid w:val="006D1C3B"/>
    <w:rsid w:val="006D5AD9"/>
    <w:rsid w:val="006D6AA4"/>
    <w:rsid w:val="006E12EC"/>
    <w:rsid w:val="006E23E2"/>
    <w:rsid w:val="006E7E8C"/>
    <w:rsid w:val="006F44B5"/>
    <w:rsid w:val="006F4ED2"/>
    <w:rsid w:val="0072366F"/>
    <w:rsid w:val="007255E0"/>
    <w:rsid w:val="0073137D"/>
    <w:rsid w:val="0073616A"/>
    <w:rsid w:val="00740362"/>
    <w:rsid w:val="00754D3F"/>
    <w:rsid w:val="00756A8D"/>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E0485"/>
    <w:rsid w:val="007E39E0"/>
    <w:rsid w:val="007E4316"/>
    <w:rsid w:val="007E65B2"/>
    <w:rsid w:val="007E7E9D"/>
    <w:rsid w:val="008035B6"/>
    <w:rsid w:val="00815694"/>
    <w:rsid w:val="008319CC"/>
    <w:rsid w:val="00834D63"/>
    <w:rsid w:val="00835879"/>
    <w:rsid w:val="008453E4"/>
    <w:rsid w:val="00846551"/>
    <w:rsid w:val="008502B9"/>
    <w:rsid w:val="008503A3"/>
    <w:rsid w:val="008565CA"/>
    <w:rsid w:val="00872C09"/>
    <w:rsid w:val="0088510B"/>
    <w:rsid w:val="00891241"/>
    <w:rsid w:val="00897750"/>
    <w:rsid w:val="008A4C61"/>
    <w:rsid w:val="008A7672"/>
    <w:rsid w:val="008B11E1"/>
    <w:rsid w:val="008C02E2"/>
    <w:rsid w:val="008C109B"/>
    <w:rsid w:val="008C7421"/>
    <w:rsid w:val="008D0697"/>
    <w:rsid w:val="008D44FD"/>
    <w:rsid w:val="008D7C39"/>
    <w:rsid w:val="008D7FEB"/>
    <w:rsid w:val="008E443A"/>
    <w:rsid w:val="00905372"/>
    <w:rsid w:val="0091410C"/>
    <w:rsid w:val="00916E0F"/>
    <w:rsid w:val="0092166A"/>
    <w:rsid w:val="009406C2"/>
    <w:rsid w:val="0094196B"/>
    <w:rsid w:val="0094626E"/>
    <w:rsid w:val="009520A4"/>
    <w:rsid w:val="00952534"/>
    <w:rsid w:val="00954DC9"/>
    <w:rsid w:val="00961A28"/>
    <w:rsid w:val="00964925"/>
    <w:rsid w:val="00964C6C"/>
    <w:rsid w:val="00967022"/>
    <w:rsid w:val="009715CE"/>
    <w:rsid w:val="0098322C"/>
    <w:rsid w:val="009853D8"/>
    <w:rsid w:val="0098594E"/>
    <w:rsid w:val="00985AAA"/>
    <w:rsid w:val="009929A2"/>
    <w:rsid w:val="00994116"/>
    <w:rsid w:val="009959F3"/>
    <w:rsid w:val="00995DA8"/>
    <w:rsid w:val="009966AC"/>
    <w:rsid w:val="009A0D0A"/>
    <w:rsid w:val="009A1DE8"/>
    <w:rsid w:val="009A7CAA"/>
    <w:rsid w:val="009B1441"/>
    <w:rsid w:val="009B49CD"/>
    <w:rsid w:val="009B78C6"/>
    <w:rsid w:val="009C1F35"/>
    <w:rsid w:val="009D3585"/>
    <w:rsid w:val="009E41E3"/>
    <w:rsid w:val="009E7EF1"/>
    <w:rsid w:val="009F16B6"/>
    <w:rsid w:val="00A03DEF"/>
    <w:rsid w:val="00A10F2C"/>
    <w:rsid w:val="00A235DD"/>
    <w:rsid w:val="00A25C3F"/>
    <w:rsid w:val="00A3248A"/>
    <w:rsid w:val="00A3516A"/>
    <w:rsid w:val="00A36129"/>
    <w:rsid w:val="00A479D8"/>
    <w:rsid w:val="00A5008F"/>
    <w:rsid w:val="00A612A7"/>
    <w:rsid w:val="00A64A9A"/>
    <w:rsid w:val="00A7308A"/>
    <w:rsid w:val="00A8107A"/>
    <w:rsid w:val="00A86930"/>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50D6"/>
    <w:rsid w:val="00B169C2"/>
    <w:rsid w:val="00B1786F"/>
    <w:rsid w:val="00B22D61"/>
    <w:rsid w:val="00B25ECB"/>
    <w:rsid w:val="00B3229A"/>
    <w:rsid w:val="00B3328E"/>
    <w:rsid w:val="00B42504"/>
    <w:rsid w:val="00B4283C"/>
    <w:rsid w:val="00B440C6"/>
    <w:rsid w:val="00B44AD2"/>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2DFA"/>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04C2"/>
    <w:rsid w:val="00C816E7"/>
    <w:rsid w:val="00C86B41"/>
    <w:rsid w:val="00C924F0"/>
    <w:rsid w:val="00C9380D"/>
    <w:rsid w:val="00C95815"/>
    <w:rsid w:val="00CA3174"/>
    <w:rsid w:val="00CA3AD9"/>
    <w:rsid w:val="00CC213C"/>
    <w:rsid w:val="00CC4CA2"/>
    <w:rsid w:val="00CD2EC9"/>
    <w:rsid w:val="00CE4708"/>
    <w:rsid w:val="00CE62FB"/>
    <w:rsid w:val="00CF0CB6"/>
    <w:rsid w:val="00CF1152"/>
    <w:rsid w:val="00CF6CB7"/>
    <w:rsid w:val="00CF79EA"/>
    <w:rsid w:val="00D02E73"/>
    <w:rsid w:val="00D037E8"/>
    <w:rsid w:val="00D10586"/>
    <w:rsid w:val="00D10F94"/>
    <w:rsid w:val="00D12FDC"/>
    <w:rsid w:val="00D1721A"/>
    <w:rsid w:val="00D21A65"/>
    <w:rsid w:val="00D24A48"/>
    <w:rsid w:val="00D24B09"/>
    <w:rsid w:val="00D3585D"/>
    <w:rsid w:val="00D40301"/>
    <w:rsid w:val="00D40726"/>
    <w:rsid w:val="00D42308"/>
    <w:rsid w:val="00D50F2D"/>
    <w:rsid w:val="00D52C85"/>
    <w:rsid w:val="00D532DB"/>
    <w:rsid w:val="00D57EE3"/>
    <w:rsid w:val="00D60ACA"/>
    <w:rsid w:val="00D67696"/>
    <w:rsid w:val="00D7720A"/>
    <w:rsid w:val="00D80A79"/>
    <w:rsid w:val="00D812C1"/>
    <w:rsid w:val="00D83F99"/>
    <w:rsid w:val="00D84B5B"/>
    <w:rsid w:val="00D86F58"/>
    <w:rsid w:val="00D95E1D"/>
    <w:rsid w:val="00DB16D7"/>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2F09"/>
    <w:rsid w:val="00E54FFB"/>
    <w:rsid w:val="00E55197"/>
    <w:rsid w:val="00E60076"/>
    <w:rsid w:val="00E60A5F"/>
    <w:rsid w:val="00E61CE8"/>
    <w:rsid w:val="00E61F82"/>
    <w:rsid w:val="00E66263"/>
    <w:rsid w:val="00E73AE3"/>
    <w:rsid w:val="00E75B98"/>
    <w:rsid w:val="00E8723D"/>
    <w:rsid w:val="00E9062E"/>
    <w:rsid w:val="00E96823"/>
    <w:rsid w:val="00EA66E1"/>
    <w:rsid w:val="00EB35F6"/>
    <w:rsid w:val="00EB6FD9"/>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E0BEDA-83AE-458B-ADFF-F38B25EE8598}"/>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AF0805B6-2B48-41A8-BB6B-7628119E4119}"/>
</file>

<file path=customXml/itemProps4.xml><?xml version="1.0" encoding="utf-8"?>
<ds:datastoreItem xmlns:ds="http://schemas.openxmlformats.org/officeDocument/2006/customXml" ds:itemID="{3E1E4992-A8C6-4120-9A13-D60BCF4D9537}"/>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fcdesimpele@gmail.com</cp:lastModifiedBy>
  <cp:revision>13</cp:revision>
  <dcterms:created xsi:type="dcterms:W3CDTF">2021-02-23T15:12:00Z</dcterms:created>
  <dcterms:modified xsi:type="dcterms:W3CDTF">2021-05-07T15:01:00Z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