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68A6D7D8" w:rsidR="00754D3F" w:rsidRPr="00103120" w:rsidRDefault="00103120" w:rsidP="00754D3F">
      <w:pPr>
        <w:widowControl w:val="0"/>
        <w:autoSpaceDE w:val="0"/>
        <w:autoSpaceDN w:val="0"/>
        <w:adjustRightInd w:val="0"/>
        <w:jc w:val="center"/>
        <w:rPr>
          <w:rFonts w:cs="Arial"/>
          <w:sz w:val="22"/>
          <w:lang w:val="fr-FR"/>
        </w:rPr>
      </w:pPr>
      <w:r w:rsidRPr="00103120">
        <w:rPr>
          <w:rFonts w:cs="Arial"/>
          <w:sz w:val="22"/>
          <w:lang w:val="fr-FR"/>
        </w:rPr>
        <w:t xml:space="preserve">4 </w:t>
      </w:r>
      <w:r w:rsidR="00754D3F" w:rsidRPr="00103120">
        <w:rPr>
          <w:rFonts w:cs="Arial"/>
          <w:sz w:val="22"/>
          <w:lang w:val="fr-FR"/>
        </w:rPr>
        <w:t xml:space="preserve">May 2021, Palais des Nations, Geneva, </w:t>
      </w:r>
      <w:proofErr w:type="spellStart"/>
      <w:r w:rsidR="00754D3F" w:rsidRPr="00103120">
        <w:rPr>
          <w:rFonts w:cs="Arial"/>
          <w:sz w:val="22"/>
          <w:lang w:val="fr-FR"/>
        </w:rPr>
        <w:t>Switzerland</w:t>
      </w:r>
      <w:proofErr w:type="spellEnd"/>
      <w:r w:rsidR="00754D3F" w:rsidRPr="00103120">
        <w:rPr>
          <w:rFonts w:cs="Arial"/>
          <w:sz w:val="22"/>
          <w:lang w:val="fr-FR"/>
        </w:rPr>
        <w:t xml:space="preserve"> </w:t>
      </w:r>
    </w:p>
    <w:p w14:paraId="2FA3023A" w14:textId="77777777" w:rsidR="00754D3F" w:rsidRPr="00103120" w:rsidRDefault="00754D3F" w:rsidP="00754D3F">
      <w:pPr>
        <w:jc w:val="center"/>
        <w:rPr>
          <w:rFonts w:cs="Arial"/>
          <w:lang w:val="fr-FR"/>
        </w:rPr>
      </w:pPr>
    </w:p>
    <w:p w14:paraId="5EA29698" w14:textId="5D3CF9A0" w:rsidR="00754D3F" w:rsidRPr="00634C98" w:rsidRDefault="00103120" w:rsidP="00634C98">
      <w:pPr>
        <w:jc w:val="center"/>
        <w:rPr>
          <w:rFonts w:cs="Arial"/>
          <w:b/>
          <w:sz w:val="28"/>
          <w:szCs w:val="28"/>
        </w:rPr>
      </w:pPr>
      <w:r w:rsidRPr="004030B0">
        <w:rPr>
          <w:rFonts w:cs="Arial"/>
          <w:b/>
          <w:sz w:val="28"/>
          <w:szCs w:val="28"/>
        </w:rPr>
        <w:t xml:space="preserve">ESTONIA </w:t>
      </w:r>
    </w:p>
    <w:p w14:paraId="1E783D2E" w14:textId="77777777" w:rsidR="00754D3F" w:rsidRPr="004030B0" w:rsidRDefault="00754D3F" w:rsidP="00754D3F">
      <w:pPr>
        <w:widowControl w:val="0"/>
        <w:autoSpaceDE w:val="0"/>
        <w:autoSpaceDN w:val="0"/>
        <w:adjustRightInd w:val="0"/>
        <w:jc w:val="center"/>
        <w:rPr>
          <w:rFonts w:cs="Arial"/>
          <w:sz w:val="22"/>
        </w:rPr>
      </w:pPr>
    </w:p>
    <w:p w14:paraId="05CFE023" w14:textId="4ADFC13C"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4030B0">
        <w:rPr>
          <w:rFonts w:cs="Arial"/>
          <w:sz w:val="22"/>
          <w:lang w:val="en-US"/>
        </w:rPr>
        <w:t xml:space="preserve">1 minute and 10 seconds </w:t>
      </w:r>
    </w:p>
    <w:p w14:paraId="0FE10F2E" w14:textId="0D28471E" w:rsidR="00544C22" w:rsidRDefault="00754D3F" w:rsidP="00634C98">
      <w:pPr>
        <w:widowControl w:val="0"/>
        <w:autoSpaceDE w:val="0"/>
        <w:autoSpaceDN w:val="0"/>
        <w:adjustRightInd w:val="0"/>
        <w:jc w:val="center"/>
        <w:rPr>
          <w:rFonts w:cs="Arial"/>
          <w:sz w:val="22"/>
          <w:lang w:val="en-US"/>
        </w:rPr>
      </w:pPr>
      <w:r>
        <w:rPr>
          <w:rFonts w:cs="Arial"/>
          <w:sz w:val="22"/>
          <w:lang w:val="en-US"/>
        </w:rPr>
        <w:t>Speaking Order</w:t>
      </w:r>
      <w:r w:rsidR="004030B0">
        <w:rPr>
          <w:rFonts w:cs="Arial"/>
          <w:sz w:val="22"/>
          <w:lang w:val="en-US"/>
        </w:rPr>
        <w:t xml:space="preserve">: </w:t>
      </w:r>
      <w:r w:rsidR="00544C22">
        <w:rPr>
          <w:rFonts w:cs="Arial"/>
          <w:sz w:val="22"/>
          <w:lang w:val="en-US"/>
        </w:rPr>
        <w:t xml:space="preserve">11 of 99 </w:t>
      </w:r>
    </w:p>
    <w:p w14:paraId="29C3AB09" w14:textId="42831899" w:rsidR="00544C22" w:rsidRDefault="00544C22" w:rsidP="00544C22">
      <w:pPr>
        <w:widowControl w:val="0"/>
        <w:autoSpaceDE w:val="0"/>
        <w:autoSpaceDN w:val="0"/>
        <w:adjustRightInd w:val="0"/>
        <w:rPr>
          <w:rFonts w:cs="Arial"/>
          <w:sz w:val="22"/>
          <w:lang w:val="en-US"/>
        </w:rPr>
      </w:pPr>
    </w:p>
    <w:p w14:paraId="2FD92915" w14:textId="77777777" w:rsidR="00634C98" w:rsidRPr="00634C98" w:rsidRDefault="00634C98" w:rsidP="00634C98">
      <w:pPr>
        <w:jc w:val="both"/>
        <w:rPr>
          <w:rFonts w:cs="Arial"/>
          <w:sz w:val="27"/>
          <w:szCs w:val="27"/>
        </w:rPr>
      </w:pPr>
      <w:r w:rsidRPr="00634C98">
        <w:rPr>
          <w:rFonts w:cs="Arial"/>
          <w:sz w:val="27"/>
          <w:szCs w:val="27"/>
        </w:rPr>
        <w:t>Thank you, Chair.</w:t>
      </w:r>
    </w:p>
    <w:p w14:paraId="6A3FDDF1" w14:textId="77777777" w:rsidR="00634C98" w:rsidRPr="00634C98" w:rsidRDefault="00634C98" w:rsidP="00634C98">
      <w:pPr>
        <w:jc w:val="both"/>
        <w:rPr>
          <w:rFonts w:cs="Arial"/>
          <w:sz w:val="27"/>
          <w:szCs w:val="27"/>
        </w:rPr>
      </w:pPr>
    </w:p>
    <w:p w14:paraId="3909C90C" w14:textId="65B84BC6" w:rsidR="00634C98" w:rsidRPr="00634C98" w:rsidRDefault="00634C98" w:rsidP="00634C98">
      <w:pPr>
        <w:jc w:val="both"/>
        <w:rPr>
          <w:rFonts w:cs="Arial"/>
          <w:sz w:val="27"/>
          <w:szCs w:val="27"/>
        </w:rPr>
      </w:pPr>
      <w:r w:rsidRPr="00634C98">
        <w:rPr>
          <w:rFonts w:cs="Arial"/>
          <w:sz w:val="27"/>
          <w:szCs w:val="27"/>
        </w:rPr>
        <w:t>The Philippines welcomes the delegation of Estonia.</w:t>
      </w:r>
    </w:p>
    <w:p w14:paraId="3A9177D0" w14:textId="77777777" w:rsidR="00634C98" w:rsidRPr="00634C98" w:rsidRDefault="00634C98" w:rsidP="00634C98">
      <w:pPr>
        <w:jc w:val="both"/>
        <w:rPr>
          <w:rFonts w:cs="Arial"/>
          <w:sz w:val="27"/>
          <w:szCs w:val="27"/>
        </w:rPr>
      </w:pPr>
    </w:p>
    <w:p w14:paraId="47729099" w14:textId="2F325FC9" w:rsidR="00634C98" w:rsidRPr="00634C98" w:rsidRDefault="00634C98" w:rsidP="00634C98">
      <w:pPr>
        <w:jc w:val="both"/>
        <w:rPr>
          <w:rFonts w:cs="Arial"/>
          <w:sz w:val="27"/>
          <w:szCs w:val="27"/>
        </w:rPr>
      </w:pPr>
      <w:r w:rsidRPr="00634C98">
        <w:rPr>
          <w:rFonts w:cs="Arial"/>
          <w:sz w:val="27"/>
          <w:szCs w:val="27"/>
        </w:rPr>
        <w:t xml:space="preserve">We are pleased to note Estonia's strong commitment to advancing human rights not just nationally but also internationally through the setting up of the Estonian Development Cooperation </w:t>
      </w:r>
      <w:proofErr w:type="spellStart"/>
      <w:r w:rsidRPr="00634C98">
        <w:rPr>
          <w:rFonts w:cs="Arial"/>
          <w:sz w:val="27"/>
          <w:szCs w:val="27"/>
        </w:rPr>
        <w:t>Center</w:t>
      </w:r>
      <w:proofErr w:type="spellEnd"/>
      <w:r w:rsidRPr="00634C98">
        <w:rPr>
          <w:rFonts w:cs="Arial"/>
          <w:sz w:val="27"/>
          <w:szCs w:val="27"/>
        </w:rPr>
        <w:t xml:space="preserve"> to promote development cooperation and humanitarian aid. </w:t>
      </w:r>
    </w:p>
    <w:p w14:paraId="2CC9E284" w14:textId="77777777" w:rsidR="00634C98" w:rsidRPr="00634C98" w:rsidRDefault="00634C98" w:rsidP="00634C98">
      <w:pPr>
        <w:jc w:val="both"/>
        <w:rPr>
          <w:rFonts w:cs="Arial"/>
          <w:sz w:val="27"/>
          <w:szCs w:val="27"/>
        </w:rPr>
      </w:pPr>
    </w:p>
    <w:p w14:paraId="1122231D" w14:textId="79AE3F93" w:rsidR="00634C98" w:rsidRPr="00634C98" w:rsidRDefault="00634C98" w:rsidP="00634C98">
      <w:pPr>
        <w:jc w:val="both"/>
        <w:rPr>
          <w:rFonts w:cs="Arial"/>
          <w:sz w:val="27"/>
          <w:szCs w:val="27"/>
        </w:rPr>
      </w:pPr>
      <w:r w:rsidRPr="00634C98">
        <w:rPr>
          <w:rFonts w:cs="Arial"/>
          <w:sz w:val="27"/>
          <w:szCs w:val="27"/>
        </w:rPr>
        <w:t>As a strong advocate of constructive and pragmatic work in the HRC and a donor supporting technical cooperation programs of the OHCHR, the Philippines commends Estonia and encourages it to further strengthen its development cooperation work.</w:t>
      </w:r>
    </w:p>
    <w:p w14:paraId="1D856341" w14:textId="77777777" w:rsidR="00634C98" w:rsidRPr="00634C98" w:rsidRDefault="00634C98" w:rsidP="00634C98">
      <w:pPr>
        <w:jc w:val="both"/>
        <w:rPr>
          <w:rFonts w:cs="Arial"/>
          <w:sz w:val="27"/>
          <w:szCs w:val="27"/>
        </w:rPr>
      </w:pPr>
    </w:p>
    <w:p w14:paraId="65A9C7BB" w14:textId="58039C05" w:rsidR="00634C98" w:rsidRPr="00634C98" w:rsidRDefault="00634C98" w:rsidP="00634C98">
      <w:pPr>
        <w:jc w:val="both"/>
        <w:rPr>
          <w:rFonts w:cs="Arial"/>
          <w:sz w:val="27"/>
          <w:szCs w:val="27"/>
        </w:rPr>
      </w:pPr>
      <w:r w:rsidRPr="00634C98">
        <w:rPr>
          <w:rFonts w:cs="Arial"/>
          <w:sz w:val="27"/>
          <w:szCs w:val="27"/>
        </w:rPr>
        <w:t>In a constructive spirit, the Philippines presents the following recommendations:</w:t>
      </w:r>
    </w:p>
    <w:p w14:paraId="3D60339D" w14:textId="77777777" w:rsidR="00634C98" w:rsidRPr="00634C98" w:rsidRDefault="00634C98" w:rsidP="00634C98">
      <w:pPr>
        <w:jc w:val="both"/>
        <w:rPr>
          <w:rFonts w:cs="Arial"/>
          <w:sz w:val="27"/>
          <w:szCs w:val="27"/>
        </w:rPr>
      </w:pPr>
    </w:p>
    <w:p w14:paraId="2EA8F058" w14:textId="77777777" w:rsidR="00634C98" w:rsidRPr="00634C98" w:rsidRDefault="00634C98" w:rsidP="00634C98">
      <w:pPr>
        <w:pStyle w:val="ListParagraph"/>
        <w:numPr>
          <w:ilvl w:val="0"/>
          <w:numId w:val="5"/>
        </w:numPr>
        <w:spacing w:line="276" w:lineRule="auto"/>
        <w:jc w:val="both"/>
        <w:rPr>
          <w:rFonts w:cs="Arial"/>
          <w:sz w:val="27"/>
          <w:szCs w:val="27"/>
        </w:rPr>
      </w:pPr>
      <w:r w:rsidRPr="00634C98">
        <w:rPr>
          <w:rFonts w:cs="Arial"/>
          <w:sz w:val="27"/>
          <w:szCs w:val="27"/>
        </w:rPr>
        <w:t>Intensify capacity building for law enforcement officials and other duty bearers to improve identification, referral, and handling of cases of trafficking in persons, especially women and girls;</w:t>
      </w:r>
    </w:p>
    <w:p w14:paraId="22191F6F" w14:textId="77777777" w:rsidR="00634C98" w:rsidRPr="00634C98" w:rsidRDefault="00634C98" w:rsidP="00634C98">
      <w:pPr>
        <w:pStyle w:val="ListParagraph"/>
        <w:jc w:val="both"/>
        <w:rPr>
          <w:rFonts w:cs="Arial"/>
          <w:sz w:val="27"/>
          <w:szCs w:val="27"/>
        </w:rPr>
      </w:pPr>
      <w:r w:rsidRPr="00634C98">
        <w:rPr>
          <w:rFonts w:cs="Arial"/>
          <w:sz w:val="27"/>
          <w:szCs w:val="27"/>
        </w:rPr>
        <w:t xml:space="preserve"> </w:t>
      </w:r>
    </w:p>
    <w:p w14:paraId="38D7B965" w14:textId="77777777" w:rsidR="00634C98" w:rsidRPr="00634C98" w:rsidRDefault="00634C98" w:rsidP="00634C98">
      <w:pPr>
        <w:pStyle w:val="ListParagraph"/>
        <w:numPr>
          <w:ilvl w:val="0"/>
          <w:numId w:val="5"/>
        </w:numPr>
        <w:spacing w:line="276" w:lineRule="auto"/>
        <w:jc w:val="both"/>
        <w:rPr>
          <w:rFonts w:cs="Arial"/>
          <w:sz w:val="27"/>
          <w:szCs w:val="27"/>
        </w:rPr>
      </w:pPr>
      <w:r w:rsidRPr="00634C98">
        <w:rPr>
          <w:rFonts w:cs="Arial"/>
          <w:sz w:val="27"/>
          <w:szCs w:val="27"/>
        </w:rPr>
        <w:t>Strengthen measures to address sexual abuse and exploitation of children including through improving detection mechanisms and enhancing support services for victims;</w:t>
      </w:r>
    </w:p>
    <w:p w14:paraId="46F029E3" w14:textId="77777777" w:rsidR="00634C98" w:rsidRPr="00634C98" w:rsidRDefault="00634C98" w:rsidP="00634C98">
      <w:pPr>
        <w:jc w:val="both"/>
        <w:rPr>
          <w:rFonts w:cs="Arial"/>
          <w:sz w:val="27"/>
          <w:szCs w:val="27"/>
        </w:rPr>
      </w:pPr>
    </w:p>
    <w:p w14:paraId="0683CD46" w14:textId="77777777" w:rsidR="00634C98" w:rsidRPr="00634C98" w:rsidRDefault="00634C98" w:rsidP="00634C98">
      <w:pPr>
        <w:pStyle w:val="ListParagraph"/>
        <w:numPr>
          <w:ilvl w:val="0"/>
          <w:numId w:val="5"/>
        </w:numPr>
        <w:spacing w:line="276" w:lineRule="auto"/>
        <w:jc w:val="both"/>
        <w:rPr>
          <w:rFonts w:cs="Arial"/>
          <w:sz w:val="27"/>
          <w:szCs w:val="27"/>
        </w:rPr>
      </w:pPr>
      <w:r w:rsidRPr="00634C98">
        <w:rPr>
          <w:rFonts w:cs="Arial"/>
          <w:sz w:val="27"/>
          <w:szCs w:val="27"/>
        </w:rPr>
        <w:t>Consider ratifying the ICRMW; and</w:t>
      </w:r>
    </w:p>
    <w:p w14:paraId="0966A7D0" w14:textId="77777777" w:rsidR="00634C98" w:rsidRPr="00634C98" w:rsidRDefault="00634C98" w:rsidP="00634C98">
      <w:pPr>
        <w:pStyle w:val="ListParagraph"/>
        <w:rPr>
          <w:rFonts w:cs="Arial"/>
          <w:sz w:val="27"/>
          <w:szCs w:val="27"/>
        </w:rPr>
      </w:pPr>
    </w:p>
    <w:p w14:paraId="42407E93" w14:textId="77777777" w:rsidR="00634C98" w:rsidRPr="00634C98" w:rsidRDefault="00634C98" w:rsidP="00634C98">
      <w:pPr>
        <w:pStyle w:val="ListParagraph"/>
        <w:numPr>
          <w:ilvl w:val="0"/>
          <w:numId w:val="5"/>
        </w:numPr>
        <w:spacing w:line="276" w:lineRule="auto"/>
        <w:jc w:val="both"/>
        <w:rPr>
          <w:rFonts w:cs="Arial"/>
          <w:sz w:val="27"/>
          <w:szCs w:val="27"/>
        </w:rPr>
      </w:pPr>
      <w:r w:rsidRPr="00634C98">
        <w:rPr>
          <w:rFonts w:cs="Arial"/>
          <w:sz w:val="27"/>
          <w:szCs w:val="27"/>
        </w:rPr>
        <w:t>Consider ratifying ILO Convention No. 189.</w:t>
      </w:r>
    </w:p>
    <w:p w14:paraId="3F44A718" w14:textId="77777777" w:rsidR="00634C98" w:rsidRPr="00634C98" w:rsidRDefault="00634C98" w:rsidP="00634C98">
      <w:pPr>
        <w:pStyle w:val="ListParagraph"/>
        <w:spacing w:line="259" w:lineRule="auto"/>
        <w:jc w:val="both"/>
        <w:rPr>
          <w:rFonts w:cs="Arial"/>
          <w:sz w:val="27"/>
          <w:szCs w:val="27"/>
        </w:rPr>
      </w:pPr>
    </w:p>
    <w:p w14:paraId="47CB0774" w14:textId="77777777" w:rsidR="00634C98" w:rsidRPr="00634C98" w:rsidRDefault="00634C98" w:rsidP="00634C98">
      <w:pPr>
        <w:pStyle w:val="ListParagraph"/>
        <w:spacing w:line="259" w:lineRule="auto"/>
        <w:ind w:left="0"/>
        <w:jc w:val="both"/>
        <w:rPr>
          <w:rFonts w:cs="Arial"/>
          <w:sz w:val="27"/>
          <w:szCs w:val="27"/>
        </w:rPr>
      </w:pPr>
      <w:r w:rsidRPr="00634C98">
        <w:rPr>
          <w:rFonts w:cs="Arial"/>
          <w:sz w:val="27"/>
          <w:szCs w:val="27"/>
        </w:rPr>
        <w:t>We wish Estonia every success in this review cycle.</w:t>
      </w:r>
    </w:p>
    <w:p w14:paraId="52E9CEC5" w14:textId="77777777" w:rsidR="00634C98" w:rsidRPr="00634C98" w:rsidRDefault="00634C98" w:rsidP="00634C98">
      <w:pPr>
        <w:pStyle w:val="ListParagraph"/>
        <w:spacing w:line="259" w:lineRule="auto"/>
        <w:ind w:left="0"/>
        <w:jc w:val="both"/>
        <w:rPr>
          <w:rFonts w:cs="Arial"/>
          <w:sz w:val="27"/>
          <w:szCs w:val="27"/>
        </w:rPr>
      </w:pPr>
    </w:p>
    <w:p w14:paraId="11B9D86C" w14:textId="539587A9" w:rsidR="00754D3F" w:rsidRPr="00634C98" w:rsidRDefault="00634C98" w:rsidP="00103120">
      <w:pPr>
        <w:jc w:val="both"/>
        <w:rPr>
          <w:rFonts w:cs="Arial"/>
          <w:sz w:val="27"/>
          <w:szCs w:val="27"/>
        </w:rPr>
      </w:pPr>
      <w:r w:rsidRPr="00634C98">
        <w:rPr>
          <w:rFonts w:cs="Arial"/>
          <w:sz w:val="27"/>
          <w:szCs w:val="27"/>
        </w:rPr>
        <w:t>Thank you, Chair.</w:t>
      </w:r>
      <w:r w:rsidRPr="00634C98">
        <w:rPr>
          <w:rFonts w:cs="Arial"/>
          <w:b/>
          <w:i/>
          <w:sz w:val="27"/>
          <w:szCs w:val="27"/>
        </w:rPr>
        <w:t xml:space="preserve"> END.</w:t>
      </w:r>
    </w:p>
    <w:sectPr w:rsidR="00754D3F" w:rsidRPr="00634C98"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CED37" w14:textId="77777777" w:rsidR="00EC473A" w:rsidRDefault="00EC473A" w:rsidP="00FF2D2A">
      <w:r>
        <w:separator/>
      </w:r>
    </w:p>
  </w:endnote>
  <w:endnote w:type="continuationSeparator" w:id="0">
    <w:p w14:paraId="27E5EED7" w14:textId="77777777" w:rsidR="00EC473A" w:rsidRDefault="00EC473A"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5CBE" w14:textId="77777777" w:rsidR="00EC473A" w:rsidRDefault="00EC473A" w:rsidP="00FF2D2A">
      <w:r>
        <w:separator/>
      </w:r>
    </w:p>
  </w:footnote>
  <w:footnote w:type="continuationSeparator" w:id="0">
    <w:p w14:paraId="3393E96E" w14:textId="77777777" w:rsidR="00EC473A" w:rsidRDefault="00EC473A"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65F003A"/>
    <w:multiLevelType w:val="hybridMultilevel"/>
    <w:tmpl w:val="6D0CBCF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03120"/>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030B0"/>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4C22"/>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34C98"/>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473A"/>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63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7AA61-D866-4BBB-A05D-5CBDD1A815B7}"/>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C56F953D-DCB6-4621-B8FD-77D83158878F}"/>
</file>

<file path=customXml/itemProps4.xml><?xml version="1.0" encoding="utf-8"?>
<ds:datastoreItem xmlns:ds="http://schemas.openxmlformats.org/officeDocument/2006/customXml" ds:itemID="{050AF4F0-0F72-4162-A640-587CCC9258CB}"/>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10</cp:revision>
  <dcterms:created xsi:type="dcterms:W3CDTF">2021-02-23T15:12:00Z</dcterms:created>
  <dcterms:modified xsi:type="dcterms:W3CDTF">2021-04-29T07:23:00Z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