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435F166D" w:rsidR="00CE1F3C" w:rsidRPr="007401A3" w:rsidRDefault="00201C05" w:rsidP="00CE1F3C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01A3">
        <w:rPr>
          <w:rFonts w:ascii="Calibri" w:hAnsi="Calibri"/>
          <w:b/>
          <w:color w:val="000000" w:themeColor="text1"/>
          <w:sz w:val="28"/>
          <w:szCs w:val="28"/>
        </w:rPr>
        <w:t>UPR of</w:t>
      </w:r>
      <w:r w:rsidR="00CE733E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Niger</w:t>
      </w:r>
      <w:r w:rsidR="00466C3A" w:rsidRPr="007401A3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CE1F3C" w:rsidRPr="007401A3">
        <w:rPr>
          <w:rFonts w:ascii="Calibri" w:hAnsi="Calibri"/>
          <w:b/>
          <w:color w:val="000000" w:themeColor="text1"/>
          <w:sz w:val="28"/>
          <w:szCs w:val="28"/>
        </w:rPr>
        <w:t>— Statement of Japan</w:t>
      </w:r>
    </w:p>
    <w:p w14:paraId="4CA61739" w14:textId="35958FC4" w:rsidR="00CE1F3C" w:rsidRPr="007401A3" w:rsidRDefault="00201C05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01A3">
        <w:rPr>
          <w:rFonts w:ascii="Calibri" w:hAnsi="Calibri" w:hint="eastAsia"/>
          <w:b/>
          <w:color w:val="000000" w:themeColor="text1"/>
          <w:sz w:val="28"/>
          <w:szCs w:val="28"/>
        </w:rPr>
        <w:t>Mr. MAEHIRA Tomoyoshi</w:t>
      </w:r>
      <w:r w:rsidR="00674891" w:rsidRPr="007401A3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14:paraId="1AD5D2BB" w14:textId="41644700" w:rsidR="00CE1F3C" w:rsidRPr="007401A3" w:rsidRDefault="00201C05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01A3">
        <w:rPr>
          <w:rFonts w:ascii="Calibri" w:hAnsi="Calibri" w:hint="eastAsia"/>
          <w:b/>
          <w:color w:val="000000" w:themeColor="text1"/>
          <w:sz w:val="28"/>
          <w:szCs w:val="28"/>
        </w:rPr>
        <w:t>First Secretary</w:t>
      </w:r>
      <w:r w:rsidR="00CE1F3C" w:rsidRPr="007401A3">
        <w:rPr>
          <w:rFonts w:ascii="Calibri" w:hAnsi="Calibri"/>
          <w:b/>
          <w:color w:val="000000" w:themeColor="text1"/>
          <w:sz w:val="28"/>
          <w:szCs w:val="28"/>
        </w:rPr>
        <w:t>, Permanent Mission of Japan</w:t>
      </w:r>
    </w:p>
    <w:p w14:paraId="18020E6D" w14:textId="1941C15F" w:rsidR="00CE1F3C" w:rsidRPr="007401A3" w:rsidRDefault="00CE733E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 w:hint="eastAsia"/>
          <w:b/>
          <w:color w:val="000000" w:themeColor="text1"/>
          <w:sz w:val="28"/>
          <w:szCs w:val="28"/>
        </w:rPr>
        <w:t>3</w:t>
      </w:r>
      <w:r w:rsidR="00D56A2E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b/>
          <w:color w:val="000000" w:themeColor="text1"/>
          <w:sz w:val="28"/>
          <w:szCs w:val="28"/>
        </w:rPr>
        <w:t>May</w:t>
      </w:r>
      <w:r w:rsidR="00CE1F3C" w:rsidRPr="007401A3">
        <w:rPr>
          <w:rFonts w:ascii="Calibri" w:hAnsi="Calibri"/>
          <w:b/>
          <w:color w:val="000000" w:themeColor="text1"/>
          <w:sz w:val="28"/>
          <w:szCs w:val="28"/>
        </w:rPr>
        <w:t xml:space="preserve"> 20</w:t>
      </w:r>
      <w:r w:rsidR="00B0679A" w:rsidRPr="007401A3">
        <w:rPr>
          <w:rFonts w:ascii="Calibri" w:hAnsi="Calibri"/>
          <w:b/>
          <w:color w:val="000000" w:themeColor="text1"/>
          <w:sz w:val="28"/>
          <w:szCs w:val="28"/>
        </w:rPr>
        <w:t>2</w:t>
      </w:r>
      <w:r w:rsidR="00394D37">
        <w:rPr>
          <w:rFonts w:ascii="Calibri" w:hAnsi="Calibri"/>
          <w:b/>
          <w:color w:val="000000" w:themeColor="text1"/>
          <w:sz w:val="28"/>
          <w:szCs w:val="28"/>
        </w:rPr>
        <w:t>1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Default="00671E83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</w:t>
      </w:r>
      <w:r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19B649B2" w:rsidR="00CE1F3C" w:rsidRPr="00456F69" w:rsidRDefault="00CE1F3C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</w:t>
      </w:r>
      <w:r w:rsidRPr="00456F69">
        <w:rPr>
          <w:rFonts w:ascii="Calibri" w:hAnsi="Calibri"/>
          <w:color w:val="000000" w:themeColor="text1"/>
          <w:sz w:val="28"/>
          <w:szCs w:val="28"/>
        </w:rPr>
        <w:t xml:space="preserve">warmly welcomes the delegation of </w:t>
      </w:r>
      <w:r w:rsidR="00CB3F49">
        <w:rPr>
          <w:rFonts w:ascii="Calibri" w:hAnsi="Calibri" w:hint="eastAsia"/>
          <w:color w:val="000000" w:themeColor="text1"/>
          <w:sz w:val="28"/>
          <w:szCs w:val="28"/>
        </w:rPr>
        <w:t>Niger</w:t>
      </w:r>
      <w:r w:rsidR="00D937B2" w:rsidRPr="00456F69">
        <w:rPr>
          <w:rFonts w:ascii="Calibri" w:hAnsi="Calibri" w:hint="eastAsia"/>
          <w:color w:val="000000" w:themeColor="text1"/>
          <w:sz w:val="28"/>
          <w:szCs w:val="28"/>
        </w:rPr>
        <w:t xml:space="preserve"> to this session</w:t>
      </w:r>
      <w:r w:rsidRPr="00456F69">
        <w:rPr>
          <w:rFonts w:ascii="Calibri" w:hAnsi="Calibri"/>
          <w:color w:val="000000" w:themeColor="text1"/>
          <w:sz w:val="28"/>
          <w:szCs w:val="28"/>
        </w:rPr>
        <w:t>.</w:t>
      </w:r>
    </w:p>
    <w:p w14:paraId="1ED0A476" w14:textId="4073713D" w:rsidR="00CE1F3C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27CC18B6" w14:textId="498203B2" w:rsidR="003A0DC6" w:rsidRDefault="003A0DC6" w:rsidP="00CE1F3C">
      <w:p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 w:hint="eastAsia"/>
          <w:color w:val="000000" w:themeColor="text1"/>
          <w:sz w:val="28"/>
          <w:szCs w:val="28"/>
        </w:rPr>
        <w:t xml:space="preserve">   Japan commends the holding of peaceful presidential and parliamentary elections and the consolidation of democracy in Niger.</w:t>
      </w:r>
    </w:p>
    <w:p w14:paraId="427DE1DE" w14:textId="77777777" w:rsidR="003A0DC6" w:rsidRPr="00CB3F49" w:rsidRDefault="003A0DC6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09E48143" w14:textId="3ADC44F5" w:rsidR="00380450" w:rsidRDefault="00CE1F3C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456F69">
        <w:rPr>
          <w:rFonts w:ascii="Calibri" w:hAnsi="Calibri"/>
          <w:color w:val="000000" w:themeColor="text1"/>
          <w:sz w:val="28"/>
          <w:szCs w:val="28"/>
        </w:rPr>
        <w:t xml:space="preserve">Japan highly appreciates the positive steps taken by </w:t>
      </w:r>
      <w:r w:rsidR="00CB3F49">
        <w:rPr>
          <w:rFonts w:ascii="Calibri" w:hAnsi="Calibri" w:hint="eastAsia"/>
          <w:color w:val="000000" w:themeColor="text1"/>
          <w:sz w:val="28"/>
          <w:szCs w:val="28"/>
        </w:rPr>
        <w:t>Niger</w:t>
      </w:r>
      <w:r w:rsidR="003A0DC6">
        <w:rPr>
          <w:rFonts w:ascii="Calibri" w:hAnsi="Calibri"/>
          <w:color w:val="000000" w:themeColor="text1"/>
          <w:sz w:val="28"/>
          <w:szCs w:val="28"/>
        </w:rPr>
        <w:t xml:space="preserve"> under the leadership of the former President ISSOUFOU and the incumbent President BAZOUM</w:t>
      </w:r>
      <w:r w:rsidR="00A83AAD" w:rsidRPr="00456F69">
        <w:rPr>
          <w:rFonts w:ascii="Calibri" w:hAnsi="Calibri"/>
          <w:color w:val="000000" w:themeColor="text1"/>
          <w:sz w:val="28"/>
          <w:szCs w:val="28"/>
        </w:rPr>
        <w:t xml:space="preserve"> to pro</w:t>
      </w:r>
      <w:r w:rsidR="00DB00CA" w:rsidRPr="00456F69">
        <w:rPr>
          <w:rFonts w:ascii="Calibri" w:hAnsi="Calibri"/>
          <w:color w:val="000000" w:themeColor="text1"/>
          <w:sz w:val="28"/>
          <w:szCs w:val="28"/>
        </w:rPr>
        <w:t>tect</w:t>
      </w:r>
      <w:r w:rsidRPr="00456F69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5660B2" w:rsidRPr="00456F69">
        <w:rPr>
          <w:rFonts w:ascii="Calibri" w:hAnsi="Calibri"/>
          <w:color w:val="000000" w:themeColor="text1"/>
          <w:sz w:val="28"/>
          <w:szCs w:val="28"/>
        </w:rPr>
        <w:t xml:space="preserve">and promote </w:t>
      </w:r>
      <w:r w:rsidRPr="00456F69">
        <w:rPr>
          <w:rFonts w:ascii="Calibri" w:hAnsi="Calibri"/>
          <w:color w:val="000000" w:themeColor="text1"/>
          <w:sz w:val="28"/>
          <w:szCs w:val="28"/>
        </w:rPr>
        <w:t xml:space="preserve">the rights of </w:t>
      </w:r>
      <w:r w:rsidR="00EE70D9" w:rsidRPr="00456F69">
        <w:rPr>
          <w:rFonts w:ascii="Calibri" w:hAnsi="Calibri" w:hint="eastAsia"/>
          <w:color w:val="000000" w:themeColor="text1"/>
          <w:sz w:val="28"/>
          <w:szCs w:val="28"/>
        </w:rPr>
        <w:t>women and children</w:t>
      </w:r>
      <w:r w:rsidR="005D2F6A" w:rsidRPr="00456F69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5660B2" w:rsidRPr="00456F69">
        <w:rPr>
          <w:rFonts w:ascii="Calibri" w:hAnsi="Calibri"/>
          <w:color w:val="000000" w:themeColor="text1"/>
          <w:sz w:val="28"/>
          <w:szCs w:val="28"/>
        </w:rPr>
        <w:t>including</w:t>
      </w:r>
      <w:r w:rsidR="00CB3F49">
        <w:rPr>
          <w:rFonts w:ascii="Calibri" w:hAnsi="Calibri" w:hint="eastAsia"/>
          <w:color w:val="000000" w:themeColor="text1"/>
          <w:sz w:val="28"/>
          <w:szCs w:val="28"/>
        </w:rPr>
        <w:t xml:space="preserve"> adoption of the National Gender-based Violence Prevention and Response Strategy in 2017</w:t>
      </w:r>
      <w:r w:rsidR="00CB3F49">
        <w:rPr>
          <w:rFonts w:ascii="Calibri" w:hAnsi="Calibri"/>
          <w:color w:val="000000" w:themeColor="text1"/>
          <w:sz w:val="28"/>
          <w:szCs w:val="28"/>
        </w:rPr>
        <w:t xml:space="preserve"> and development of a national strategic plan to end child marriage.</w:t>
      </w:r>
    </w:p>
    <w:p w14:paraId="620E945F" w14:textId="77777777" w:rsidR="002D0CEF" w:rsidRPr="00CB3F49" w:rsidRDefault="002D0CEF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</w:p>
    <w:p w14:paraId="645EDDF2" w14:textId="59262D36" w:rsidR="002D0CEF" w:rsidRPr="00456F69" w:rsidRDefault="00AB35B7" w:rsidP="002D0CEF">
      <w:pPr>
        <w:ind w:firstLineChars="150" w:firstLine="420"/>
        <w:rPr>
          <w:rFonts w:ascii="Calibri" w:hAnsi="Calibri"/>
          <w:color w:val="000000" w:themeColor="text1"/>
          <w:kern w:val="0"/>
          <w:sz w:val="28"/>
          <w:szCs w:val="28"/>
        </w:rPr>
      </w:pPr>
      <w:r>
        <w:rPr>
          <w:rFonts w:ascii="Calibri" w:hAnsi="Calibri"/>
          <w:color w:val="000000" w:themeColor="text1"/>
          <w:kern w:val="0"/>
          <w:sz w:val="28"/>
          <w:szCs w:val="28"/>
        </w:rPr>
        <w:t>At the same time</w:t>
      </w:r>
      <w:r w:rsidR="002D0CEF" w:rsidRPr="002D0CEF">
        <w:rPr>
          <w:rFonts w:ascii="Calibri" w:hAnsi="Calibri"/>
          <w:color w:val="000000" w:themeColor="text1"/>
          <w:kern w:val="0"/>
          <w:sz w:val="28"/>
          <w:szCs w:val="28"/>
        </w:rPr>
        <w:t>, Japan is awa</w:t>
      </w:r>
      <w:r w:rsidR="002D0CEF">
        <w:rPr>
          <w:rFonts w:ascii="Calibri" w:hAnsi="Calibri"/>
          <w:color w:val="000000" w:themeColor="text1"/>
          <w:kern w:val="0"/>
          <w:sz w:val="28"/>
          <w:szCs w:val="28"/>
        </w:rPr>
        <w:t xml:space="preserve">re of challenges facing </w:t>
      </w:r>
      <w:r w:rsidR="00CB3F49">
        <w:rPr>
          <w:rFonts w:ascii="Calibri" w:hAnsi="Calibri" w:hint="eastAsia"/>
          <w:color w:val="000000" w:themeColor="text1"/>
          <w:kern w:val="0"/>
          <w:sz w:val="28"/>
          <w:szCs w:val="28"/>
        </w:rPr>
        <w:t>Niger</w:t>
      </w:r>
      <w:r w:rsidR="002D0CEF" w:rsidRPr="002D0CEF">
        <w:rPr>
          <w:rFonts w:ascii="Calibri" w:hAnsi="Calibri"/>
          <w:color w:val="000000" w:themeColor="text1"/>
          <w:kern w:val="0"/>
          <w:sz w:val="28"/>
          <w:szCs w:val="28"/>
        </w:rPr>
        <w:t>, including t</w:t>
      </w:r>
      <w:r w:rsidR="00A31614">
        <w:rPr>
          <w:rFonts w:ascii="Calibri" w:hAnsi="Calibri"/>
          <w:color w:val="000000" w:themeColor="text1"/>
          <w:kern w:val="0"/>
          <w:sz w:val="28"/>
          <w:szCs w:val="28"/>
        </w:rPr>
        <w:t xml:space="preserve">hose related to </w:t>
      </w:r>
      <w:r w:rsidR="00394D37">
        <w:rPr>
          <w:rFonts w:ascii="Calibri" w:hAnsi="Calibri"/>
          <w:color w:val="000000" w:themeColor="text1"/>
          <w:kern w:val="0"/>
          <w:sz w:val="28"/>
          <w:szCs w:val="28"/>
        </w:rPr>
        <w:t xml:space="preserve">the </w:t>
      </w:r>
      <w:r w:rsidR="00A31614">
        <w:rPr>
          <w:rFonts w:ascii="Calibri" w:hAnsi="Calibri"/>
          <w:color w:val="000000" w:themeColor="text1"/>
          <w:kern w:val="0"/>
          <w:sz w:val="28"/>
          <w:szCs w:val="28"/>
        </w:rPr>
        <w:t>rights of women</w:t>
      </w:r>
      <w:r w:rsidR="00A31614">
        <w:rPr>
          <w:rFonts w:ascii="Calibri" w:hAnsi="Calibri" w:hint="eastAsia"/>
          <w:color w:val="000000" w:themeColor="text1"/>
          <w:kern w:val="0"/>
          <w:sz w:val="28"/>
          <w:szCs w:val="28"/>
        </w:rPr>
        <w:t xml:space="preserve"> and</w:t>
      </w:r>
      <w:r w:rsidR="002D0CEF" w:rsidRPr="002D0CEF">
        <w:rPr>
          <w:rFonts w:ascii="Calibri" w:hAnsi="Calibri"/>
          <w:color w:val="000000" w:themeColor="text1"/>
          <w:kern w:val="0"/>
          <w:sz w:val="28"/>
          <w:szCs w:val="28"/>
        </w:rPr>
        <w:t xml:space="preserve"> child</w:t>
      </w:r>
      <w:r w:rsidR="00A31614">
        <w:rPr>
          <w:rFonts w:ascii="Calibri" w:hAnsi="Calibri"/>
          <w:color w:val="000000" w:themeColor="text1"/>
          <w:kern w:val="0"/>
          <w:sz w:val="28"/>
          <w:szCs w:val="28"/>
        </w:rPr>
        <w:t>ren</w:t>
      </w:r>
      <w:r w:rsidR="002D0CEF" w:rsidRPr="002D0CEF">
        <w:rPr>
          <w:rFonts w:ascii="Calibri" w:hAnsi="Calibri"/>
          <w:color w:val="000000" w:themeColor="text1"/>
          <w:kern w:val="0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62DAB399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would like to make</w:t>
      </w:r>
      <w:r w:rsidRPr="00CB2ADD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F85D98">
        <w:rPr>
          <w:rFonts w:ascii="Calibri" w:hAnsi="Calibri" w:hint="eastAsia"/>
          <w:color w:val="000000" w:themeColor="text1"/>
          <w:sz w:val="28"/>
          <w:szCs w:val="28"/>
        </w:rPr>
        <w:t>two</w:t>
      </w:r>
      <w:r w:rsidR="00CE1F3C" w:rsidRPr="00CB2ADD">
        <w:rPr>
          <w:rFonts w:ascii="Calibri" w:hAnsi="Calibri"/>
          <w:color w:val="000000" w:themeColor="text1"/>
          <w:sz w:val="28"/>
          <w:szCs w:val="28"/>
        </w:rPr>
        <w:t xml:space="preserve"> recom</w:t>
      </w:r>
      <w:r w:rsidR="00CE1F3C">
        <w:rPr>
          <w:rFonts w:ascii="Calibri" w:hAnsi="Calibri"/>
          <w:sz w:val="28"/>
          <w:szCs w:val="28"/>
        </w:rPr>
        <w:t>mendations:</w:t>
      </w:r>
    </w:p>
    <w:p w14:paraId="4B29FADA" w14:textId="77777777" w:rsidR="00CE1F3C" w:rsidRPr="00F85D98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6271150D" w:rsidR="00CE1F3C" w:rsidRDefault="00843AD4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</w:t>
      </w:r>
      <w:r>
        <w:rPr>
          <w:rFonts w:ascii="Calibri" w:hAnsi="Calibri" w:hint="eastAsia"/>
          <w:sz w:val="28"/>
          <w:szCs w:val="28"/>
        </w:rPr>
        <w:t xml:space="preserve">xpedite </w:t>
      </w:r>
      <w:r>
        <w:rPr>
          <w:rFonts w:ascii="Calibri" w:hAnsi="Calibri"/>
          <w:sz w:val="28"/>
          <w:szCs w:val="28"/>
        </w:rPr>
        <w:t xml:space="preserve">the adoption of the law criminalizing </w:t>
      </w:r>
      <w:r w:rsidR="00D76FCD">
        <w:rPr>
          <w:rFonts w:ascii="Calibri" w:hAnsi="Calibri" w:hint="eastAsia"/>
          <w:sz w:val="28"/>
          <w:szCs w:val="28"/>
        </w:rPr>
        <w:t>torture</w:t>
      </w:r>
      <w:r w:rsidR="00072DC3">
        <w:rPr>
          <w:rFonts w:ascii="Calibri" w:hAnsi="Calibri"/>
          <w:sz w:val="28"/>
          <w:szCs w:val="28"/>
        </w:rPr>
        <w:t xml:space="preserve"> in </w:t>
      </w:r>
      <w:r w:rsidR="00050BF3">
        <w:rPr>
          <w:rFonts w:ascii="Calibri" w:hAnsi="Calibri"/>
          <w:sz w:val="28"/>
          <w:szCs w:val="28"/>
        </w:rPr>
        <w:t>line</w:t>
      </w:r>
      <w:r w:rsidR="00016A3A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="00072DC3">
        <w:rPr>
          <w:rFonts w:ascii="Calibri" w:hAnsi="Calibri"/>
          <w:sz w:val="28"/>
          <w:szCs w:val="28"/>
        </w:rPr>
        <w:t>with the CAT that Niger ratified</w:t>
      </w:r>
      <w:r w:rsidR="00952189">
        <w:rPr>
          <w:rFonts w:ascii="Calibri" w:hAnsi="Calibri"/>
          <w:sz w:val="28"/>
          <w:szCs w:val="28"/>
        </w:rPr>
        <w:t>;</w:t>
      </w:r>
      <w:r w:rsidR="00F85D98">
        <w:rPr>
          <w:rFonts w:ascii="Calibri" w:hAnsi="Calibri"/>
          <w:sz w:val="28"/>
          <w:szCs w:val="28"/>
        </w:rPr>
        <w:t xml:space="preserve"> </w:t>
      </w:r>
      <w:r w:rsidR="00F85D98">
        <w:rPr>
          <w:rFonts w:ascii="Calibri" w:hAnsi="Calibri" w:hint="eastAsia"/>
          <w:sz w:val="28"/>
          <w:szCs w:val="28"/>
        </w:rPr>
        <w:t>and</w:t>
      </w:r>
    </w:p>
    <w:p w14:paraId="4210DAA2" w14:textId="77777777" w:rsidR="00CE1F3C" w:rsidRPr="00B0679A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D4FCD3C" w14:textId="7487DB89" w:rsidR="00D91FD1" w:rsidRDefault="00296531" w:rsidP="00325C83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eliminate all harmful practices such as child marriage, forced marriage, and female genital mutilation</w:t>
      </w:r>
      <w:r w:rsidR="00854DE0">
        <w:rPr>
          <w:rFonts w:ascii="Calibri" w:hAnsi="Calibri" w:cs="Calibri" w:hint="eastAsia"/>
          <w:sz w:val="28"/>
          <w:szCs w:val="28"/>
        </w:rPr>
        <w:t>.</w:t>
      </w:r>
    </w:p>
    <w:p w14:paraId="7193D655" w14:textId="77777777" w:rsidR="00CE1F3C" w:rsidRPr="004C1404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16FFAC65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>of</w:t>
      </w:r>
      <w:r w:rsidR="00952189" w:rsidRPr="007416D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296531">
        <w:rPr>
          <w:rFonts w:ascii="Calibri" w:hAnsi="Calibri" w:hint="eastAsia"/>
          <w:color w:val="000000" w:themeColor="text1"/>
          <w:sz w:val="28"/>
          <w:szCs w:val="28"/>
        </w:rPr>
        <w:t>Niger</w:t>
      </w:r>
      <w:r w:rsidRPr="007416DB">
        <w:rPr>
          <w:rFonts w:ascii="Calibri" w:hAnsi="Calibri"/>
          <w:color w:val="000000" w:themeColor="text1"/>
          <w:sz w:val="28"/>
          <w:szCs w:val="28"/>
        </w:rPr>
        <w:t xml:space="preserve"> ev</w:t>
      </w:r>
      <w:r>
        <w:rPr>
          <w:rFonts w:ascii="Calibri" w:hAnsi="Calibri"/>
          <w:sz w:val="28"/>
          <w:szCs w:val="28"/>
        </w:rPr>
        <w:t>ery success in the review.</w:t>
      </w:r>
    </w:p>
    <w:p w14:paraId="3DA05362" w14:textId="77777777" w:rsidR="00CE1F3C" w:rsidRPr="00296531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>
        <w:rPr>
          <w:rFonts w:ascii="Calibri" w:hAnsi="Calibri"/>
          <w:sz w:val="28"/>
          <w:szCs w:val="28"/>
        </w:rPr>
        <w:t>I thank you</w:t>
      </w:r>
      <w:r w:rsidR="00CE1F3C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9A99" w14:textId="77777777" w:rsidR="001136BF" w:rsidRDefault="001136BF" w:rsidP="00C4653F">
      <w:r>
        <w:separator/>
      </w:r>
    </w:p>
  </w:endnote>
  <w:endnote w:type="continuationSeparator" w:id="0">
    <w:p w14:paraId="0955B548" w14:textId="77777777" w:rsidR="001136BF" w:rsidRDefault="001136BF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D329" w14:textId="77777777" w:rsidR="001136BF" w:rsidRDefault="001136BF" w:rsidP="00C4653F">
      <w:r>
        <w:separator/>
      </w:r>
    </w:p>
  </w:footnote>
  <w:footnote w:type="continuationSeparator" w:id="0">
    <w:p w14:paraId="5AF1EAB7" w14:textId="77777777" w:rsidR="001136BF" w:rsidRDefault="001136BF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16A3A"/>
    <w:rsid w:val="00022CDD"/>
    <w:rsid w:val="00050BF3"/>
    <w:rsid w:val="000616F3"/>
    <w:rsid w:val="00072DC3"/>
    <w:rsid w:val="000D65F7"/>
    <w:rsid w:val="000E411C"/>
    <w:rsid w:val="001136BF"/>
    <w:rsid w:val="00166486"/>
    <w:rsid w:val="001E5727"/>
    <w:rsid w:val="001F2EC4"/>
    <w:rsid w:val="00201C05"/>
    <w:rsid w:val="00256B1B"/>
    <w:rsid w:val="00286276"/>
    <w:rsid w:val="00296531"/>
    <w:rsid w:val="002B7895"/>
    <w:rsid w:val="002D0CEF"/>
    <w:rsid w:val="00325C83"/>
    <w:rsid w:val="00326935"/>
    <w:rsid w:val="00367225"/>
    <w:rsid w:val="00380450"/>
    <w:rsid w:val="00394D37"/>
    <w:rsid w:val="003A0DC6"/>
    <w:rsid w:val="003B2B1F"/>
    <w:rsid w:val="003B568C"/>
    <w:rsid w:val="003B615A"/>
    <w:rsid w:val="003D67FA"/>
    <w:rsid w:val="0040103E"/>
    <w:rsid w:val="00456F69"/>
    <w:rsid w:val="0046622C"/>
    <w:rsid w:val="00466C3A"/>
    <w:rsid w:val="00471096"/>
    <w:rsid w:val="00476988"/>
    <w:rsid w:val="00482ABC"/>
    <w:rsid w:val="00490384"/>
    <w:rsid w:val="004C1404"/>
    <w:rsid w:val="004C1A77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D2F6A"/>
    <w:rsid w:val="00633088"/>
    <w:rsid w:val="006676DF"/>
    <w:rsid w:val="00671E83"/>
    <w:rsid w:val="00674891"/>
    <w:rsid w:val="006B6AA0"/>
    <w:rsid w:val="006F35D3"/>
    <w:rsid w:val="007401A3"/>
    <w:rsid w:val="007416DB"/>
    <w:rsid w:val="00743B19"/>
    <w:rsid w:val="00785ED0"/>
    <w:rsid w:val="007A4EEF"/>
    <w:rsid w:val="007E7383"/>
    <w:rsid w:val="00807D56"/>
    <w:rsid w:val="00816093"/>
    <w:rsid w:val="00843AD4"/>
    <w:rsid w:val="00851BEB"/>
    <w:rsid w:val="0085497F"/>
    <w:rsid w:val="00854DE0"/>
    <w:rsid w:val="008A174B"/>
    <w:rsid w:val="009024CF"/>
    <w:rsid w:val="00952189"/>
    <w:rsid w:val="0096161C"/>
    <w:rsid w:val="009649B7"/>
    <w:rsid w:val="00991745"/>
    <w:rsid w:val="009F261B"/>
    <w:rsid w:val="009F4DDA"/>
    <w:rsid w:val="00A13C6F"/>
    <w:rsid w:val="00A24C32"/>
    <w:rsid w:val="00A31614"/>
    <w:rsid w:val="00A64571"/>
    <w:rsid w:val="00A83AAD"/>
    <w:rsid w:val="00AB19F7"/>
    <w:rsid w:val="00AB35B7"/>
    <w:rsid w:val="00B0679A"/>
    <w:rsid w:val="00B21F38"/>
    <w:rsid w:val="00B82E19"/>
    <w:rsid w:val="00B975C0"/>
    <w:rsid w:val="00BA543E"/>
    <w:rsid w:val="00C142AE"/>
    <w:rsid w:val="00C4583A"/>
    <w:rsid w:val="00C4653F"/>
    <w:rsid w:val="00C74FB8"/>
    <w:rsid w:val="00C90B1F"/>
    <w:rsid w:val="00C91364"/>
    <w:rsid w:val="00CB2242"/>
    <w:rsid w:val="00CB2ADD"/>
    <w:rsid w:val="00CB3F49"/>
    <w:rsid w:val="00CD0455"/>
    <w:rsid w:val="00CE1F3C"/>
    <w:rsid w:val="00CE733E"/>
    <w:rsid w:val="00D0200C"/>
    <w:rsid w:val="00D56A2E"/>
    <w:rsid w:val="00D76FCD"/>
    <w:rsid w:val="00D83F38"/>
    <w:rsid w:val="00D91FD1"/>
    <w:rsid w:val="00D937B2"/>
    <w:rsid w:val="00DA52E4"/>
    <w:rsid w:val="00DB00CA"/>
    <w:rsid w:val="00E224ED"/>
    <w:rsid w:val="00E36CE6"/>
    <w:rsid w:val="00E949D4"/>
    <w:rsid w:val="00EE70D9"/>
    <w:rsid w:val="00EF7063"/>
    <w:rsid w:val="00F00D5D"/>
    <w:rsid w:val="00F319B7"/>
    <w:rsid w:val="00F84192"/>
    <w:rsid w:val="00F85D98"/>
    <w:rsid w:val="00FC22D4"/>
    <w:rsid w:val="00FC555B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7D16B4B-BFB9-40FA-BA97-571B104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4</cp:revision>
  <cp:lastPrinted>2020-10-29T10:23:00Z</cp:lastPrinted>
  <dcterms:created xsi:type="dcterms:W3CDTF">2021-04-23T04:34:00Z</dcterms:created>
  <dcterms:modified xsi:type="dcterms:W3CDTF">2021-04-27T07:41:00Z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