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B012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 wp14:anchorId="5EB94DC0" wp14:editId="05E8A601">
            <wp:extent cx="2197735" cy="19913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99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86154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2"/>
          <w:szCs w:val="22"/>
          <w:u w:val="single"/>
        </w:rPr>
        <w:t xml:space="preserve">Check against </w:t>
      </w:r>
      <w:proofErr w:type="gramStart"/>
      <w:r>
        <w:rPr>
          <w:i/>
          <w:color w:val="000000"/>
          <w:sz w:val="22"/>
          <w:szCs w:val="22"/>
          <w:u w:val="single"/>
        </w:rPr>
        <w:t>delivery</w:t>
      </w:r>
      <w:proofErr w:type="gramEnd"/>
    </w:p>
    <w:p w14:paraId="42BAB599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UPR 38 – Latvia</w:t>
      </w:r>
    </w:p>
    <w:p w14:paraId="0FD57F82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Tuesday 11 May 2021, 09:00 – 12:30</w:t>
      </w:r>
    </w:p>
    <w:p w14:paraId="0C89584D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color w:val="000000"/>
          <w:sz w:val="28"/>
          <w:szCs w:val="28"/>
        </w:rPr>
      </w:pPr>
    </w:p>
    <w:p w14:paraId="0C0D2CAF" w14:textId="443258C9" w:rsidR="00D2093E" w:rsidRPr="00B56772" w:rsidRDefault="00B56772" w:rsidP="00B56772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Delivered by: </w:t>
      </w:r>
      <w:r>
        <w:rPr>
          <w:b/>
          <w:bCs/>
          <w:sz w:val="24"/>
          <w:szCs w:val="24"/>
        </w:rPr>
        <w:t xml:space="preserve">Minister </w:t>
      </w:r>
      <w:r w:rsidRPr="00EE1ADD">
        <w:rPr>
          <w:b/>
          <w:bCs/>
          <w:sz w:val="24"/>
          <w:szCs w:val="24"/>
        </w:rPr>
        <w:t xml:space="preserve">Marie Sol </w:t>
      </w:r>
      <w:proofErr w:type="spellStart"/>
      <w:r w:rsidRPr="00EE1ADD">
        <w:rPr>
          <w:b/>
          <w:bCs/>
          <w:sz w:val="24"/>
          <w:szCs w:val="24"/>
        </w:rPr>
        <w:t>Fulci</w:t>
      </w:r>
      <w:proofErr w:type="spellEnd"/>
      <w:r>
        <w:rPr>
          <w:b/>
          <w:bCs/>
          <w:sz w:val="24"/>
          <w:szCs w:val="24"/>
        </w:rPr>
        <w:t xml:space="preserve">, </w:t>
      </w:r>
      <w:r w:rsidRPr="00EE1ADD">
        <w:rPr>
          <w:b/>
          <w:bCs/>
          <w:sz w:val="24"/>
          <w:szCs w:val="24"/>
        </w:rPr>
        <w:t>Deputy Permanent Representative</w:t>
      </w:r>
      <w:r w:rsidRPr="00243D39">
        <w:rPr>
          <w:b/>
          <w:bCs/>
          <w:sz w:val="24"/>
          <w:szCs w:val="24"/>
        </w:rPr>
        <w:t xml:space="preserve"> of Italy</w:t>
      </w:r>
    </w:p>
    <w:p w14:paraId="7077FD94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2"/>
          <w:szCs w:val="12"/>
        </w:rPr>
      </w:pPr>
    </w:p>
    <w:p w14:paraId="464805F6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(Focal point: Daniele Borrelli, Counsellor)</w:t>
      </w:r>
    </w:p>
    <w:p w14:paraId="5419771F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6FFBC869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 you, Madam President.</w:t>
      </w:r>
    </w:p>
    <w:p w14:paraId="2944506B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3CCDDE7B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thank the distinguished delegation of Latvia for their national report and presentation.</w:t>
      </w:r>
    </w:p>
    <w:p w14:paraId="40DCE4B5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753ECD4A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Italy welcomes the measures aimed at promoting gender equality and eliminating gender-based violence, including the adoption of the first </w:t>
      </w:r>
      <w:r>
        <w:rPr>
          <w:i/>
          <w:color w:val="000000"/>
          <w:sz w:val="28"/>
          <w:szCs w:val="28"/>
        </w:rPr>
        <w:t>National Action Plan on the Implementation of the UN Security Council Resolution 1325 on Women, Peace and Security</w:t>
      </w:r>
      <w:r>
        <w:rPr>
          <w:color w:val="000000"/>
          <w:sz w:val="28"/>
          <w:szCs w:val="28"/>
        </w:rPr>
        <w:t xml:space="preserve"> in </w:t>
      </w:r>
      <w:r>
        <w:rPr>
          <w:color w:val="000000"/>
          <w:sz w:val="28"/>
          <w:szCs w:val="28"/>
        </w:rPr>
        <w:t>Latvia for 2020-2025.</w:t>
      </w:r>
    </w:p>
    <w:p w14:paraId="05569269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Italy also welcomes the adoption of the Law on the discontinuation of the Non-citizen’s Status for children, automatically </w:t>
      </w:r>
      <w:r>
        <w:rPr>
          <w:i/>
          <w:sz w:val="28"/>
          <w:szCs w:val="28"/>
        </w:rPr>
        <w:t>granting Latvian citizenship to all children born after 1st January 2020 irrespective of their parents’ status.</w:t>
      </w:r>
    </w:p>
    <w:p w14:paraId="653B89CE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Italy seizes this opportunity to offer Latvia the following recommendations:</w:t>
      </w:r>
    </w:p>
    <w:p w14:paraId="38227E80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E5BC619" w14:textId="77777777" w:rsidR="00D2093E" w:rsidRDefault="00B5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Continue fighting gender-based violence and </w:t>
      </w:r>
      <w:proofErr w:type="spellStart"/>
      <w:r>
        <w:rPr>
          <w:i/>
          <w:color w:val="000000"/>
          <w:sz w:val="28"/>
          <w:szCs w:val="28"/>
        </w:rPr>
        <w:t>prioritise</w:t>
      </w:r>
      <w:proofErr w:type="spellEnd"/>
      <w:r>
        <w:rPr>
          <w:i/>
          <w:color w:val="000000"/>
          <w:sz w:val="28"/>
          <w:szCs w:val="28"/>
        </w:rPr>
        <w:t xml:space="preserve"> the swift ratification of the Council of Europe Convention on preventing and combating violence against women and domestic</w:t>
      </w:r>
      <w:r>
        <w:rPr>
          <w:i/>
          <w:color w:val="000000"/>
          <w:sz w:val="28"/>
          <w:szCs w:val="28"/>
        </w:rPr>
        <w:t xml:space="preserve"> violence. </w:t>
      </w:r>
    </w:p>
    <w:p w14:paraId="41CB7F81" w14:textId="77777777" w:rsidR="00D2093E" w:rsidRDefault="00B5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Ratify the International Convention for the Protection of All Persons from Enforced Disappearance. </w:t>
      </w:r>
    </w:p>
    <w:p w14:paraId="36E74A36" w14:textId="77777777" w:rsidR="00D2093E" w:rsidRDefault="00B5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Co</w:t>
      </w:r>
      <w:r>
        <w:rPr>
          <w:i/>
          <w:color w:val="000000"/>
          <w:sz w:val="28"/>
          <w:szCs w:val="28"/>
        </w:rPr>
        <w:t>ntinue efforts to reduce statelessness and facilitate the acquisition of nationality by non-citizens.</w:t>
      </w:r>
    </w:p>
    <w:p w14:paraId="6216C4FE" w14:textId="77777777" w:rsidR="00D2093E" w:rsidRDefault="00D209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08"/>
        <w:jc w:val="both"/>
        <w:rPr>
          <w:color w:val="000000"/>
          <w:sz w:val="28"/>
          <w:szCs w:val="28"/>
        </w:rPr>
      </w:pPr>
    </w:p>
    <w:p w14:paraId="1E903A23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wish Latvia a successful review.</w:t>
      </w:r>
    </w:p>
    <w:p w14:paraId="1E131FD7" w14:textId="77777777" w:rsidR="00D2093E" w:rsidRDefault="00B56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 thank you.</w:t>
      </w:r>
      <w:r>
        <w:rPr>
          <w:color w:val="000000"/>
          <w:sz w:val="24"/>
          <w:szCs w:val="24"/>
        </w:rPr>
        <w:t xml:space="preserve">  </w:t>
      </w:r>
    </w:p>
    <w:sectPr w:rsidR="00D2093E">
      <w:pgSz w:w="11906" w:h="16838"/>
      <w:pgMar w:top="241" w:right="1417" w:bottom="6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6E3"/>
    <w:multiLevelType w:val="multilevel"/>
    <w:tmpl w:val="53AEB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3E"/>
    <w:rsid w:val="00B56772"/>
    <w:rsid w:val="00D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0E0DD"/>
  <w15:docId w15:val="{44F5CF65-24E3-47F3-A612-2701B67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188EB-4B72-4712-A23A-5E6FD0870C8F}"/>
</file>

<file path=customXml/itemProps2.xml><?xml version="1.0" encoding="utf-8"?>
<ds:datastoreItem xmlns:ds="http://schemas.openxmlformats.org/officeDocument/2006/customXml" ds:itemID="{064E7C97-CA02-417F-9C47-43755A8BCD3F}"/>
</file>

<file path=customXml/itemProps3.xml><?xml version="1.0" encoding="utf-8"?>
<ds:datastoreItem xmlns:ds="http://schemas.openxmlformats.org/officeDocument/2006/customXml" ds:itemID="{BF743A49-839C-4910-A17B-F3AE819CE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Fiore</dc:creator>
  <cp:lastModifiedBy>Michela Fiore</cp:lastModifiedBy>
  <cp:revision>2</cp:revision>
  <dcterms:created xsi:type="dcterms:W3CDTF">2021-05-11T10:17:00Z</dcterms:created>
  <dcterms:modified xsi:type="dcterms:W3CDTF">2021-05-11T10:17:00Z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