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BB07" w14:textId="77777777" w:rsidR="00C07F09" w:rsidRPr="00C5400A" w:rsidRDefault="00C07F09" w:rsidP="00C07F09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432FED01" wp14:editId="20A41678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DF9A7" w14:textId="77777777" w:rsidR="00C07F09" w:rsidRPr="00C5400A" w:rsidRDefault="00C07F09" w:rsidP="00C07F09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C5400A">
        <w:rPr>
          <w:rFonts w:ascii="Arial Black" w:hAnsi="Arial Black"/>
          <w:b/>
          <w:sz w:val="26"/>
          <w:szCs w:val="26"/>
        </w:rPr>
        <w:t>SIERRA LEONE</w:t>
      </w:r>
    </w:p>
    <w:p w14:paraId="160F23AF" w14:textId="0F720746" w:rsidR="00C07F09" w:rsidRPr="00223DBB" w:rsidRDefault="00C07F09" w:rsidP="00C07F09">
      <w:pPr>
        <w:spacing w:after="0" w:line="240" w:lineRule="auto"/>
        <w:jc w:val="center"/>
        <w:rPr>
          <w:rFonts w:ascii="Arial" w:hAnsi="Arial" w:cs="Arial"/>
          <w:b/>
        </w:rPr>
      </w:pPr>
      <w:r w:rsidRPr="00C5400A">
        <w:rPr>
          <w:rFonts w:ascii="Arial" w:hAnsi="Arial" w:cs="Arial"/>
          <w:b/>
        </w:rPr>
        <w:t>3</w:t>
      </w:r>
      <w:r w:rsidR="002E4083">
        <w:rPr>
          <w:rFonts w:ascii="Arial" w:hAnsi="Arial" w:cs="Arial"/>
          <w:b/>
        </w:rPr>
        <w:t>8</w:t>
      </w:r>
      <w:r w:rsidRPr="00C5400A">
        <w:rPr>
          <w:rFonts w:ascii="Arial" w:hAnsi="Arial" w:cs="Arial"/>
          <w:b/>
          <w:vertAlign w:val="superscript"/>
        </w:rPr>
        <w:t>th</w:t>
      </w:r>
      <w:r w:rsidRPr="00C5400A">
        <w:rPr>
          <w:rFonts w:ascii="Arial" w:hAnsi="Arial" w:cs="Arial"/>
          <w:b/>
        </w:rPr>
        <w:t xml:space="preserve"> Session of the UPR</w:t>
      </w:r>
      <w:r>
        <w:rPr>
          <w:rFonts w:ascii="Arial" w:hAnsi="Arial" w:cs="Arial"/>
          <w:b/>
        </w:rPr>
        <w:t xml:space="preserve"> </w:t>
      </w:r>
      <w:r w:rsidRPr="00C5400A">
        <w:rPr>
          <w:rFonts w:ascii="Arial" w:hAnsi="Arial" w:cs="Arial"/>
          <w:bCs/>
        </w:rPr>
        <w:t>(</w:t>
      </w:r>
      <w:r w:rsidR="002E4083">
        <w:rPr>
          <w:rFonts w:ascii="Arial" w:hAnsi="Arial" w:cs="Arial"/>
          <w:bCs/>
        </w:rPr>
        <w:t>3-14</w:t>
      </w:r>
      <w:r>
        <w:rPr>
          <w:rFonts w:ascii="Arial" w:hAnsi="Arial" w:cs="Arial"/>
          <w:bCs/>
        </w:rPr>
        <w:t xml:space="preserve"> </w:t>
      </w:r>
      <w:r w:rsidR="002E4083">
        <w:rPr>
          <w:rFonts w:ascii="Arial" w:hAnsi="Arial" w:cs="Arial"/>
          <w:bCs/>
        </w:rPr>
        <w:t>May</w:t>
      </w:r>
      <w:r w:rsidRPr="00C5400A">
        <w:rPr>
          <w:rFonts w:ascii="Arial" w:hAnsi="Arial" w:cs="Arial"/>
          <w:bCs/>
        </w:rPr>
        <w:t xml:space="preserve"> 202</w:t>
      </w:r>
      <w:r>
        <w:rPr>
          <w:rFonts w:ascii="Arial" w:hAnsi="Arial" w:cs="Arial"/>
          <w:bCs/>
        </w:rPr>
        <w:t>1</w:t>
      </w:r>
      <w:r w:rsidRPr="00C5400A">
        <w:rPr>
          <w:rFonts w:ascii="Arial" w:hAnsi="Arial" w:cs="Arial"/>
          <w:bCs/>
        </w:rPr>
        <w:t>)</w:t>
      </w:r>
    </w:p>
    <w:p w14:paraId="5DD8A3E6" w14:textId="77777777" w:rsidR="00C07F09" w:rsidRPr="00C5400A" w:rsidRDefault="00C07F09" w:rsidP="00C07F09">
      <w:pPr>
        <w:spacing w:after="0" w:line="240" w:lineRule="auto"/>
        <w:jc w:val="center"/>
        <w:rPr>
          <w:rFonts w:ascii="Arial" w:hAnsi="Arial" w:cs="Arial"/>
        </w:rPr>
      </w:pPr>
    </w:p>
    <w:p w14:paraId="5B14A427" w14:textId="67F32A91" w:rsidR="00C07F09" w:rsidRPr="00C5400A" w:rsidRDefault="00C07F09" w:rsidP="00C07F09">
      <w:pPr>
        <w:spacing w:after="0" w:line="240" w:lineRule="auto"/>
        <w:jc w:val="center"/>
        <w:rPr>
          <w:rFonts w:ascii="Arial" w:hAnsi="Arial" w:cs="Arial"/>
          <w:b/>
        </w:rPr>
      </w:pPr>
      <w:r w:rsidRPr="00C5400A">
        <w:rPr>
          <w:rFonts w:ascii="Arial" w:hAnsi="Arial" w:cs="Arial"/>
          <w:b/>
        </w:rPr>
        <w:t>UPR Review of</w:t>
      </w:r>
      <w:r w:rsidR="00BA5B59">
        <w:rPr>
          <w:rFonts w:ascii="Arial" w:hAnsi="Arial" w:cs="Arial"/>
          <w:b/>
        </w:rPr>
        <w:t xml:space="preserve"> </w:t>
      </w:r>
      <w:r w:rsidR="000C0798">
        <w:rPr>
          <w:rFonts w:ascii="Arial" w:hAnsi="Arial" w:cs="Arial"/>
          <w:b/>
        </w:rPr>
        <w:t>Belgium</w:t>
      </w:r>
    </w:p>
    <w:p w14:paraId="41EA5C69" w14:textId="1411C68F" w:rsidR="00C07F09" w:rsidRPr="00C5400A" w:rsidRDefault="002E4083" w:rsidP="00C07F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0C07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May </w:t>
      </w:r>
      <w:r w:rsidR="00C07F09" w:rsidRPr="00C5400A">
        <w:rPr>
          <w:rFonts w:ascii="Arial" w:hAnsi="Arial" w:cs="Arial"/>
          <w:sz w:val="24"/>
          <w:szCs w:val="24"/>
        </w:rPr>
        <w:t>202</w:t>
      </w:r>
      <w:r w:rsidR="00C07F09">
        <w:rPr>
          <w:rFonts w:ascii="Arial" w:hAnsi="Arial" w:cs="Arial"/>
          <w:sz w:val="24"/>
          <w:szCs w:val="24"/>
        </w:rPr>
        <w:t xml:space="preserve">1 </w:t>
      </w:r>
      <w:r w:rsidR="00C07F09" w:rsidRPr="00C5400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09</w:t>
      </w:r>
      <w:r w:rsidR="00C07F09" w:rsidRPr="00C5400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C07F09" w:rsidRPr="00C5400A">
        <w:rPr>
          <w:rFonts w:ascii="Arial" w:hAnsi="Arial" w:cs="Arial"/>
          <w:sz w:val="24"/>
          <w:szCs w:val="24"/>
        </w:rPr>
        <w:t>0 – 1</w:t>
      </w:r>
      <w:r>
        <w:rPr>
          <w:rFonts w:ascii="Arial" w:hAnsi="Arial" w:cs="Arial"/>
          <w:sz w:val="24"/>
          <w:szCs w:val="24"/>
        </w:rPr>
        <w:t>2:3</w:t>
      </w:r>
      <w:r w:rsidR="00C07F09" w:rsidRPr="00C5400A">
        <w:rPr>
          <w:rFonts w:ascii="Arial" w:hAnsi="Arial" w:cs="Arial"/>
          <w:sz w:val="24"/>
          <w:szCs w:val="24"/>
        </w:rPr>
        <w:t>0)</w:t>
      </w:r>
    </w:p>
    <w:p w14:paraId="56E805BB" w14:textId="77777777" w:rsidR="00C07F09" w:rsidRDefault="00C07F09" w:rsidP="00C07F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1E30ABC1" w14:textId="449EF32A" w:rsidR="00C07F09" w:rsidRDefault="00C07F09" w:rsidP="0012033B">
      <w:pPr>
        <w:spacing w:after="0" w:line="276" w:lineRule="auto"/>
        <w:rPr>
          <w:rFonts w:eastAsia="Calibri" w:cstheme="minorHAnsi"/>
          <w:b/>
          <w:bCs/>
          <w:sz w:val="24"/>
          <w:szCs w:val="24"/>
          <w:lang w:val="en-US"/>
        </w:rPr>
      </w:pPr>
      <w:r w:rsidRPr="003B7DDE">
        <w:rPr>
          <w:rFonts w:eastAsia="Calibri" w:cstheme="minorHAnsi"/>
          <w:b/>
          <w:bCs/>
          <w:sz w:val="24"/>
          <w:szCs w:val="24"/>
          <w:lang w:val="en-US"/>
        </w:rPr>
        <w:t xml:space="preserve">Madam President, </w:t>
      </w:r>
    </w:p>
    <w:p w14:paraId="20E35C70" w14:textId="77777777" w:rsidR="003B7DDE" w:rsidRPr="003B7DDE" w:rsidRDefault="003B7DDE" w:rsidP="0012033B">
      <w:pPr>
        <w:spacing w:after="0" w:line="276" w:lineRule="auto"/>
        <w:rPr>
          <w:rFonts w:eastAsia="Calibri" w:cstheme="minorHAnsi"/>
          <w:b/>
          <w:bCs/>
          <w:sz w:val="24"/>
          <w:szCs w:val="24"/>
          <w:lang w:val="en-US"/>
        </w:rPr>
      </w:pPr>
    </w:p>
    <w:p w14:paraId="3C3F7F78" w14:textId="285AFAC0" w:rsidR="003B7DDE" w:rsidRDefault="00C07F09" w:rsidP="0012033B">
      <w:pPr>
        <w:spacing w:after="0" w:line="276" w:lineRule="auto"/>
        <w:rPr>
          <w:rFonts w:eastAsia="Calibri" w:cstheme="minorHAnsi"/>
          <w:sz w:val="24"/>
          <w:szCs w:val="24"/>
        </w:rPr>
      </w:pPr>
      <w:r w:rsidRPr="003B7DDE">
        <w:rPr>
          <w:rFonts w:eastAsia="Calibri" w:cstheme="minorHAnsi"/>
          <w:sz w:val="24"/>
          <w:szCs w:val="24"/>
          <w:lang w:val="en-US"/>
        </w:rPr>
        <w:t xml:space="preserve">Sierra Leone thanks the </w:t>
      </w:r>
      <w:r w:rsidR="007711C2">
        <w:rPr>
          <w:rFonts w:eastAsia="Calibri" w:cstheme="minorHAnsi"/>
          <w:sz w:val="24"/>
          <w:szCs w:val="24"/>
          <w:lang w:val="en-US"/>
        </w:rPr>
        <w:t xml:space="preserve">distinguished </w:t>
      </w:r>
      <w:r w:rsidRPr="003B7DDE">
        <w:rPr>
          <w:rFonts w:eastAsia="Calibri" w:cstheme="minorHAnsi"/>
          <w:sz w:val="24"/>
          <w:szCs w:val="24"/>
          <w:lang w:val="en-US"/>
        </w:rPr>
        <w:t xml:space="preserve">delegation of </w:t>
      </w:r>
      <w:r w:rsidR="000C0798">
        <w:rPr>
          <w:rFonts w:eastAsia="Calibri" w:cstheme="minorHAnsi"/>
          <w:sz w:val="24"/>
          <w:szCs w:val="24"/>
          <w:lang w:val="en-US"/>
        </w:rPr>
        <w:t>Belgium</w:t>
      </w:r>
      <w:r w:rsidRPr="003B7DDE">
        <w:rPr>
          <w:rFonts w:eastAsia="Calibri" w:cstheme="minorHAnsi"/>
          <w:sz w:val="24"/>
          <w:szCs w:val="24"/>
          <w:lang w:val="en-US"/>
        </w:rPr>
        <w:t xml:space="preserve"> for the presentation of its national report</w:t>
      </w:r>
      <w:r w:rsidRPr="003B7DDE">
        <w:rPr>
          <w:rFonts w:eastAsia="Calibri" w:cstheme="minorHAnsi"/>
          <w:sz w:val="24"/>
          <w:szCs w:val="24"/>
        </w:rPr>
        <w:t xml:space="preserve"> and for its engagement with the UPR process.</w:t>
      </w:r>
    </w:p>
    <w:p w14:paraId="573FC615" w14:textId="02B9FE45" w:rsidR="003B7DDE" w:rsidRDefault="003B7DDE" w:rsidP="0012033B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345C5471" w14:textId="5A4724A7" w:rsidR="00DF6F5D" w:rsidRDefault="00676A18" w:rsidP="0012033B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Sierra Leone</w:t>
      </w:r>
      <w:r w:rsidR="0004285E">
        <w:rPr>
          <w:rFonts w:eastAsia="Calibri" w:cstheme="minorHAnsi"/>
          <w:sz w:val="24"/>
          <w:szCs w:val="24"/>
        </w:rPr>
        <w:t xml:space="preserve"> </w:t>
      </w:r>
      <w:r w:rsidR="00EC0600">
        <w:rPr>
          <w:rFonts w:eastAsia="Calibri" w:cstheme="minorHAnsi"/>
          <w:sz w:val="24"/>
          <w:szCs w:val="24"/>
        </w:rPr>
        <w:t xml:space="preserve">welcomes </w:t>
      </w:r>
      <w:r w:rsidR="008F39EC">
        <w:rPr>
          <w:rFonts w:eastAsia="Calibri" w:cstheme="minorHAnsi"/>
          <w:sz w:val="24"/>
          <w:szCs w:val="24"/>
        </w:rPr>
        <w:t xml:space="preserve">Belgium’s </w:t>
      </w:r>
      <w:r w:rsidR="00EC0600">
        <w:rPr>
          <w:rFonts w:eastAsia="Calibri" w:cstheme="minorHAnsi"/>
          <w:sz w:val="24"/>
          <w:szCs w:val="24"/>
        </w:rPr>
        <w:t xml:space="preserve">model </w:t>
      </w:r>
      <w:r w:rsidR="008F39EC">
        <w:rPr>
          <w:rFonts w:eastAsia="Calibri" w:cstheme="minorHAnsi"/>
          <w:sz w:val="24"/>
          <w:szCs w:val="24"/>
        </w:rPr>
        <w:t>of working across communities</w:t>
      </w:r>
      <w:r w:rsidR="00EC0600">
        <w:rPr>
          <w:rFonts w:eastAsia="Calibri" w:cstheme="minorHAnsi"/>
          <w:sz w:val="24"/>
          <w:szCs w:val="24"/>
        </w:rPr>
        <w:t xml:space="preserve">. We note the concerns over </w:t>
      </w:r>
      <w:r w:rsidR="008F39EC">
        <w:rPr>
          <w:rFonts w:eastAsia="Calibri" w:cstheme="minorHAnsi"/>
          <w:sz w:val="24"/>
          <w:szCs w:val="24"/>
        </w:rPr>
        <w:t>ethnic profiling</w:t>
      </w:r>
      <w:r w:rsidR="00EC0600">
        <w:rPr>
          <w:rFonts w:eastAsia="Calibri" w:cstheme="minorHAnsi"/>
          <w:sz w:val="24"/>
          <w:szCs w:val="24"/>
        </w:rPr>
        <w:t>.</w:t>
      </w:r>
    </w:p>
    <w:p w14:paraId="5CC75C69" w14:textId="67310BF2" w:rsidR="00676A18" w:rsidRDefault="00676A18" w:rsidP="0012033B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5FA44104" w14:textId="00676D3A" w:rsidR="00676A18" w:rsidRDefault="00EC0600" w:rsidP="0012033B">
      <w:pPr>
        <w:spacing w:after="0" w:line="276" w:lineRule="auto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In the spirit of constructive dialogue, </w:t>
      </w:r>
      <w:r w:rsidR="00676A18">
        <w:rPr>
          <w:rFonts w:eastAsia="Calibri" w:cstheme="minorHAnsi"/>
          <w:sz w:val="24"/>
          <w:szCs w:val="24"/>
        </w:rPr>
        <w:t xml:space="preserve">Sierra Leone makes the following recommendations </w:t>
      </w:r>
      <w:r>
        <w:rPr>
          <w:rFonts w:eastAsia="Calibri" w:cstheme="minorHAnsi"/>
          <w:sz w:val="24"/>
          <w:szCs w:val="24"/>
        </w:rPr>
        <w:t xml:space="preserve">to Belgium: </w:t>
      </w:r>
    </w:p>
    <w:p w14:paraId="46B28E30" w14:textId="4B0591FE" w:rsidR="00235A6A" w:rsidRDefault="00235A6A" w:rsidP="0012033B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2FBE8CD9" w14:textId="473D89A9" w:rsidR="00235A6A" w:rsidRDefault="00B05DA5" w:rsidP="00235A6A">
      <w:pPr>
        <w:pStyle w:val="ListParagraph"/>
        <w:numPr>
          <w:ilvl w:val="0"/>
          <w:numId w:val="2"/>
        </w:num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>I</w:t>
      </w:r>
      <w:r w:rsidR="002C2416">
        <w:rPr>
          <w:rFonts w:eastAsia="Calibri" w:cstheme="minorHAnsi"/>
          <w:b/>
          <w:bCs/>
          <w:sz w:val="24"/>
          <w:szCs w:val="24"/>
        </w:rPr>
        <w:t>mplement t</w:t>
      </w:r>
      <w:r w:rsidR="0047050E">
        <w:rPr>
          <w:rFonts w:eastAsia="Calibri" w:cstheme="minorHAnsi"/>
          <w:b/>
          <w:bCs/>
          <w:sz w:val="24"/>
          <w:szCs w:val="24"/>
        </w:rPr>
        <w:t xml:space="preserve">he recommendations of the </w:t>
      </w:r>
      <w:r w:rsidR="0047050E" w:rsidRPr="0047050E">
        <w:rPr>
          <w:rFonts w:eastAsia="Calibri" w:cstheme="minorHAnsi"/>
          <w:b/>
          <w:bCs/>
          <w:sz w:val="24"/>
          <w:szCs w:val="24"/>
        </w:rPr>
        <w:t>Working Group of Experts on People of African Descent</w:t>
      </w:r>
      <w:r w:rsidR="0047050E">
        <w:rPr>
          <w:rFonts w:eastAsia="Calibri" w:cstheme="minorHAnsi"/>
          <w:b/>
          <w:bCs/>
          <w:sz w:val="24"/>
          <w:szCs w:val="24"/>
        </w:rPr>
        <w:t xml:space="preserve">, including </w:t>
      </w:r>
      <w:r>
        <w:rPr>
          <w:rFonts w:eastAsia="Calibri" w:cstheme="minorHAnsi"/>
          <w:b/>
          <w:bCs/>
          <w:sz w:val="24"/>
          <w:szCs w:val="24"/>
        </w:rPr>
        <w:t xml:space="preserve">adopting a comprehensive national action plan, </w:t>
      </w:r>
      <w:r w:rsidR="003C1017">
        <w:rPr>
          <w:rFonts w:eastAsia="Calibri" w:cstheme="minorHAnsi"/>
          <w:b/>
          <w:bCs/>
          <w:sz w:val="24"/>
          <w:szCs w:val="24"/>
        </w:rPr>
        <w:t xml:space="preserve">that includes </w:t>
      </w:r>
      <w:r>
        <w:rPr>
          <w:rFonts w:eastAsia="Calibri" w:cstheme="minorHAnsi"/>
          <w:b/>
          <w:bCs/>
          <w:sz w:val="24"/>
          <w:szCs w:val="24"/>
        </w:rPr>
        <w:t>data disaggregated by race</w:t>
      </w:r>
      <w:r w:rsidR="003C1017">
        <w:rPr>
          <w:rFonts w:eastAsia="Calibri" w:cstheme="minorHAnsi"/>
          <w:b/>
          <w:bCs/>
          <w:sz w:val="24"/>
          <w:szCs w:val="24"/>
        </w:rPr>
        <w:t xml:space="preserve"> and </w:t>
      </w:r>
      <w:r>
        <w:rPr>
          <w:rFonts w:eastAsia="Calibri" w:cstheme="minorHAnsi"/>
          <w:b/>
          <w:bCs/>
          <w:sz w:val="24"/>
          <w:szCs w:val="24"/>
        </w:rPr>
        <w:t>clarif</w:t>
      </w:r>
      <w:r w:rsidR="003C21EC">
        <w:rPr>
          <w:rFonts w:eastAsia="Calibri" w:cstheme="minorHAnsi"/>
          <w:b/>
          <w:bCs/>
          <w:sz w:val="24"/>
          <w:szCs w:val="24"/>
        </w:rPr>
        <w:t>ies</w:t>
      </w:r>
      <w:r>
        <w:rPr>
          <w:rFonts w:eastAsia="Calibri" w:cstheme="minorHAnsi"/>
          <w:b/>
          <w:bCs/>
          <w:sz w:val="24"/>
          <w:szCs w:val="24"/>
        </w:rPr>
        <w:t xml:space="preserve"> </w:t>
      </w:r>
      <w:r w:rsidR="00C6117B">
        <w:rPr>
          <w:rFonts w:eastAsia="Calibri" w:cstheme="minorHAnsi"/>
          <w:b/>
          <w:bCs/>
          <w:sz w:val="24"/>
          <w:szCs w:val="24"/>
        </w:rPr>
        <w:t>the jurisdiction of anti-discrimination authorities</w:t>
      </w:r>
      <w:r w:rsidR="003C1017">
        <w:rPr>
          <w:rFonts w:eastAsia="Calibri" w:cstheme="minorHAnsi"/>
          <w:b/>
          <w:bCs/>
          <w:sz w:val="24"/>
          <w:szCs w:val="24"/>
        </w:rPr>
        <w:t>.</w:t>
      </w:r>
    </w:p>
    <w:p w14:paraId="0C88DAEC" w14:textId="77777777" w:rsidR="005B56B2" w:rsidRPr="005B56B2" w:rsidRDefault="005B56B2" w:rsidP="005B56B2">
      <w:p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</w:p>
    <w:p w14:paraId="65691070" w14:textId="55E00A4F" w:rsidR="005B56B2" w:rsidRDefault="003C21EC" w:rsidP="00235A6A">
      <w:pPr>
        <w:pStyle w:val="ListParagraph"/>
        <w:numPr>
          <w:ilvl w:val="0"/>
          <w:numId w:val="2"/>
        </w:numPr>
        <w:spacing w:after="0" w:line="276" w:lineRule="auto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Adopt clear measures to effectively </w:t>
      </w:r>
      <w:proofErr w:type="spellStart"/>
      <w:r>
        <w:rPr>
          <w:rFonts w:eastAsia="Calibri" w:cstheme="minorHAnsi"/>
          <w:b/>
          <w:bCs/>
          <w:sz w:val="24"/>
          <w:szCs w:val="24"/>
        </w:rPr>
        <w:t>comabt</w:t>
      </w:r>
      <w:proofErr w:type="spellEnd"/>
      <w:r w:rsidR="005B56B2">
        <w:rPr>
          <w:rFonts w:eastAsia="Calibri" w:cstheme="minorHAnsi"/>
          <w:b/>
          <w:bCs/>
          <w:sz w:val="24"/>
          <w:szCs w:val="24"/>
        </w:rPr>
        <w:t xml:space="preserve"> </w:t>
      </w:r>
      <w:r w:rsidR="005D7772">
        <w:rPr>
          <w:rFonts w:eastAsia="Calibri" w:cstheme="minorHAnsi"/>
          <w:b/>
          <w:bCs/>
          <w:sz w:val="24"/>
          <w:szCs w:val="24"/>
        </w:rPr>
        <w:t xml:space="preserve">discrimination </w:t>
      </w:r>
      <w:r w:rsidR="00F60B10">
        <w:rPr>
          <w:rFonts w:eastAsia="Calibri" w:cstheme="minorHAnsi"/>
          <w:b/>
          <w:bCs/>
          <w:sz w:val="24"/>
          <w:szCs w:val="24"/>
        </w:rPr>
        <w:t>based on racial, ethnic, national, or religious stereotypes</w:t>
      </w:r>
      <w:r>
        <w:rPr>
          <w:rFonts w:eastAsia="Calibri" w:cstheme="minorHAnsi"/>
          <w:b/>
          <w:bCs/>
          <w:sz w:val="24"/>
          <w:szCs w:val="24"/>
        </w:rPr>
        <w:t xml:space="preserve">. </w:t>
      </w:r>
    </w:p>
    <w:p w14:paraId="29537B9D" w14:textId="77777777" w:rsidR="00DF6F5D" w:rsidRDefault="00DF6F5D" w:rsidP="0012033B">
      <w:pPr>
        <w:spacing w:after="0" w:line="276" w:lineRule="auto"/>
        <w:rPr>
          <w:rFonts w:eastAsia="Times New Roman" w:cstheme="minorHAnsi"/>
          <w:sz w:val="24"/>
          <w:szCs w:val="24"/>
          <w:lang w:val="en-US"/>
        </w:rPr>
      </w:pPr>
    </w:p>
    <w:p w14:paraId="018C8470" w14:textId="633D4E5E" w:rsidR="00C07F09" w:rsidRPr="003B7DDE" w:rsidRDefault="00C07F09" w:rsidP="0012033B">
      <w:pPr>
        <w:spacing w:after="0" w:line="276" w:lineRule="auto"/>
        <w:rPr>
          <w:rFonts w:eastAsia="Calibri" w:cstheme="minorHAnsi"/>
          <w:sz w:val="24"/>
          <w:szCs w:val="24"/>
        </w:rPr>
      </w:pPr>
      <w:r w:rsidRPr="003B7DDE">
        <w:rPr>
          <w:rFonts w:eastAsia="Calibri" w:cstheme="minorHAnsi"/>
          <w:sz w:val="24"/>
          <w:szCs w:val="24"/>
        </w:rPr>
        <w:t xml:space="preserve">Sierra Leone wishes </w:t>
      </w:r>
      <w:r w:rsidR="00DF6F5D">
        <w:rPr>
          <w:rFonts w:eastAsia="Calibri" w:cstheme="minorHAnsi"/>
          <w:sz w:val="24"/>
          <w:szCs w:val="24"/>
        </w:rPr>
        <w:t>Belgium</w:t>
      </w:r>
      <w:r w:rsidRPr="003B7DDE">
        <w:rPr>
          <w:rFonts w:eastAsia="Calibri" w:cstheme="minorHAnsi"/>
          <w:sz w:val="24"/>
          <w:szCs w:val="24"/>
        </w:rPr>
        <w:t xml:space="preserve"> </w:t>
      </w:r>
      <w:r w:rsidR="00EC0600">
        <w:rPr>
          <w:rFonts w:eastAsia="Calibri" w:cstheme="minorHAnsi"/>
          <w:sz w:val="24"/>
          <w:szCs w:val="24"/>
        </w:rPr>
        <w:t xml:space="preserve">a </w:t>
      </w:r>
      <w:r w:rsidRPr="003B7DDE">
        <w:rPr>
          <w:rFonts w:eastAsia="Calibri" w:cstheme="minorHAnsi"/>
          <w:sz w:val="24"/>
          <w:szCs w:val="24"/>
        </w:rPr>
        <w:t>success</w:t>
      </w:r>
      <w:r w:rsidR="00EC0600">
        <w:rPr>
          <w:rFonts w:eastAsia="Calibri" w:cstheme="minorHAnsi"/>
          <w:sz w:val="24"/>
          <w:szCs w:val="24"/>
        </w:rPr>
        <w:t xml:space="preserve">ful review. </w:t>
      </w:r>
    </w:p>
    <w:p w14:paraId="4865FC93" w14:textId="77777777" w:rsidR="002E4083" w:rsidRPr="003B7DDE" w:rsidRDefault="002E4083" w:rsidP="0012033B">
      <w:pPr>
        <w:spacing w:after="0" w:line="276" w:lineRule="auto"/>
        <w:rPr>
          <w:rFonts w:eastAsia="Calibri" w:cstheme="minorHAnsi"/>
          <w:sz w:val="24"/>
          <w:szCs w:val="24"/>
        </w:rPr>
      </w:pPr>
    </w:p>
    <w:p w14:paraId="6C38A883" w14:textId="4E2CEFF5" w:rsidR="00732C65" w:rsidRPr="0012033B" w:rsidRDefault="00C07F09" w:rsidP="0012033B">
      <w:pPr>
        <w:spacing w:after="0" w:line="276" w:lineRule="auto"/>
        <w:jc w:val="center"/>
        <w:rPr>
          <w:rFonts w:eastAsia="Calibri" w:cstheme="minorHAnsi"/>
          <w:b/>
          <w:bCs/>
          <w:sz w:val="24"/>
          <w:szCs w:val="24"/>
          <w:lang w:val="en-US"/>
        </w:rPr>
      </w:pPr>
      <w:r w:rsidRPr="003B7DDE">
        <w:rPr>
          <w:rFonts w:eastAsia="Calibri" w:cstheme="minorHAnsi"/>
          <w:b/>
          <w:bCs/>
          <w:sz w:val="24"/>
          <w:szCs w:val="24"/>
          <w:lang w:val="en-US"/>
        </w:rPr>
        <w:t>I thank you, Madam President</w:t>
      </w:r>
    </w:p>
    <w:sectPr w:rsidR="00732C65" w:rsidRPr="001203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D53FD"/>
    <w:multiLevelType w:val="hybridMultilevel"/>
    <w:tmpl w:val="A008CF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67767"/>
    <w:multiLevelType w:val="hybridMultilevel"/>
    <w:tmpl w:val="D6C28D6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rQwMTExNTQDcpV0lIJTi4sz8/NACgxrAbp3RZ8sAAAA"/>
  </w:docVars>
  <w:rsids>
    <w:rsidRoot w:val="00732C65"/>
    <w:rsid w:val="0004285E"/>
    <w:rsid w:val="000C0798"/>
    <w:rsid w:val="0012033B"/>
    <w:rsid w:val="00235A6A"/>
    <w:rsid w:val="00247A70"/>
    <w:rsid w:val="002C2416"/>
    <w:rsid w:val="002E4083"/>
    <w:rsid w:val="00321C0F"/>
    <w:rsid w:val="003B051F"/>
    <w:rsid w:val="003B7DDE"/>
    <w:rsid w:val="003C1017"/>
    <w:rsid w:val="003C21EC"/>
    <w:rsid w:val="0047050E"/>
    <w:rsid w:val="00494397"/>
    <w:rsid w:val="005B56B2"/>
    <w:rsid w:val="005D7772"/>
    <w:rsid w:val="00676A18"/>
    <w:rsid w:val="006D608B"/>
    <w:rsid w:val="00732C65"/>
    <w:rsid w:val="007711C2"/>
    <w:rsid w:val="007A221C"/>
    <w:rsid w:val="00870E5F"/>
    <w:rsid w:val="008F39EC"/>
    <w:rsid w:val="00952D37"/>
    <w:rsid w:val="009E4723"/>
    <w:rsid w:val="00B05DA5"/>
    <w:rsid w:val="00BA5B59"/>
    <w:rsid w:val="00C07F09"/>
    <w:rsid w:val="00C6117B"/>
    <w:rsid w:val="00C763EC"/>
    <w:rsid w:val="00CE702A"/>
    <w:rsid w:val="00D376DD"/>
    <w:rsid w:val="00DB6FB7"/>
    <w:rsid w:val="00DF6F5D"/>
    <w:rsid w:val="00EC0600"/>
    <w:rsid w:val="00EF5192"/>
    <w:rsid w:val="00F6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83C1A9"/>
  <w15:chartTrackingRefBased/>
  <w15:docId w15:val="{9D4BA774-75FD-1743-B6B2-423E3C7C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F09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F0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2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24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241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2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2416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6F02A2-3157-4E59-9E4A-8ECF2C6F77CA}"/>
</file>

<file path=customXml/itemProps2.xml><?xml version="1.0" encoding="utf-8"?>
<ds:datastoreItem xmlns:ds="http://schemas.openxmlformats.org/officeDocument/2006/customXml" ds:itemID="{F884EBDC-DD94-4D22-9858-459040B11ABC}"/>
</file>

<file path=customXml/itemProps3.xml><?xml version="1.0" encoding="utf-8"?>
<ds:datastoreItem xmlns:ds="http://schemas.openxmlformats.org/officeDocument/2006/customXml" ds:itemID="{76836E93-CAB4-4674-8A65-8FC520D62C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Zimmerman</dc:creator>
  <cp:keywords/>
  <dc:description/>
  <cp:lastModifiedBy>essate weldemichael</cp:lastModifiedBy>
  <cp:revision>2</cp:revision>
  <dcterms:created xsi:type="dcterms:W3CDTF">2021-05-05T07:26:00Z</dcterms:created>
  <dcterms:modified xsi:type="dcterms:W3CDTF">2021-05-05T07:26:00Z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