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A3" w:rsidRPr="000059A3" w:rsidRDefault="000059A3" w:rsidP="000059A3">
      <w:pPr>
        <w:rPr>
          <w:rFonts w:ascii="Cambria" w:hAnsi="Cambria"/>
        </w:rPr>
      </w:pPr>
    </w:p>
    <w:p w:rsidR="000059A3" w:rsidRPr="000059A3" w:rsidRDefault="000059A3" w:rsidP="000059A3">
      <w:pPr>
        <w:pStyle w:val="Heading1"/>
        <w:tabs>
          <w:tab w:val="right" w:pos="-7938"/>
        </w:tabs>
        <w:jc w:val="center"/>
        <w:rPr>
          <w:rFonts w:ascii="Cambria" w:hAnsi="Cambria"/>
          <w:color w:val="000000"/>
        </w:rPr>
      </w:pPr>
      <w:r w:rsidRPr="000059A3">
        <w:rPr>
          <w:rFonts w:ascii="Cambria" w:hAnsi="Cambria"/>
          <w:noProof/>
          <w:color w:val="000000"/>
          <w:lang w:val="en-GB" w:eastAsia="en-GB"/>
        </w:rPr>
        <w:drawing>
          <wp:inline distT="0" distB="0" distL="0" distR="0">
            <wp:extent cx="1212850" cy="895350"/>
            <wp:effectExtent l="0" t="0" r="6350" b="0"/>
            <wp:docPr id="1" name="Picture 1" descr="http://ncb.intnet.mu/govt/images/mar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cb.intnet.mu/govt/images/maric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A3" w:rsidRPr="000059A3" w:rsidRDefault="000059A3" w:rsidP="000059A3">
      <w:pPr>
        <w:jc w:val="center"/>
        <w:rPr>
          <w:rFonts w:ascii="Cambria" w:hAnsi="Cambria"/>
        </w:rPr>
      </w:pPr>
    </w:p>
    <w:p w:rsidR="000059A3" w:rsidRPr="000059A3" w:rsidRDefault="000059A3" w:rsidP="000059A3">
      <w:pPr>
        <w:ind w:left="-600"/>
        <w:jc w:val="center"/>
        <w:rPr>
          <w:rFonts w:ascii="Cambria" w:hAnsi="Cambria"/>
          <w:color w:val="000000"/>
        </w:rPr>
      </w:pPr>
      <w:r w:rsidRPr="000059A3">
        <w:rPr>
          <w:rFonts w:ascii="Cambria" w:hAnsi="Cambria"/>
        </w:rPr>
        <w:tab/>
      </w:r>
      <w:r w:rsidRPr="000059A3">
        <w:rPr>
          <w:rFonts w:ascii="Cambria" w:hAnsi="Cambria"/>
          <w:b/>
          <w:color w:val="000000"/>
        </w:rPr>
        <w:t xml:space="preserve">    EMBASSY OF THE REPUBLIC OF MAURITIUS &amp; PERMANENT MISSION TO THE UNITED NATIONS AND OTHER INTERNATIONAL ORGANISATIONS </w:t>
      </w:r>
    </w:p>
    <w:p w:rsidR="000059A3" w:rsidRPr="000059A3" w:rsidRDefault="000059A3" w:rsidP="000059A3">
      <w:pPr>
        <w:ind w:left="-1260" w:right="-1260"/>
        <w:jc w:val="center"/>
        <w:rPr>
          <w:rFonts w:ascii="Cambria" w:hAnsi="Cambria"/>
          <w:b/>
          <w:color w:val="000000"/>
          <w:lang w:val="en-GB"/>
        </w:rPr>
      </w:pPr>
      <w:r w:rsidRPr="000059A3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-866140</wp:posOffset>
                </wp:positionH>
                <wp:positionV relativeFrom="paragraph">
                  <wp:posOffset>83820</wp:posOffset>
                </wp:positionV>
                <wp:extent cx="7686040" cy="5080"/>
                <wp:effectExtent l="0" t="0" r="29210" b="330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604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420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pt,6.6pt" to="53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" strokecolor="red" strokeweight="1pt"/>
            </w:pict>
          </mc:Fallback>
        </mc:AlternateContent>
      </w:r>
    </w:p>
    <w:p w:rsidR="000059A3" w:rsidRPr="000059A3" w:rsidRDefault="000059A3" w:rsidP="000059A3">
      <w:pPr>
        <w:ind w:left="-1680" w:right="-1259"/>
        <w:jc w:val="center"/>
        <w:rPr>
          <w:rFonts w:ascii="Cambria" w:hAnsi="Cambria"/>
          <w:b/>
          <w:color w:val="000000"/>
          <w:lang w:val="fr-FR"/>
        </w:rPr>
      </w:pPr>
      <w:r w:rsidRPr="000059A3">
        <w:rPr>
          <w:rFonts w:ascii="Cambria" w:hAnsi="Cambria"/>
          <w:b/>
          <w:color w:val="000000"/>
          <w:lang w:val="en-GB"/>
        </w:rPr>
        <w:t xml:space="preserve">            </w:t>
      </w:r>
      <w:r w:rsidRPr="000059A3">
        <w:rPr>
          <w:rFonts w:ascii="Cambria" w:hAnsi="Cambria"/>
          <w:b/>
          <w:color w:val="000000"/>
          <w:lang w:val="fr-FR"/>
        </w:rPr>
        <w:t>AMBASSADE DE LA REPUBLIQUE DE MAURICE ET MISSION PERMANENTE AUPRES  DES  NATIONS UNIES</w:t>
      </w:r>
    </w:p>
    <w:p w:rsidR="000059A3" w:rsidRPr="000059A3" w:rsidRDefault="000059A3" w:rsidP="000059A3">
      <w:pPr>
        <w:ind w:left="-360" w:right="-1259" w:firstLine="3"/>
        <w:rPr>
          <w:rFonts w:ascii="Cambria" w:hAnsi="Cambria"/>
          <w:b/>
          <w:color w:val="000000"/>
        </w:rPr>
      </w:pPr>
      <w:r w:rsidRPr="000059A3">
        <w:rPr>
          <w:rFonts w:ascii="Cambria" w:hAnsi="Cambria"/>
          <w:b/>
          <w:color w:val="000000"/>
          <w:lang w:val="fr-FR"/>
        </w:rPr>
        <w:t xml:space="preserve">                                             </w:t>
      </w:r>
      <w:r w:rsidRPr="000059A3">
        <w:rPr>
          <w:rFonts w:ascii="Cambria" w:hAnsi="Cambria"/>
          <w:b/>
          <w:color w:val="000000"/>
        </w:rPr>
        <w:t>ET DES AUTRES ORGANISATIONS INTERNATIONALES</w:t>
      </w:r>
    </w:p>
    <w:p w:rsidR="000059A3" w:rsidRPr="000059A3" w:rsidRDefault="000059A3" w:rsidP="000059A3">
      <w:pPr>
        <w:spacing w:line="360" w:lineRule="auto"/>
        <w:jc w:val="center"/>
        <w:rPr>
          <w:rFonts w:ascii="Cambria" w:hAnsi="Cambria"/>
          <w:b/>
          <w:u w:val="single"/>
        </w:rPr>
      </w:pPr>
    </w:p>
    <w:p w:rsidR="000059A3" w:rsidRPr="000059A3" w:rsidRDefault="000059A3" w:rsidP="000059A3">
      <w:pPr>
        <w:spacing w:line="360" w:lineRule="auto"/>
        <w:jc w:val="center"/>
        <w:rPr>
          <w:rFonts w:ascii="Cambria" w:hAnsi="Cambria"/>
          <w:b/>
          <w:u w:val="single"/>
        </w:rPr>
      </w:pPr>
      <w:r w:rsidRPr="000059A3">
        <w:rPr>
          <w:rFonts w:ascii="Cambria" w:hAnsi="Cambria"/>
          <w:b/>
          <w:u w:val="single"/>
        </w:rPr>
        <w:t>CONSIDERATION OF THE UNIVERSAL PERIODIC REVIEW OF MOZAMBIQUE</w:t>
      </w:r>
    </w:p>
    <w:p w:rsidR="000059A3" w:rsidRPr="000059A3" w:rsidRDefault="000059A3" w:rsidP="000059A3">
      <w:pPr>
        <w:spacing w:line="360" w:lineRule="auto"/>
        <w:jc w:val="center"/>
        <w:rPr>
          <w:rFonts w:ascii="Cambria" w:hAnsi="Cambria"/>
          <w:b/>
          <w:u w:val="single"/>
        </w:rPr>
      </w:pPr>
      <w:r w:rsidRPr="000059A3">
        <w:rPr>
          <w:rFonts w:ascii="Cambria" w:hAnsi="Cambria"/>
          <w:b/>
          <w:u w:val="single"/>
        </w:rPr>
        <w:t xml:space="preserve">04 May 2021 – 09 00 </w:t>
      </w:r>
      <w:proofErr w:type="spellStart"/>
      <w:r w:rsidRPr="000059A3">
        <w:rPr>
          <w:rFonts w:ascii="Cambria" w:hAnsi="Cambria"/>
          <w:b/>
          <w:u w:val="single"/>
        </w:rPr>
        <w:t>hrs</w:t>
      </w:r>
      <w:proofErr w:type="spellEnd"/>
    </w:p>
    <w:p w:rsidR="000059A3" w:rsidRPr="000059A3" w:rsidRDefault="000059A3" w:rsidP="000059A3">
      <w:pPr>
        <w:spacing w:line="360" w:lineRule="auto"/>
        <w:jc w:val="both"/>
        <w:rPr>
          <w:rFonts w:ascii="Cambria" w:hAnsi="Cambria"/>
        </w:rPr>
      </w:pPr>
      <w:r w:rsidRPr="000059A3">
        <w:rPr>
          <w:rFonts w:ascii="Cambria" w:hAnsi="Cambria"/>
        </w:rPr>
        <w:t>Chair,</w:t>
      </w:r>
    </w:p>
    <w:p w:rsidR="000059A3" w:rsidRPr="000059A3" w:rsidRDefault="000059A3" w:rsidP="000059A3">
      <w:pPr>
        <w:spacing w:line="360" w:lineRule="auto"/>
        <w:jc w:val="both"/>
        <w:rPr>
          <w:rFonts w:ascii="Cambria" w:hAnsi="Cambria"/>
        </w:rPr>
      </w:pPr>
    </w:p>
    <w:p w:rsidR="000059A3" w:rsidRPr="000059A3" w:rsidRDefault="000059A3" w:rsidP="000059A3">
      <w:pPr>
        <w:spacing w:line="360" w:lineRule="auto"/>
        <w:jc w:val="both"/>
        <w:rPr>
          <w:rFonts w:ascii="Cambria" w:hAnsi="Cambria"/>
        </w:rPr>
      </w:pPr>
      <w:r w:rsidRPr="000059A3">
        <w:rPr>
          <w:rFonts w:ascii="Cambria" w:hAnsi="Cambria"/>
        </w:rPr>
        <w:t>The Mauritius delegation extends a warm welcome to the high level delegation of Mozambique</w:t>
      </w:r>
      <w:r>
        <w:rPr>
          <w:rFonts w:ascii="Cambria" w:hAnsi="Cambria"/>
        </w:rPr>
        <w:t>, an ancestral country.</w:t>
      </w:r>
      <w:r w:rsidRPr="000059A3">
        <w:rPr>
          <w:rFonts w:ascii="Cambria" w:hAnsi="Cambria"/>
        </w:rPr>
        <w:t xml:space="preserve"> </w:t>
      </w:r>
    </w:p>
    <w:p w:rsidR="000059A3" w:rsidRPr="000059A3" w:rsidRDefault="000059A3" w:rsidP="000059A3">
      <w:pPr>
        <w:spacing w:line="360" w:lineRule="auto"/>
        <w:jc w:val="both"/>
        <w:rPr>
          <w:rFonts w:ascii="Cambria" w:hAnsi="Cambria"/>
        </w:rPr>
      </w:pPr>
      <w:r w:rsidRPr="000059A3">
        <w:rPr>
          <w:rFonts w:ascii="Cambria" w:hAnsi="Cambria"/>
        </w:rPr>
        <w:t xml:space="preserve">  </w:t>
      </w:r>
    </w:p>
    <w:p w:rsidR="000059A3" w:rsidRPr="000059A3" w:rsidRDefault="000059A3" w:rsidP="000059A3">
      <w:pPr>
        <w:spacing w:line="360" w:lineRule="auto"/>
        <w:jc w:val="both"/>
        <w:rPr>
          <w:rFonts w:ascii="Cambria" w:hAnsi="Cambria"/>
        </w:rPr>
      </w:pPr>
      <w:r w:rsidRPr="000059A3">
        <w:rPr>
          <w:rFonts w:ascii="Cambria" w:eastAsia="MS Mincho" w:hAnsi="Cambria" w:cs="Arial"/>
        </w:rPr>
        <w:t xml:space="preserve">We applaud Mozambique for having adopted severe measures to combat violence against children, through the application of criminal sanctions ranging from 08 to 12 years of imprisonment. </w:t>
      </w:r>
      <w:r>
        <w:rPr>
          <w:rFonts w:ascii="Cambria" w:eastAsia="MS Mincho" w:hAnsi="Cambria" w:cs="Arial"/>
        </w:rPr>
        <w:t xml:space="preserve">We also commend Mozambique for prohibiting compulsory </w:t>
      </w:r>
      <w:proofErr w:type="spellStart"/>
      <w:r>
        <w:rPr>
          <w:rFonts w:ascii="Cambria" w:eastAsia="MS Mincho" w:hAnsi="Cambria" w:cs="Arial"/>
        </w:rPr>
        <w:t>labour</w:t>
      </w:r>
      <w:proofErr w:type="spellEnd"/>
      <w:r>
        <w:rPr>
          <w:rFonts w:ascii="Cambria" w:eastAsia="MS Mincho" w:hAnsi="Cambria" w:cs="Arial"/>
        </w:rPr>
        <w:t>, in line with its Constitution and in recognition of all those forcibly taken away in historical times.</w:t>
      </w:r>
    </w:p>
    <w:p w:rsidR="000059A3" w:rsidRPr="000059A3" w:rsidRDefault="000059A3" w:rsidP="000059A3">
      <w:pPr>
        <w:pStyle w:val="NormalWeb"/>
        <w:spacing w:line="360" w:lineRule="auto"/>
        <w:jc w:val="both"/>
        <w:rPr>
          <w:rFonts w:ascii="Cambria" w:eastAsia="Calibri" w:hAnsi="Cambria"/>
          <w:lang w:val="en-US" w:eastAsia="en-US"/>
        </w:rPr>
      </w:pPr>
      <w:r>
        <w:rPr>
          <w:rFonts w:ascii="Cambria" w:eastAsia="Calibri" w:hAnsi="Cambria"/>
          <w:lang w:val="en-US" w:eastAsia="en-US"/>
        </w:rPr>
        <w:t>In a brotherly spirit, w</w:t>
      </w:r>
      <w:r w:rsidRPr="000059A3">
        <w:rPr>
          <w:rFonts w:ascii="Cambria" w:eastAsia="Calibri" w:hAnsi="Cambria"/>
          <w:lang w:val="en-US" w:eastAsia="en-US"/>
        </w:rPr>
        <w:t>e recommend that Mozambique:</w:t>
      </w:r>
    </w:p>
    <w:p w:rsidR="000059A3" w:rsidRPr="000059A3" w:rsidRDefault="000059A3" w:rsidP="000059A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mbria" w:eastAsia="Calibri" w:hAnsi="Cambria"/>
          <w:lang w:val="en-US" w:eastAsia="en-US"/>
        </w:rPr>
      </w:pPr>
      <w:r w:rsidRPr="000059A3">
        <w:rPr>
          <w:rFonts w:ascii="Cambria" w:eastAsia="Calibri" w:hAnsi="Cambria"/>
          <w:lang w:val="en-US" w:eastAsia="en-US"/>
        </w:rPr>
        <w:t xml:space="preserve">Pursue its efforts to ratifying the International Covenant on Economic, Social and Cultural Rights (ICESCR); </w:t>
      </w:r>
    </w:p>
    <w:p w:rsidR="000059A3" w:rsidRPr="000059A3" w:rsidRDefault="000059A3" w:rsidP="000059A3">
      <w:pPr>
        <w:pStyle w:val="NormalWeb"/>
        <w:numPr>
          <w:ilvl w:val="0"/>
          <w:numId w:val="1"/>
        </w:numPr>
        <w:spacing w:line="360" w:lineRule="auto"/>
        <w:jc w:val="both"/>
        <w:rPr>
          <w:rFonts w:ascii="Cambria" w:eastAsia="Calibri" w:hAnsi="Cambria"/>
          <w:lang w:val="en-US" w:eastAsia="en-US"/>
        </w:rPr>
      </w:pPr>
      <w:r w:rsidRPr="000059A3">
        <w:rPr>
          <w:rFonts w:ascii="Cambria" w:eastAsia="Calibri" w:hAnsi="Cambria"/>
          <w:lang w:val="en-US" w:eastAsia="en-US"/>
        </w:rPr>
        <w:t>Put in place significant measures to ensure universal acc</w:t>
      </w:r>
      <w:r>
        <w:rPr>
          <w:rFonts w:ascii="Cambria" w:eastAsia="Calibri" w:hAnsi="Cambria"/>
          <w:lang w:val="en-US" w:eastAsia="en-US"/>
        </w:rPr>
        <w:t xml:space="preserve">ess to education as a means to </w:t>
      </w:r>
      <w:bookmarkStart w:id="0" w:name="_GoBack"/>
      <w:bookmarkEnd w:id="0"/>
      <w:r w:rsidRPr="000059A3">
        <w:rPr>
          <w:rFonts w:ascii="Cambria" w:eastAsia="Calibri" w:hAnsi="Cambria"/>
          <w:lang w:val="en-US" w:eastAsia="en-US"/>
        </w:rPr>
        <w:t>reduce poverty, social inequality, gender inequality amongst others.</w:t>
      </w:r>
    </w:p>
    <w:p w:rsidR="000059A3" w:rsidRPr="000059A3" w:rsidRDefault="000059A3" w:rsidP="000059A3">
      <w:pPr>
        <w:pStyle w:val="NormalWeb"/>
        <w:spacing w:line="360" w:lineRule="auto"/>
        <w:jc w:val="both"/>
        <w:rPr>
          <w:rFonts w:ascii="Cambria" w:hAnsi="Cambria"/>
          <w:lang w:val="en-US"/>
        </w:rPr>
      </w:pPr>
      <w:r w:rsidRPr="000059A3">
        <w:rPr>
          <w:rFonts w:ascii="Cambria" w:eastAsia="Calibri" w:hAnsi="Cambria"/>
          <w:lang w:val="en-US" w:eastAsia="en-US"/>
        </w:rPr>
        <w:t>We wish Mozambique a successful review. Thank you.</w:t>
      </w:r>
    </w:p>
    <w:p w:rsidR="00B54C12" w:rsidRDefault="00B54C12"/>
    <w:sectPr w:rsidR="00B54C12" w:rsidSect="000059A3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A3ECF"/>
    <w:multiLevelType w:val="hybridMultilevel"/>
    <w:tmpl w:val="EC32F706"/>
    <w:lvl w:ilvl="0" w:tplc="C616CA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EF"/>
    <w:rsid w:val="000059A3"/>
    <w:rsid w:val="00B00CEF"/>
    <w:rsid w:val="00B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77BA"/>
  <w15:chartTrackingRefBased/>
  <w15:docId w15:val="{9B9C04B8-B8E2-4736-BD07-095B2DF7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59A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59A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059A3"/>
    <w:pPr>
      <w:spacing w:before="100" w:beforeAutospacing="1" w:after="100" w:afterAutospacing="1"/>
    </w:pPr>
    <w:rPr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F62BCA-C1F2-4EF6-A4D5-D8DB33228202}"/>
</file>

<file path=customXml/itemProps2.xml><?xml version="1.0" encoding="utf-8"?>
<ds:datastoreItem xmlns:ds="http://schemas.openxmlformats.org/officeDocument/2006/customXml" ds:itemID="{562FCCDB-678A-4E41-8F8C-47D4C0ACF3E6}"/>
</file>

<file path=customXml/itemProps3.xml><?xml version="1.0" encoding="utf-8"?>
<ds:datastoreItem xmlns:ds="http://schemas.openxmlformats.org/officeDocument/2006/customXml" ds:itemID="{64EA6CE1-3EDC-4DB2-BC06-7BB1A691B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</dc:creator>
  <cp:keywords/>
  <dc:description/>
  <cp:lastModifiedBy>Mission</cp:lastModifiedBy>
  <cp:revision>2</cp:revision>
  <dcterms:created xsi:type="dcterms:W3CDTF">2021-05-03T12:06:00Z</dcterms:created>
  <dcterms:modified xsi:type="dcterms:W3CDTF">2021-05-03T12:09:00Z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