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F9" w:rsidRPr="00302C53" w:rsidRDefault="00A9709E" w:rsidP="00A9709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bookmarkStart w:id="0" w:name="_GoBack"/>
      <w:bookmarkEnd w:id="0"/>
      <w:r w:rsidRPr="00302C53">
        <w:rPr>
          <w:rFonts w:ascii="Times New Roman" w:hAnsi="Times New Roman" w:cs="Times New Roman"/>
          <w:sz w:val="24"/>
          <w:szCs w:val="24"/>
          <w:lang w:val="es-AR"/>
        </w:rPr>
        <w:t xml:space="preserve">INTERVENCIÓN DE LA </w:t>
      </w:r>
      <w:r w:rsidR="00234CF9" w:rsidRPr="00302C53">
        <w:rPr>
          <w:rFonts w:ascii="Times New Roman" w:hAnsi="Times New Roman" w:cs="Times New Roman"/>
          <w:sz w:val="24"/>
          <w:szCs w:val="24"/>
          <w:lang w:val="es-AR"/>
        </w:rPr>
        <w:t xml:space="preserve">VICEMINISTRA DE RECTORÍA Y </w:t>
      </w:r>
      <w:r w:rsidR="00302C53" w:rsidRPr="00302C5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234CF9" w:rsidRPr="00302C53">
        <w:rPr>
          <w:rFonts w:ascii="Times New Roman" w:hAnsi="Times New Roman" w:cs="Times New Roman"/>
          <w:sz w:val="24"/>
          <w:szCs w:val="24"/>
          <w:lang w:val="es-AR"/>
        </w:rPr>
        <w:t xml:space="preserve">VIGILANCIA DE LA SALUD, </w:t>
      </w:r>
    </w:p>
    <w:p w:rsidR="00A9709E" w:rsidRPr="00302C53" w:rsidRDefault="00A9709E" w:rsidP="00A9709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302C53">
        <w:rPr>
          <w:rFonts w:ascii="Times New Roman" w:hAnsi="Times New Roman" w:cs="Times New Roman"/>
          <w:sz w:val="24"/>
          <w:szCs w:val="24"/>
          <w:lang w:val="es-AR"/>
        </w:rPr>
        <w:t xml:space="preserve">S.E. </w:t>
      </w:r>
      <w:r w:rsidR="00234CF9" w:rsidRPr="00302C53">
        <w:rPr>
          <w:rFonts w:ascii="Times New Roman" w:hAnsi="Times New Roman" w:cs="Times New Roman"/>
          <w:b/>
          <w:sz w:val="24"/>
          <w:szCs w:val="24"/>
          <w:lang w:val="es-AR"/>
        </w:rPr>
        <w:t>LIDA SOSA ARGUELLO</w:t>
      </w:r>
    </w:p>
    <w:p w:rsidR="00A9709E" w:rsidRPr="00302C53" w:rsidRDefault="00A9709E" w:rsidP="00A9709E">
      <w:pPr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302C53">
        <w:rPr>
          <w:rFonts w:ascii="Times New Roman" w:hAnsi="Times New Roman" w:cs="Times New Roman"/>
          <w:b/>
          <w:sz w:val="24"/>
          <w:szCs w:val="24"/>
          <w:lang w:val="es-AR"/>
        </w:rPr>
        <w:t>Examen Periódico Universal (EPU) – Tercer ciclo</w:t>
      </w:r>
    </w:p>
    <w:p w:rsidR="00A9709E" w:rsidRPr="00302C53" w:rsidRDefault="00A9709E" w:rsidP="00A9709E">
      <w:pPr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 w:rsidRPr="00302C53">
        <w:rPr>
          <w:rFonts w:ascii="Times New Roman" w:hAnsi="Times New Roman" w:cs="Times New Roman"/>
          <w:sz w:val="24"/>
          <w:szCs w:val="24"/>
          <w:lang w:val="es-AR"/>
        </w:rPr>
        <w:t>Ginebra, 5 de mayo de 2021</w:t>
      </w:r>
    </w:p>
    <w:p w:rsidR="00A9709E" w:rsidRPr="00302C53" w:rsidRDefault="00A9709E">
      <w:pPr>
        <w:pStyle w:val="BodyText"/>
        <w:spacing w:before="74"/>
        <w:rPr>
          <w:rFonts w:ascii="Times New Roman" w:hAnsi="Times New Roman" w:cs="Times New Roman"/>
          <w:sz w:val="24"/>
          <w:szCs w:val="24"/>
        </w:rPr>
      </w:pPr>
    </w:p>
    <w:p w:rsidR="00CA2E14" w:rsidRPr="00302C53" w:rsidRDefault="00A9709E">
      <w:pPr>
        <w:pStyle w:val="BodyText"/>
        <w:spacing w:before="74"/>
        <w:rPr>
          <w:rFonts w:ascii="Times New Roman" w:hAnsi="Times New Roman" w:cs="Times New Roman"/>
          <w:sz w:val="24"/>
          <w:szCs w:val="24"/>
        </w:rPr>
      </w:pPr>
      <w:r w:rsidRPr="00302C53">
        <w:rPr>
          <w:rFonts w:ascii="Times New Roman" w:hAnsi="Times New Roman" w:cs="Times New Roman"/>
          <w:b/>
          <w:sz w:val="24"/>
          <w:szCs w:val="24"/>
        </w:rPr>
        <w:t>Señora</w:t>
      </w:r>
      <w:r w:rsidRPr="00302C5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b/>
          <w:sz w:val="24"/>
          <w:szCs w:val="24"/>
        </w:rPr>
        <w:t>Presidenta</w:t>
      </w:r>
      <w:r w:rsidRPr="00302C53">
        <w:rPr>
          <w:rFonts w:ascii="Times New Roman" w:hAnsi="Times New Roman" w:cs="Times New Roman"/>
          <w:sz w:val="24"/>
          <w:szCs w:val="24"/>
        </w:rPr>
        <w:t>:</w:t>
      </w:r>
    </w:p>
    <w:p w:rsidR="00CA2E14" w:rsidRPr="00302C53" w:rsidRDefault="00234CF9">
      <w:pPr>
        <w:pStyle w:val="BodyText"/>
        <w:spacing w:before="180" w:line="259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302C53">
        <w:rPr>
          <w:rFonts w:ascii="Times New Roman" w:hAnsi="Times New Roman" w:cs="Times New Roman"/>
          <w:sz w:val="24"/>
          <w:szCs w:val="24"/>
        </w:rPr>
        <w:t>1.</w:t>
      </w:r>
      <w:r w:rsidRPr="00302C53">
        <w:rPr>
          <w:rFonts w:ascii="Times New Roman" w:hAnsi="Times New Roman" w:cs="Times New Roman"/>
          <w:sz w:val="24"/>
          <w:szCs w:val="24"/>
        </w:rPr>
        <w:tab/>
      </w:r>
      <w:r w:rsidR="00A9709E" w:rsidRPr="00302C53">
        <w:rPr>
          <w:rFonts w:ascii="Times New Roman" w:hAnsi="Times New Roman" w:cs="Times New Roman"/>
          <w:sz w:val="24"/>
          <w:szCs w:val="24"/>
        </w:rPr>
        <w:t xml:space="preserve">En </w:t>
      </w:r>
      <w:r w:rsidR="00302C53" w:rsidRPr="00302C53">
        <w:rPr>
          <w:rFonts w:ascii="Times New Roman" w:hAnsi="Times New Roman" w:cs="Times New Roman"/>
          <w:sz w:val="24"/>
          <w:szCs w:val="24"/>
        </w:rPr>
        <w:t>relación</w:t>
      </w:r>
      <w:r w:rsidR="00A9709E" w:rsidRPr="00302C53">
        <w:rPr>
          <w:rFonts w:ascii="Times New Roman" w:hAnsi="Times New Roman" w:cs="Times New Roman"/>
          <w:sz w:val="24"/>
          <w:szCs w:val="24"/>
        </w:rPr>
        <w:t xml:space="preserve"> a las recomendaciones relativas al Derecho Humano a la Salud, destaco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nuestro renovado compromiso en avanzar hacia el acceso y la cobertura universal de la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Salud en el Paraguay en forma gradual, centrada en la persona y con el principio de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equidad.</w:t>
      </w:r>
    </w:p>
    <w:p w:rsidR="00CA2E14" w:rsidRPr="00302C53" w:rsidRDefault="00234CF9">
      <w:pPr>
        <w:pStyle w:val="BodyText"/>
        <w:spacing w:line="259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302C53">
        <w:rPr>
          <w:rFonts w:ascii="Times New Roman" w:hAnsi="Times New Roman" w:cs="Times New Roman"/>
          <w:sz w:val="24"/>
          <w:szCs w:val="24"/>
        </w:rPr>
        <w:t>2.</w:t>
      </w:r>
      <w:r w:rsidRPr="00302C53">
        <w:rPr>
          <w:rFonts w:ascii="Times New Roman" w:hAnsi="Times New Roman" w:cs="Times New Roman"/>
          <w:sz w:val="24"/>
          <w:szCs w:val="24"/>
        </w:rPr>
        <w:tab/>
      </w:r>
      <w:r w:rsidR="00A9709E" w:rsidRPr="00302C53">
        <w:rPr>
          <w:rFonts w:ascii="Times New Roman" w:hAnsi="Times New Roman" w:cs="Times New Roman"/>
          <w:sz w:val="24"/>
          <w:szCs w:val="24"/>
        </w:rPr>
        <w:t>Los múltiples retos identificados y la magnitud de la tarea han llevado a definir tres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objetivos institucionales que siguen vigentes: Fortalecer la rectoría y la gobernanza;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Avanzar hacia la cobertura y el acceso universal de los servicios de salud con enfoque en</w:t>
      </w:r>
      <w:r w:rsidR="00A9709E" w:rsidRPr="00302C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la</w:t>
      </w:r>
      <w:r w:rsidR="00A9709E" w:rsidRPr="00302C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atención primaria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de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salud</w:t>
      </w:r>
      <w:r w:rsidR="00A9709E" w:rsidRPr="00302C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y;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Fortalecer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el</w:t>
      </w:r>
      <w:r w:rsidR="00A9709E" w:rsidRPr="00302C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proceso de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gestión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institucional.</w:t>
      </w:r>
    </w:p>
    <w:p w:rsidR="00CA2E14" w:rsidRPr="00302C53" w:rsidRDefault="00234CF9">
      <w:pPr>
        <w:pStyle w:val="BodyText"/>
        <w:spacing w:before="161" w:line="259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302C53">
        <w:rPr>
          <w:rFonts w:ascii="Times New Roman" w:hAnsi="Times New Roman" w:cs="Times New Roman"/>
          <w:sz w:val="24"/>
          <w:szCs w:val="24"/>
        </w:rPr>
        <w:t>3.</w:t>
      </w:r>
      <w:r w:rsidRPr="00302C53">
        <w:rPr>
          <w:rFonts w:ascii="Times New Roman" w:hAnsi="Times New Roman" w:cs="Times New Roman"/>
          <w:sz w:val="24"/>
          <w:szCs w:val="24"/>
        </w:rPr>
        <w:tab/>
      </w:r>
      <w:r w:rsidR="00A9709E" w:rsidRPr="00302C53">
        <w:rPr>
          <w:rFonts w:ascii="Times New Roman" w:hAnsi="Times New Roman" w:cs="Times New Roman"/>
          <w:sz w:val="24"/>
          <w:szCs w:val="24"/>
        </w:rPr>
        <w:t>En relación a los datos de mortalidad materna, desde el año 2015 se ha registrado una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razón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con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parámetros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inestables,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que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se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traduce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en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un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descenso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no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sostenido,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mencionando la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razón de</w:t>
      </w:r>
      <w:r w:rsidR="00A9709E" w:rsidRPr="00302C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mortalidad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materna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en 2015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de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81.8,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en 2019 de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67.3.</w:t>
      </w:r>
    </w:p>
    <w:p w:rsidR="00CA2E14" w:rsidRPr="00302C53" w:rsidRDefault="00234CF9">
      <w:pPr>
        <w:pStyle w:val="BodyText"/>
        <w:spacing w:line="259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302C53">
        <w:rPr>
          <w:rFonts w:ascii="Times New Roman" w:hAnsi="Times New Roman" w:cs="Times New Roman"/>
          <w:sz w:val="24"/>
          <w:szCs w:val="24"/>
        </w:rPr>
        <w:t>4.</w:t>
      </w:r>
      <w:r w:rsidRPr="00302C53">
        <w:rPr>
          <w:rFonts w:ascii="Times New Roman" w:hAnsi="Times New Roman" w:cs="Times New Roman"/>
          <w:sz w:val="24"/>
          <w:szCs w:val="24"/>
        </w:rPr>
        <w:tab/>
      </w:r>
      <w:r w:rsidR="00A9709E" w:rsidRPr="00302C53">
        <w:rPr>
          <w:rFonts w:ascii="Times New Roman" w:hAnsi="Times New Roman" w:cs="Times New Roman"/>
          <w:sz w:val="24"/>
          <w:szCs w:val="24"/>
        </w:rPr>
        <w:t>La mortalidad materna en Paraguay está muy relacionada a las causas directas y en los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últimos 5 años las principales han sido la enfermedad hipertensiva del embarazo y la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hemorragia. Agregándose en los años 2020 y 2021 nuevos desafíos en relación a las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muertes</w:t>
      </w:r>
      <w:r w:rsidR="00A9709E" w:rsidRPr="00302C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maternas</w:t>
      </w:r>
      <w:r w:rsidR="00A9709E"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de</w:t>
      </w:r>
      <w:r w:rsidR="00A9709E" w:rsidRPr="00302C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causas</w:t>
      </w:r>
      <w:r w:rsidR="00A9709E"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indirectas,</w:t>
      </w:r>
      <w:r w:rsidR="00A9709E"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como</w:t>
      </w:r>
      <w:r w:rsidR="00A9709E" w:rsidRPr="00302C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aquellas</w:t>
      </w:r>
      <w:r w:rsidR="00A9709E"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concomitantes</w:t>
      </w:r>
      <w:r w:rsidR="00A9709E" w:rsidRPr="00302C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o</w:t>
      </w:r>
      <w:r w:rsidR="00A9709E" w:rsidRPr="00302C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complicadas</w:t>
      </w:r>
      <w:r w:rsidR="00A9709E"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con</w:t>
      </w:r>
      <w:r w:rsidR="00A9709E" w:rsidRPr="00302C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COVID-19.</w:t>
      </w:r>
    </w:p>
    <w:p w:rsidR="00CA2E14" w:rsidRPr="00302C53" w:rsidRDefault="00234CF9">
      <w:pPr>
        <w:pStyle w:val="BodyText"/>
        <w:spacing w:line="259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302C53">
        <w:rPr>
          <w:rFonts w:ascii="Times New Roman" w:hAnsi="Times New Roman" w:cs="Times New Roman"/>
          <w:sz w:val="24"/>
          <w:szCs w:val="24"/>
        </w:rPr>
        <w:t>5.</w:t>
      </w:r>
      <w:r w:rsidRPr="00302C53">
        <w:rPr>
          <w:rFonts w:ascii="Times New Roman" w:hAnsi="Times New Roman" w:cs="Times New Roman"/>
          <w:sz w:val="24"/>
          <w:szCs w:val="24"/>
        </w:rPr>
        <w:tab/>
      </w:r>
      <w:r w:rsidR="00A9709E" w:rsidRPr="00302C53">
        <w:rPr>
          <w:rFonts w:ascii="Times New Roman" w:hAnsi="Times New Roman" w:cs="Times New Roman"/>
          <w:sz w:val="24"/>
          <w:szCs w:val="24"/>
        </w:rPr>
        <w:t>Ante este escenario, como estrategia de trabajo se está implementando la Movilización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Nacional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para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la</w:t>
      </w:r>
      <w:r w:rsidR="00A9709E" w:rsidRPr="00302C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Reducción Acelerada</w:t>
      </w:r>
      <w:r w:rsidR="00A9709E" w:rsidRPr="00302C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de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la</w:t>
      </w:r>
      <w:r w:rsidR="00A9709E" w:rsidRPr="00302C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Mortalidad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Materna, Fetal</w:t>
      </w:r>
      <w:r w:rsidR="00A9709E" w:rsidRPr="00302C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y</w:t>
      </w:r>
      <w:r w:rsidR="00A9709E" w:rsidRPr="00302C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Neonatal.</w:t>
      </w:r>
    </w:p>
    <w:p w:rsidR="00CA2E14" w:rsidRPr="00302C53" w:rsidRDefault="00234CF9">
      <w:pPr>
        <w:pStyle w:val="BodyText"/>
        <w:spacing w:before="156" w:line="259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302C53">
        <w:rPr>
          <w:rFonts w:ascii="Times New Roman" w:hAnsi="Times New Roman" w:cs="Times New Roman"/>
          <w:sz w:val="24"/>
          <w:szCs w:val="24"/>
        </w:rPr>
        <w:t>6.</w:t>
      </w:r>
      <w:r w:rsidRPr="00302C53">
        <w:rPr>
          <w:rFonts w:ascii="Times New Roman" w:hAnsi="Times New Roman" w:cs="Times New Roman"/>
          <w:sz w:val="24"/>
          <w:szCs w:val="24"/>
        </w:rPr>
        <w:tab/>
      </w:r>
      <w:r w:rsidR="00A9709E" w:rsidRPr="00302C53">
        <w:rPr>
          <w:rFonts w:ascii="Times New Roman" w:hAnsi="Times New Roman" w:cs="Times New Roman"/>
          <w:sz w:val="24"/>
          <w:szCs w:val="24"/>
        </w:rPr>
        <w:t>En cuanto a la salud sexual y reproductiva, el Plan Nacional correspondiente al periodo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2019 – 2023, se desarrolla con el claro objetivo de garantizar una atención de calidad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con enfoque de derechos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y</w:t>
      </w:r>
      <w:r w:rsidR="00A9709E" w:rsidRPr="00302C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de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género.</w:t>
      </w:r>
    </w:p>
    <w:p w:rsidR="00CA2E14" w:rsidRPr="00302C53" w:rsidRDefault="00234CF9">
      <w:pPr>
        <w:pStyle w:val="BodyText"/>
        <w:spacing w:line="259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302C53">
        <w:rPr>
          <w:rFonts w:ascii="Times New Roman" w:hAnsi="Times New Roman" w:cs="Times New Roman"/>
          <w:sz w:val="24"/>
          <w:szCs w:val="24"/>
        </w:rPr>
        <w:t>7.</w:t>
      </w:r>
      <w:r w:rsidRPr="00302C53">
        <w:rPr>
          <w:rFonts w:ascii="Times New Roman" w:hAnsi="Times New Roman" w:cs="Times New Roman"/>
          <w:sz w:val="24"/>
          <w:szCs w:val="24"/>
        </w:rPr>
        <w:tab/>
      </w:r>
      <w:r w:rsidR="00A9709E" w:rsidRPr="00302C53">
        <w:rPr>
          <w:rFonts w:ascii="Times New Roman" w:hAnsi="Times New Roman" w:cs="Times New Roman"/>
          <w:sz w:val="24"/>
          <w:szCs w:val="24"/>
        </w:rPr>
        <w:t>Sobre</w:t>
      </w:r>
      <w:r w:rsidR="00A9709E" w:rsidRPr="00302C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las</w:t>
      </w:r>
      <w:r w:rsidR="00A9709E" w:rsidRPr="00302C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medidas</w:t>
      </w:r>
      <w:r w:rsidR="00A9709E" w:rsidRPr="00302C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adoptadas</w:t>
      </w:r>
      <w:r w:rsidR="00A9709E" w:rsidRPr="00302C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en</w:t>
      </w:r>
      <w:r w:rsidR="00A9709E" w:rsidRPr="00302C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relación</w:t>
      </w:r>
      <w:r w:rsidR="00A9709E" w:rsidRPr="00302C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a</w:t>
      </w:r>
      <w:r w:rsidR="00A9709E" w:rsidRPr="00302C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la</w:t>
      </w:r>
      <w:r w:rsidR="00A9709E" w:rsidRPr="00302C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protección</w:t>
      </w:r>
      <w:r w:rsidR="00A9709E" w:rsidRPr="00302C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de</w:t>
      </w:r>
      <w:r w:rsidR="00A9709E" w:rsidRPr="00302C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la</w:t>
      </w:r>
      <w:r w:rsidR="00A9709E" w:rsidRPr="00302C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salud</w:t>
      </w:r>
      <w:r w:rsidR="00A9709E" w:rsidRPr="00302C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sexual</w:t>
      </w:r>
      <w:r w:rsidR="00A9709E" w:rsidRPr="00302C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y</w:t>
      </w:r>
      <w:r w:rsidR="00A9709E" w:rsidRPr="00302C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reproductiva</w:t>
      </w:r>
      <w:r w:rsidR="00A9709E" w:rsidRPr="00302C53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de</w:t>
      </w:r>
      <w:r w:rsidR="00A9709E" w:rsidRPr="00302C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las</w:t>
      </w:r>
      <w:r w:rsidR="00A9709E"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jóvenes,</w:t>
      </w:r>
      <w:r w:rsidR="00A9709E" w:rsidRPr="00302C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en</w:t>
      </w:r>
      <w:r w:rsidR="00A9709E" w:rsidRPr="00302C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respuesta</w:t>
      </w:r>
      <w:r w:rsidR="00A9709E"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a</w:t>
      </w:r>
      <w:r w:rsidR="00A9709E"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lo</w:t>
      </w:r>
      <w:r w:rsidR="00A9709E" w:rsidRPr="00302C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planteado</w:t>
      </w:r>
      <w:r w:rsidR="00A9709E" w:rsidRPr="00302C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en</w:t>
      </w:r>
      <w:r w:rsidR="00A9709E"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la</w:t>
      </w:r>
      <w:r w:rsidR="00A9709E"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pregunta</w:t>
      </w:r>
      <w:r w:rsidR="00A9709E" w:rsidRPr="00302C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adelantada</w:t>
      </w:r>
      <w:r w:rsidR="00A9709E"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de</w:t>
      </w:r>
      <w:r w:rsidR="00A9709E" w:rsidRPr="00302C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la</w:t>
      </w:r>
      <w:r w:rsidR="00A9709E"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Delegación</w:t>
      </w:r>
      <w:r w:rsidR="00A9709E"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de</w:t>
      </w:r>
      <w:r w:rsidR="00A9709E" w:rsidRPr="00302C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Alemania,</w:t>
      </w:r>
      <w:r w:rsidR="00A9709E" w:rsidRPr="00302C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haré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referencia a las</w:t>
      </w:r>
      <w:r w:rsidR="00A9709E" w:rsidRPr="00302C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siguientes Estrategias:</w:t>
      </w:r>
    </w:p>
    <w:p w:rsidR="00CA2E14" w:rsidRPr="00302C53" w:rsidRDefault="00A9709E">
      <w:pPr>
        <w:pStyle w:val="BodyText"/>
        <w:spacing w:before="161" w:line="259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302C53">
        <w:rPr>
          <w:rFonts w:ascii="Times New Roman" w:hAnsi="Times New Roman" w:cs="Times New Roman"/>
          <w:sz w:val="24"/>
          <w:szCs w:val="24"/>
        </w:rPr>
        <w:t>1)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Difusión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e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implementación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del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modelo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de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Atención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Integral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del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Manejo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del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Adolescente y sus Necesidades; 2) Adaptación y habilitación de los consultorios con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referentes para adolescentes; 3) Creación y difusión de la APP Libreta Adolescente; 4)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 xml:space="preserve">Capacitaciones a profesionales de salud en la atención integral </w:t>
      </w:r>
      <w:r w:rsidR="00302C53" w:rsidRPr="00302C53">
        <w:rPr>
          <w:rFonts w:ascii="Times New Roman" w:hAnsi="Times New Roman" w:cs="Times New Roman"/>
          <w:sz w:val="24"/>
          <w:szCs w:val="24"/>
        </w:rPr>
        <w:t>de esta población</w:t>
      </w:r>
      <w:r w:rsidRPr="00302C53">
        <w:rPr>
          <w:rFonts w:ascii="Times New Roman" w:hAnsi="Times New Roman" w:cs="Times New Roman"/>
          <w:sz w:val="24"/>
          <w:szCs w:val="24"/>
        </w:rPr>
        <w:t>; 5) Oferta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de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métodos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de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planificación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para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la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reducción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de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embarazos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no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intencionados;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6)</w:t>
      </w:r>
      <w:r w:rsidRPr="00302C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Inclusión de nuevo método anticonceptivo para adolescentes; 7) Fortalecimiento de la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lastRenderedPageBreak/>
        <w:t>consejería sobre salud integral, proyecto de vida, estilo de vida saludable y reducción de</w:t>
      </w:r>
      <w:r w:rsidRPr="00302C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factores de riesgo, incluyendo salud sexual y reproductiva para la toma de decisiones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libre e informada a personas adolescentes y sus familias; 8) Promoción de la inclusión</w:t>
      </w:r>
      <w:r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de</w:t>
      </w:r>
      <w:r w:rsidRPr="00302C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varones</w:t>
      </w:r>
      <w:r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adolescentes</w:t>
      </w:r>
      <w:r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en</w:t>
      </w:r>
      <w:r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las</w:t>
      </w:r>
      <w:r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estrategias</w:t>
      </w:r>
      <w:r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enfocadas</w:t>
      </w:r>
      <w:r w:rsidRPr="00302C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para</w:t>
      </w:r>
      <w:r w:rsidRPr="00302C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prevenir</w:t>
      </w:r>
      <w:r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y</w:t>
      </w:r>
      <w:r w:rsidRPr="00302C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reducir</w:t>
      </w:r>
      <w:r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el</w:t>
      </w:r>
      <w:r w:rsidRPr="00302C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embarazo</w:t>
      </w:r>
      <w:r w:rsidR="00302C53" w:rsidRPr="00302C53">
        <w:rPr>
          <w:rFonts w:ascii="Times New Roman" w:hAnsi="Times New Roman" w:cs="Times New Roman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en la adolescencia.</w:t>
      </w:r>
    </w:p>
    <w:p w:rsidR="00CA2E14" w:rsidRPr="00302C53" w:rsidRDefault="00234CF9">
      <w:pPr>
        <w:pStyle w:val="BodyText"/>
        <w:spacing w:before="161" w:line="259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302C53">
        <w:rPr>
          <w:rFonts w:ascii="Times New Roman" w:hAnsi="Times New Roman" w:cs="Times New Roman"/>
          <w:sz w:val="24"/>
          <w:szCs w:val="24"/>
        </w:rPr>
        <w:t>8.</w:t>
      </w:r>
      <w:r w:rsidRPr="00302C53">
        <w:rPr>
          <w:rFonts w:ascii="Times New Roman" w:hAnsi="Times New Roman" w:cs="Times New Roman"/>
          <w:sz w:val="24"/>
          <w:szCs w:val="24"/>
        </w:rPr>
        <w:tab/>
      </w:r>
      <w:r w:rsidR="00A9709E" w:rsidRPr="00302C53">
        <w:rPr>
          <w:rFonts w:ascii="Times New Roman" w:hAnsi="Times New Roman" w:cs="Times New Roman"/>
          <w:sz w:val="24"/>
          <w:szCs w:val="24"/>
        </w:rPr>
        <w:t>En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referencia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a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la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Salud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Mental,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se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conformó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la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Comisión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Técnica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de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Reforma,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Seguimiento y Asesoramiento de la Atención a la Salud Mental en el Paraguay, que está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impulsando la propuesta de Ley de Salud Mental con el principal objetivo de avanzar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hacia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la cobertura</w:t>
      </w:r>
      <w:r w:rsidR="00A9709E" w:rsidRPr="00302C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universal</w:t>
      </w:r>
      <w:r w:rsidR="00A9709E" w:rsidRPr="00302C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en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salud mental.</w:t>
      </w:r>
    </w:p>
    <w:p w:rsidR="00CA2E14" w:rsidRPr="00302C53" w:rsidRDefault="00234CF9">
      <w:pPr>
        <w:pStyle w:val="BodyText"/>
        <w:spacing w:before="155" w:line="259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302C53">
        <w:rPr>
          <w:rFonts w:ascii="Times New Roman" w:hAnsi="Times New Roman" w:cs="Times New Roman"/>
          <w:sz w:val="24"/>
          <w:szCs w:val="24"/>
        </w:rPr>
        <w:t>9.</w:t>
      </w:r>
      <w:r w:rsidRPr="00302C53">
        <w:rPr>
          <w:rFonts w:ascii="Times New Roman" w:hAnsi="Times New Roman" w:cs="Times New Roman"/>
          <w:sz w:val="24"/>
          <w:szCs w:val="24"/>
        </w:rPr>
        <w:tab/>
      </w:r>
      <w:r w:rsidR="00A9709E" w:rsidRPr="00302C53">
        <w:rPr>
          <w:rFonts w:ascii="Times New Roman" w:hAnsi="Times New Roman" w:cs="Times New Roman"/>
          <w:sz w:val="24"/>
          <w:szCs w:val="24"/>
        </w:rPr>
        <w:t>En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cuanto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al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fortalecimiento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de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las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Redes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Integradas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e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Integrales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de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Salud,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se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ha</w:t>
      </w:r>
      <w:r w:rsidR="00A9709E" w:rsidRPr="00302C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mejorado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la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infraestructura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en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300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Unidades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de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Salud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Familiar,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así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como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en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los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Hospitales</w:t>
      </w:r>
      <w:r w:rsidR="00A9709E" w:rsidRPr="00302C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Regionales,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Generales,</w:t>
      </w:r>
      <w:r w:rsidR="00A9709E" w:rsidRPr="00302C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Distritales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y</w:t>
      </w:r>
      <w:r w:rsidR="00A9709E" w:rsidRPr="00302C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Especializados.</w:t>
      </w:r>
    </w:p>
    <w:p w:rsidR="00CA2E14" w:rsidRPr="00302C53" w:rsidRDefault="00234CF9" w:rsidP="00234CF9">
      <w:pPr>
        <w:pStyle w:val="BodyText"/>
        <w:spacing w:before="161" w:line="259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302C53">
        <w:rPr>
          <w:rFonts w:ascii="Times New Roman" w:hAnsi="Times New Roman" w:cs="Times New Roman"/>
          <w:sz w:val="24"/>
          <w:szCs w:val="24"/>
        </w:rPr>
        <w:t>10.</w:t>
      </w:r>
      <w:r w:rsidRPr="00302C53">
        <w:rPr>
          <w:rFonts w:ascii="Times New Roman" w:hAnsi="Times New Roman" w:cs="Times New Roman"/>
          <w:sz w:val="24"/>
          <w:szCs w:val="24"/>
        </w:rPr>
        <w:tab/>
      </w:r>
      <w:r w:rsidR="00A9709E" w:rsidRPr="00302C53">
        <w:rPr>
          <w:rFonts w:ascii="Times New Roman" w:hAnsi="Times New Roman" w:cs="Times New Roman"/>
          <w:sz w:val="24"/>
          <w:szCs w:val="24"/>
        </w:rPr>
        <w:t>Junto con la epidemia de dengue y el mayor registro de casos en los últimos 10 años, el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país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se enfrenta a la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pandemia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por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COVID-19.</w:t>
      </w:r>
      <w:r w:rsidRPr="00302C53">
        <w:rPr>
          <w:rFonts w:ascii="Times New Roman" w:hAnsi="Times New Roman" w:cs="Times New Roman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Se emite la alerta epidemiológica el 23 de enero de 2020 y desde el Gobierno Nacional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se</w:t>
      </w:r>
      <w:r w:rsidR="00A9709E"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definen</w:t>
      </w:r>
      <w:r w:rsidR="00A9709E" w:rsidRPr="00302C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acciones</w:t>
      </w:r>
      <w:r w:rsidR="00A9709E" w:rsidRPr="00302C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concretas</w:t>
      </w:r>
      <w:r w:rsidR="00A9709E" w:rsidRPr="00302C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y</w:t>
      </w:r>
      <w:r w:rsidR="00A9709E" w:rsidRPr="00302C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estratégicas</w:t>
      </w:r>
      <w:r w:rsidR="00A9709E" w:rsidRPr="00302C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para</w:t>
      </w:r>
      <w:r w:rsidR="00A9709E" w:rsidRPr="00302C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prevenir</w:t>
      </w:r>
      <w:r w:rsidR="00A9709E" w:rsidRPr="00302C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y</w:t>
      </w:r>
      <w:r w:rsidR="00A9709E" w:rsidRPr="00302C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disminuir</w:t>
      </w:r>
      <w:r w:rsidR="00A9709E" w:rsidRPr="00302C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los</w:t>
      </w:r>
      <w:r w:rsidR="00A9709E" w:rsidRPr="00302C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contagios</w:t>
      </w:r>
      <w:r w:rsidR="00A9709E" w:rsidRPr="00302C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en</w:t>
      </w:r>
      <w:r w:rsidR="00A9709E" w:rsidRPr="00302C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el</w:t>
      </w:r>
      <w:r w:rsidR="00A9709E" w:rsidRPr="00302C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país, fortalecer de manera histórica los servicios de salud y por sobre todo, salvaguardar</w:t>
      </w:r>
      <w:r w:rsidR="00A9709E" w:rsidRPr="00302C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la vida de las personas. Estas acciones incluyen la atención integral ante Emergencias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Sanitarias,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dotación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de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51E09">
        <w:rPr>
          <w:rFonts w:ascii="Times New Roman" w:hAnsi="Times New Roman" w:cs="Times New Roman"/>
          <w:sz w:val="24"/>
          <w:szCs w:val="24"/>
        </w:rPr>
        <w:t>e</w:t>
      </w:r>
      <w:r w:rsidR="00A9709E" w:rsidRPr="00302C53">
        <w:rPr>
          <w:rFonts w:ascii="Times New Roman" w:hAnsi="Times New Roman" w:cs="Times New Roman"/>
          <w:sz w:val="24"/>
          <w:szCs w:val="24"/>
        </w:rPr>
        <w:t>quipamiento,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contención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y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apoyo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a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servicios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de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salud,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accesibilidad a información institucional en relación a COVID-19, implementación de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mecanismos de control</w:t>
      </w:r>
      <w:r w:rsidR="00A9709E" w:rsidRPr="00302C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y</w:t>
      </w:r>
      <w:r w:rsidR="00A9709E" w:rsidRPr="00302C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monitoreo</w:t>
      </w:r>
      <w:r w:rsidR="00A9709E" w:rsidRPr="00302C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ciudadano.</w:t>
      </w:r>
    </w:p>
    <w:p w:rsidR="00CA2E14" w:rsidRPr="00302C53" w:rsidRDefault="00234CF9">
      <w:pPr>
        <w:pStyle w:val="BodyText"/>
        <w:spacing w:line="259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302C53">
        <w:rPr>
          <w:rFonts w:ascii="Times New Roman" w:hAnsi="Times New Roman" w:cs="Times New Roman"/>
          <w:sz w:val="24"/>
          <w:szCs w:val="24"/>
        </w:rPr>
        <w:t>11.</w:t>
      </w:r>
      <w:r w:rsidRPr="00302C53">
        <w:rPr>
          <w:rFonts w:ascii="Times New Roman" w:hAnsi="Times New Roman" w:cs="Times New Roman"/>
          <w:sz w:val="24"/>
          <w:szCs w:val="24"/>
        </w:rPr>
        <w:tab/>
      </w:r>
      <w:r w:rsidR="00A9709E" w:rsidRPr="00302C53">
        <w:rPr>
          <w:rFonts w:ascii="Times New Roman" w:hAnsi="Times New Roman" w:cs="Times New Roman"/>
          <w:sz w:val="24"/>
          <w:szCs w:val="24"/>
        </w:rPr>
        <w:t>A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modo de síntesis podríamos decir que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quedan varios temas pendientes, pero los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avances son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constantes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y</w:t>
      </w:r>
      <w:r w:rsidR="00A9709E" w:rsidRPr="00302C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tangibles.</w:t>
      </w:r>
    </w:p>
    <w:p w:rsidR="00CA2E14" w:rsidRPr="00302C53" w:rsidRDefault="00234CF9">
      <w:pPr>
        <w:pStyle w:val="BodyText"/>
        <w:spacing w:before="161" w:line="259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302C53">
        <w:rPr>
          <w:rFonts w:ascii="Times New Roman" w:hAnsi="Times New Roman" w:cs="Times New Roman"/>
          <w:spacing w:val="-1"/>
          <w:sz w:val="24"/>
          <w:szCs w:val="24"/>
        </w:rPr>
        <w:t>12.</w:t>
      </w:r>
      <w:r w:rsidRPr="00302C53">
        <w:rPr>
          <w:rFonts w:ascii="Times New Roman" w:hAnsi="Times New Roman" w:cs="Times New Roman"/>
          <w:spacing w:val="-1"/>
          <w:sz w:val="24"/>
          <w:szCs w:val="24"/>
        </w:rPr>
        <w:tab/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>Desde</w:t>
      </w:r>
      <w:r w:rsidR="00A9709E" w:rsidRPr="00302C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="00A9709E" w:rsidRPr="00302C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>Cartera</w:t>
      </w:r>
      <w:r w:rsidR="00A9709E" w:rsidRPr="00302C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Sanitaria,</w:t>
      </w:r>
      <w:r w:rsidR="00A9709E" w:rsidRPr="00302C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asumimos</w:t>
      </w:r>
      <w:r w:rsidR="00A9709E" w:rsidRPr="00302C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el</w:t>
      </w:r>
      <w:r w:rsidR="00A9709E" w:rsidRPr="00302C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compromiso</w:t>
      </w:r>
      <w:r w:rsidR="00A9709E" w:rsidRPr="00302C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de</w:t>
      </w:r>
      <w:r w:rsidR="00A9709E" w:rsidRPr="00302C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redoblar</w:t>
      </w:r>
      <w:r w:rsidR="00A9709E" w:rsidRPr="00302C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los</w:t>
      </w:r>
      <w:r w:rsidR="00A9709E" w:rsidRPr="00302C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esfuerzos</w:t>
      </w:r>
      <w:r w:rsidR="00A9709E" w:rsidRPr="00302C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con</w:t>
      </w:r>
      <w:r w:rsidR="00A9709E" w:rsidRPr="00302C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miras</w:t>
      </w:r>
      <w:r w:rsidR="00A9709E" w:rsidRPr="00302C53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 xml:space="preserve">a dar continuidad a los progresos alcanzados y </w:t>
      </w:r>
      <w:r w:rsidR="00951E09">
        <w:rPr>
          <w:rFonts w:ascii="Times New Roman" w:hAnsi="Times New Roman" w:cs="Times New Roman"/>
          <w:sz w:val="24"/>
          <w:szCs w:val="24"/>
        </w:rPr>
        <w:t xml:space="preserve">perfeccionar el marco normativo, </w:t>
      </w:r>
      <w:r w:rsidR="00A9709E" w:rsidRPr="00302C53">
        <w:rPr>
          <w:rFonts w:ascii="Times New Roman" w:hAnsi="Times New Roman" w:cs="Times New Roman"/>
          <w:sz w:val="24"/>
          <w:szCs w:val="24"/>
        </w:rPr>
        <w:t>los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planes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y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programas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diseñados,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así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como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para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fortalecer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la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institucionalidad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en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lo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concerniente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a la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promoción</w:t>
      </w:r>
      <w:r w:rsidR="00A9709E" w:rsidRPr="00302C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y</w:t>
      </w:r>
      <w:r w:rsidR="00A9709E" w:rsidRPr="00302C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protección del</w:t>
      </w:r>
      <w:r w:rsidR="00A9709E" w:rsidRPr="00302C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Derecho</w:t>
      </w:r>
      <w:r w:rsidR="00A9709E" w:rsidRPr="00302C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a</w:t>
      </w:r>
      <w:r w:rsidR="00A9709E" w:rsidRPr="00302C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la</w:t>
      </w:r>
      <w:r w:rsidR="00A9709E" w:rsidRPr="00302C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709E" w:rsidRPr="00302C53">
        <w:rPr>
          <w:rFonts w:ascii="Times New Roman" w:hAnsi="Times New Roman" w:cs="Times New Roman"/>
          <w:sz w:val="24"/>
          <w:szCs w:val="24"/>
        </w:rPr>
        <w:t>Salud.</w:t>
      </w:r>
    </w:p>
    <w:p w:rsidR="00CA2E14" w:rsidRPr="00302C53" w:rsidRDefault="00A9709E" w:rsidP="00234CF9">
      <w:pPr>
        <w:pStyle w:val="BodyText"/>
        <w:ind w:firstLine="620"/>
        <w:rPr>
          <w:rFonts w:ascii="Times New Roman" w:hAnsi="Times New Roman" w:cs="Times New Roman"/>
          <w:sz w:val="24"/>
          <w:szCs w:val="24"/>
        </w:rPr>
      </w:pPr>
      <w:r w:rsidRPr="00302C53">
        <w:rPr>
          <w:rFonts w:ascii="Times New Roman" w:hAnsi="Times New Roman" w:cs="Times New Roman"/>
          <w:sz w:val="24"/>
          <w:szCs w:val="24"/>
        </w:rPr>
        <w:t>Muchas</w:t>
      </w:r>
      <w:r w:rsidRPr="00302C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2C53">
        <w:rPr>
          <w:rFonts w:ascii="Times New Roman" w:hAnsi="Times New Roman" w:cs="Times New Roman"/>
          <w:sz w:val="24"/>
          <w:szCs w:val="24"/>
        </w:rPr>
        <w:t>gracias.</w:t>
      </w:r>
    </w:p>
    <w:sectPr w:rsidR="00CA2E14" w:rsidRPr="00302C53" w:rsidSect="00234CF9">
      <w:headerReference w:type="default" r:id="rId6"/>
      <w:pgSz w:w="11910" w:h="16840"/>
      <w:pgMar w:top="1340" w:right="1580" w:bottom="1843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CF9" w:rsidRDefault="00234CF9" w:rsidP="00234CF9">
      <w:r>
        <w:separator/>
      </w:r>
    </w:p>
  </w:endnote>
  <w:endnote w:type="continuationSeparator" w:id="0">
    <w:p w:rsidR="00234CF9" w:rsidRDefault="00234CF9" w:rsidP="0023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CF9" w:rsidRDefault="00234CF9" w:rsidP="00234CF9">
      <w:r>
        <w:separator/>
      </w:r>
    </w:p>
  </w:footnote>
  <w:footnote w:type="continuationSeparator" w:id="0">
    <w:p w:rsidR="00234CF9" w:rsidRDefault="00234CF9" w:rsidP="0023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53" w:rsidRDefault="00302C53" w:rsidP="00302C53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0934CEB" wp14:editId="1DFA94B6">
          <wp:extent cx="629920" cy="629920"/>
          <wp:effectExtent l="0" t="0" r="0" b="0"/>
          <wp:docPr id="5" name="Imagen 5" descr="C:\Users\USUARIO\Desktop\200px-Coat_of_arms_of_Paraguay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USUARIO\Desktop\200px-Coat_of_arms_of_Paraguay.svg.pn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4CF9" w:rsidRDefault="00302C53" w:rsidP="00302C5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2A4306F0" wp14:editId="686DDDC2">
          <wp:simplePos x="0" y="0"/>
          <wp:positionH relativeFrom="column">
            <wp:posOffset>6292215</wp:posOffset>
          </wp:positionH>
          <wp:positionV relativeFrom="paragraph">
            <wp:posOffset>1539240</wp:posOffset>
          </wp:positionV>
          <wp:extent cx="179070" cy="583565"/>
          <wp:effectExtent l="0" t="0" r="0" b="0"/>
          <wp:wrapSquare wrapText="bothSides"/>
          <wp:docPr id="8" name="3 Imagen" descr="banderit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banderita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00D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9671" o:spid="_x0000_s2049" type="#_x0000_t75" style="position:absolute;margin-left:0;margin-top:0;width:453.4pt;height:411.2pt;z-index:-251658240;mso-position-horizontal:center;mso-position-horizontal-relative:margin;mso-position-vertical:center;mso-position-vertical-relative:margin" o:allowincell="f">
          <v:imagedata r:id="rId3" o:title="palma&amp;ol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14"/>
    <w:rsid w:val="00234CF9"/>
    <w:rsid w:val="00302C53"/>
    <w:rsid w:val="00951E09"/>
    <w:rsid w:val="00A9709E"/>
    <w:rsid w:val="00AC1CF3"/>
    <w:rsid w:val="00CA2E14"/>
    <w:rsid w:val="00D1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004C437-344D-4ABD-B493-54CA0F04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0"/>
      <w:ind w:left="10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234CF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234CF9"/>
    <w:rPr>
      <w:rFonts w:ascii="Georgia" w:eastAsia="Georgia" w:hAnsi="Georgia" w:cs="Georgi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34CF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CF9"/>
    <w:rPr>
      <w:rFonts w:ascii="Georgia" w:eastAsia="Georgia" w:hAnsi="Georgia" w:cs="Georgia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CF9"/>
    <w:rPr>
      <w:rFonts w:ascii="Tahoma" w:eastAsia="Georgi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1A3633-1C28-4FAC-ABD2-96AEE5EA24B6}"/>
</file>

<file path=customXml/itemProps2.xml><?xml version="1.0" encoding="utf-8"?>
<ds:datastoreItem xmlns:ds="http://schemas.openxmlformats.org/officeDocument/2006/customXml" ds:itemID="{61DC43F3-36CE-4387-BF74-376EEA24EB6E}"/>
</file>

<file path=customXml/itemProps3.xml><?xml version="1.0" encoding="utf-8"?>
<ds:datastoreItem xmlns:ds="http://schemas.openxmlformats.org/officeDocument/2006/customXml" ds:itemID="{8EAC2F07-E5E4-44F5-8303-FD643B50AD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Bordón</dc:creator>
  <cp:lastModifiedBy>SHARMA Mona</cp:lastModifiedBy>
  <cp:revision>2</cp:revision>
  <dcterms:created xsi:type="dcterms:W3CDTF">2021-05-05T10:25:00Z</dcterms:created>
  <dcterms:modified xsi:type="dcterms:W3CDTF">2021-05-05T10:25:00Z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2021-05-03T00:00:00Z</vt:filetime>
  </property>
  <property fmtid="{D5CDD505-2E9C-101B-9397-08002B2CF9AE}" pid="5" name="ContentTypeId">
    <vt:lpwstr>0x01010037C5AC3008AAB14799B0F32C039A8199</vt:lpwstr>
  </property>
</Properties>
</file>