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0F34E" w14:textId="77777777" w:rsidR="00597EAA" w:rsidRPr="00B06E14" w:rsidRDefault="00597EAA" w:rsidP="00597EAA">
      <w:pPr>
        <w:pStyle w:val="NormalWeb"/>
        <w:spacing w:line="276" w:lineRule="auto"/>
        <w:contextualSpacing/>
        <w:jc w:val="center"/>
        <w:rPr>
          <w:rStyle w:val="Strong"/>
          <w:sz w:val="28"/>
          <w:szCs w:val="28"/>
          <w:lang w:val="en-GB"/>
        </w:rPr>
      </w:pPr>
      <w:bookmarkStart w:id="0" w:name="_Hlk71192219"/>
      <w:r w:rsidRPr="00B06E14">
        <w:rPr>
          <w:rStyle w:val="Strong"/>
          <w:sz w:val="28"/>
          <w:szCs w:val="28"/>
          <w:lang w:val="en-GB"/>
        </w:rPr>
        <w:t>Opening Statement</w:t>
      </w:r>
      <w:r w:rsidR="00681A5E">
        <w:rPr>
          <w:rStyle w:val="Strong"/>
          <w:sz w:val="28"/>
          <w:szCs w:val="28"/>
          <w:lang w:val="en-GB"/>
        </w:rPr>
        <w:t xml:space="preserve"> by</w:t>
      </w:r>
      <w:r w:rsidRPr="00B06E14">
        <w:rPr>
          <w:b/>
          <w:bCs/>
          <w:sz w:val="28"/>
          <w:szCs w:val="28"/>
          <w:lang w:val="en-GB"/>
        </w:rPr>
        <w:br/>
      </w:r>
      <w:r w:rsidRPr="00B06E14">
        <w:rPr>
          <w:rStyle w:val="Strong"/>
          <w:sz w:val="28"/>
          <w:szCs w:val="28"/>
          <w:lang w:val="en-GB"/>
        </w:rPr>
        <w:t xml:space="preserve">Mr </w:t>
      </w:r>
      <w:r>
        <w:rPr>
          <w:rStyle w:val="Strong"/>
          <w:sz w:val="28"/>
          <w:szCs w:val="28"/>
          <w:lang w:val="en-GB"/>
        </w:rPr>
        <w:t>Andris PELŠS</w:t>
      </w:r>
      <w:r w:rsidRPr="00B06E14">
        <w:rPr>
          <w:b/>
          <w:bCs/>
          <w:sz w:val="28"/>
          <w:szCs w:val="28"/>
          <w:lang w:val="en-GB"/>
        </w:rPr>
        <w:br/>
      </w:r>
      <w:r w:rsidRPr="00B06E14">
        <w:rPr>
          <w:rStyle w:val="Strong"/>
          <w:sz w:val="28"/>
          <w:szCs w:val="28"/>
          <w:lang w:val="en-GB"/>
        </w:rPr>
        <w:t>State Secretary</w:t>
      </w:r>
    </w:p>
    <w:p w14:paraId="1A12F36B" w14:textId="77777777" w:rsidR="00597EAA" w:rsidRPr="00B06E14" w:rsidRDefault="00597EAA" w:rsidP="00597EAA">
      <w:pPr>
        <w:pStyle w:val="NormalWeb"/>
        <w:spacing w:line="276" w:lineRule="auto"/>
        <w:contextualSpacing/>
        <w:jc w:val="center"/>
        <w:rPr>
          <w:rStyle w:val="Strong"/>
          <w:sz w:val="28"/>
          <w:szCs w:val="28"/>
          <w:lang w:val="en-GB"/>
        </w:rPr>
      </w:pPr>
      <w:r w:rsidRPr="00B06E14">
        <w:rPr>
          <w:rStyle w:val="Strong"/>
          <w:sz w:val="28"/>
          <w:szCs w:val="28"/>
          <w:lang w:val="en-GB"/>
        </w:rPr>
        <w:t>Ministry of Foreign Affairs</w:t>
      </w:r>
    </w:p>
    <w:p w14:paraId="641121EA" w14:textId="77777777" w:rsidR="00597EAA" w:rsidRPr="00B06E14" w:rsidRDefault="00597EAA" w:rsidP="00597EAA">
      <w:pPr>
        <w:pStyle w:val="NormalWeb"/>
        <w:spacing w:line="276" w:lineRule="auto"/>
        <w:contextualSpacing/>
        <w:jc w:val="center"/>
        <w:rPr>
          <w:b/>
          <w:bCs/>
          <w:sz w:val="28"/>
          <w:szCs w:val="28"/>
          <w:lang w:val="en-GB"/>
        </w:rPr>
      </w:pPr>
      <w:r w:rsidRPr="00B06E14">
        <w:rPr>
          <w:rStyle w:val="Strong"/>
          <w:sz w:val="28"/>
          <w:szCs w:val="28"/>
          <w:lang w:val="en-GB"/>
        </w:rPr>
        <w:t>Republic of Latvia</w:t>
      </w:r>
    </w:p>
    <w:p w14:paraId="004F0A3E" w14:textId="77777777" w:rsidR="00597EAA" w:rsidRPr="00597EAA" w:rsidRDefault="00597EAA" w:rsidP="00597EAA">
      <w:pPr>
        <w:pStyle w:val="ListParagraph"/>
        <w:spacing w:before="120" w:after="240"/>
        <w:ind w:left="714" w:hanging="357"/>
        <w:jc w:val="center"/>
        <w:rPr>
          <w:rFonts w:ascii="Times New Roman" w:eastAsiaTheme="minorEastAsia" w:hAnsi="Times New Roman" w:cs="Times New Roman"/>
          <w:b/>
          <w:sz w:val="28"/>
          <w:szCs w:val="28"/>
          <w:lang w:val="en-GB"/>
        </w:rPr>
      </w:pPr>
      <w:r>
        <w:rPr>
          <w:rFonts w:ascii="Times New Roman" w:eastAsiaTheme="minorEastAsia" w:hAnsi="Times New Roman" w:cs="Times New Roman"/>
          <w:b/>
          <w:sz w:val="28"/>
          <w:szCs w:val="28"/>
          <w:lang w:val="en-GB"/>
        </w:rPr>
        <w:t>38</w:t>
      </w:r>
      <w:r w:rsidRPr="00597EAA">
        <w:rPr>
          <w:rFonts w:ascii="Times New Roman" w:eastAsiaTheme="minorEastAsia" w:hAnsi="Times New Roman" w:cs="Times New Roman"/>
          <w:b/>
          <w:sz w:val="28"/>
          <w:szCs w:val="28"/>
          <w:lang w:val="en-GB"/>
        </w:rPr>
        <w:t>th session of the Human Rights Council UPR Working Group</w:t>
      </w:r>
    </w:p>
    <w:p w14:paraId="7348A624" w14:textId="77777777" w:rsidR="00CF54C8" w:rsidRPr="0036457F" w:rsidRDefault="00CF54C8" w:rsidP="00597EAA">
      <w:pPr>
        <w:pStyle w:val="ListParagraph"/>
        <w:spacing w:before="120" w:after="240" w:line="360" w:lineRule="auto"/>
        <w:ind w:left="714" w:hanging="357"/>
        <w:contextualSpacing w:val="0"/>
        <w:jc w:val="center"/>
        <w:rPr>
          <w:rFonts w:ascii="Times New Roman" w:hAnsi="Times New Roman" w:cs="Times New Roman"/>
          <w:b/>
          <w:sz w:val="28"/>
          <w:szCs w:val="28"/>
          <w:lang w:val="en-GB"/>
        </w:rPr>
      </w:pPr>
      <w:r>
        <w:rPr>
          <w:rFonts w:ascii="Times New Roman" w:hAnsi="Times New Roman" w:cs="Times New Roman"/>
          <w:b/>
          <w:sz w:val="28"/>
          <w:szCs w:val="28"/>
          <w:lang w:val="en-GB"/>
        </w:rPr>
        <w:t>11</w:t>
      </w:r>
      <w:r w:rsidRPr="00F66C4F">
        <w:rPr>
          <w:rFonts w:ascii="Times New Roman" w:hAnsi="Times New Roman" w:cs="Times New Roman"/>
          <w:b/>
          <w:sz w:val="28"/>
          <w:szCs w:val="28"/>
          <w:lang w:val="en-GB"/>
        </w:rPr>
        <w:t xml:space="preserve"> </w:t>
      </w:r>
      <w:r>
        <w:rPr>
          <w:rFonts w:ascii="Times New Roman" w:hAnsi="Times New Roman" w:cs="Times New Roman"/>
          <w:b/>
          <w:sz w:val="28"/>
          <w:szCs w:val="28"/>
          <w:lang w:val="en-GB"/>
        </w:rPr>
        <w:t>May</w:t>
      </w:r>
      <w:r w:rsidRPr="00F66C4F">
        <w:rPr>
          <w:rFonts w:ascii="Times New Roman" w:hAnsi="Times New Roman" w:cs="Times New Roman"/>
          <w:b/>
          <w:sz w:val="28"/>
          <w:szCs w:val="28"/>
          <w:lang w:val="en-GB"/>
        </w:rPr>
        <w:t xml:space="preserve"> 20</w:t>
      </w:r>
      <w:r>
        <w:rPr>
          <w:rFonts w:ascii="Times New Roman" w:hAnsi="Times New Roman" w:cs="Times New Roman"/>
          <w:b/>
          <w:sz w:val="28"/>
          <w:szCs w:val="28"/>
          <w:lang w:val="en-GB"/>
        </w:rPr>
        <w:t>21</w:t>
      </w:r>
    </w:p>
    <w:p w14:paraId="451AA712" w14:textId="77777777" w:rsidR="00CF54C8" w:rsidRDefault="00CF54C8" w:rsidP="00CF54C8">
      <w:pPr>
        <w:jc w:val="both"/>
        <w:rPr>
          <w:rFonts w:cs="Times New Roman"/>
          <w:sz w:val="28"/>
          <w:szCs w:val="28"/>
        </w:rPr>
      </w:pPr>
    </w:p>
    <w:p w14:paraId="2A88264C" w14:textId="77777777" w:rsidR="00597EAA" w:rsidRPr="00B06E14" w:rsidRDefault="00597EAA" w:rsidP="00597EAA">
      <w:pPr>
        <w:rPr>
          <w:rFonts w:cs="Times New Roman"/>
          <w:lang w:val="en-GB"/>
        </w:rPr>
      </w:pPr>
      <w:r w:rsidRPr="00B06E14">
        <w:rPr>
          <w:rFonts w:cs="Times New Roman"/>
          <w:lang w:val="en-GB"/>
        </w:rPr>
        <w:t>M</w:t>
      </w:r>
      <w:r>
        <w:rPr>
          <w:rFonts w:cs="Times New Roman"/>
          <w:lang w:val="en-GB"/>
        </w:rPr>
        <w:t>adam</w:t>
      </w:r>
      <w:r w:rsidRPr="00B06E14">
        <w:rPr>
          <w:rFonts w:cs="Times New Roman"/>
          <w:lang w:val="en-GB"/>
        </w:rPr>
        <w:t xml:space="preserve"> President, </w:t>
      </w:r>
    </w:p>
    <w:p w14:paraId="4431F366" w14:textId="77777777" w:rsidR="00597EAA" w:rsidRPr="00B06E14" w:rsidRDefault="00597EAA" w:rsidP="00597EAA">
      <w:pPr>
        <w:rPr>
          <w:rFonts w:cs="Times New Roman"/>
          <w:lang w:val="en-GB"/>
        </w:rPr>
      </w:pPr>
      <w:r w:rsidRPr="00B06E14">
        <w:rPr>
          <w:rFonts w:cs="Times New Roman"/>
          <w:lang w:val="en-GB"/>
        </w:rPr>
        <w:t>Distinguished delegates,</w:t>
      </w:r>
    </w:p>
    <w:p w14:paraId="4B5355F6" w14:textId="77777777" w:rsidR="00597EAA" w:rsidRPr="00B06E14" w:rsidRDefault="00597EAA" w:rsidP="00597EAA">
      <w:pPr>
        <w:rPr>
          <w:rFonts w:cs="Times New Roman"/>
          <w:lang w:val="en-GB"/>
        </w:rPr>
      </w:pPr>
      <w:r w:rsidRPr="00B06E14">
        <w:rPr>
          <w:rFonts w:cs="Times New Roman"/>
          <w:lang w:val="en-GB"/>
        </w:rPr>
        <w:t>Ladies and Gentlemen</w:t>
      </w:r>
      <w:r>
        <w:rPr>
          <w:rFonts w:cs="Times New Roman"/>
          <w:lang w:val="en-GB"/>
        </w:rPr>
        <w:t>!</w:t>
      </w:r>
    </w:p>
    <w:p w14:paraId="5715AA43" w14:textId="77777777" w:rsidR="00597EAA" w:rsidRPr="00B06E14" w:rsidRDefault="00597EAA" w:rsidP="00597EAA">
      <w:pPr>
        <w:rPr>
          <w:rFonts w:cs="Times New Roman"/>
          <w:lang w:val="en-GB"/>
        </w:rPr>
      </w:pPr>
    </w:p>
    <w:p w14:paraId="7531BBC1" w14:textId="40157259" w:rsidR="00597EAA" w:rsidRDefault="00597EAA" w:rsidP="00597EAA">
      <w:pPr>
        <w:jc w:val="both"/>
        <w:rPr>
          <w:lang w:val="en-GB"/>
        </w:rPr>
      </w:pPr>
      <w:r w:rsidRPr="00B06E14">
        <w:rPr>
          <w:lang w:val="en-GB"/>
        </w:rPr>
        <w:t>It is my</w:t>
      </w:r>
      <w:r w:rsidR="008A419E">
        <w:rPr>
          <w:lang w:val="en-GB"/>
        </w:rPr>
        <w:t xml:space="preserve"> great</w:t>
      </w:r>
      <w:r w:rsidRPr="00B06E14">
        <w:rPr>
          <w:lang w:val="en-GB"/>
        </w:rPr>
        <w:t xml:space="preserve"> honour to</w:t>
      </w:r>
      <w:r w:rsidR="00D05590">
        <w:rPr>
          <w:lang w:val="en-GB"/>
        </w:rPr>
        <w:t xml:space="preserve"> </w:t>
      </w:r>
      <w:r w:rsidRPr="00B06E14">
        <w:rPr>
          <w:lang w:val="en-GB"/>
        </w:rPr>
        <w:t xml:space="preserve">address you today </w:t>
      </w:r>
      <w:r w:rsidR="00923300">
        <w:rPr>
          <w:lang w:val="en-GB"/>
        </w:rPr>
        <w:t>to present</w:t>
      </w:r>
      <w:r w:rsidR="00A1786C">
        <w:rPr>
          <w:lang w:val="en-GB"/>
        </w:rPr>
        <w:t xml:space="preserve"> </w:t>
      </w:r>
      <w:r w:rsidRPr="00B06E14">
        <w:rPr>
          <w:lang w:val="en-GB"/>
        </w:rPr>
        <w:t xml:space="preserve">Latvia’s </w:t>
      </w:r>
      <w:r>
        <w:rPr>
          <w:lang w:val="en-GB"/>
        </w:rPr>
        <w:t>third</w:t>
      </w:r>
      <w:r w:rsidRPr="00B06E14">
        <w:rPr>
          <w:lang w:val="en-GB"/>
        </w:rPr>
        <w:t xml:space="preserve"> national report in the framework of the Universal Periodic Review. </w:t>
      </w:r>
      <w:r w:rsidR="00C363AF" w:rsidRPr="005C51E0">
        <w:rPr>
          <w:lang w:val="en-GB"/>
        </w:rPr>
        <w:t xml:space="preserve">Latvia </w:t>
      </w:r>
      <w:r w:rsidR="0032600C" w:rsidRPr="005C51E0">
        <w:rPr>
          <w:lang w:val="en-GB"/>
        </w:rPr>
        <w:t>strongly supports the UPR mechanism</w:t>
      </w:r>
      <w:r w:rsidR="005C51E0">
        <w:rPr>
          <w:lang w:val="en-GB"/>
        </w:rPr>
        <w:t>,</w:t>
      </w:r>
      <w:r w:rsidR="0032600C" w:rsidRPr="005C51E0">
        <w:rPr>
          <w:lang w:val="en-GB"/>
        </w:rPr>
        <w:t xml:space="preserve"> and </w:t>
      </w:r>
      <w:r w:rsidR="00C363AF" w:rsidRPr="005C51E0">
        <w:rPr>
          <w:lang w:val="en-GB"/>
        </w:rPr>
        <w:t xml:space="preserve">considers </w:t>
      </w:r>
      <w:r w:rsidR="0032600C" w:rsidRPr="005C51E0">
        <w:rPr>
          <w:lang w:val="en-GB"/>
        </w:rPr>
        <w:t>it</w:t>
      </w:r>
      <w:r w:rsidR="00C363AF" w:rsidRPr="005C51E0">
        <w:rPr>
          <w:lang w:val="en-GB"/>
        </w:rPr>
        <w:t xml:space="preserve"> of major </w:t>
      </w:r>
      <w:r w:rsidR="00C363AF" w:rsidRPr="0078681C">
        <w:rPr>
          <w:lang w:val="en-GB"/>
        </w:rPr>
        <w:t>importance</w:t>
      </w:r>
      <w:r w:rsidR="00EE7BE1" w:rsidRPr="0078681C">
        <w:rPr>
          <w:lang w:val="en-GB"/>
        </w:rPr>
        <w:t xml:space="preserve"> in enhancing human rights</w:t>
      </w:r>
      <w:r w:rsidR="00C363AF" w:rsidRPr="0078681C">
        <w:rPr>
          <w:lang w:val="en-GB"/>
        </w:rPr>
        <w:t>.</w:t>
      </w:r>
      <w:r w:rsidR="00C363AF" w:rsidRPr="005C51E0">
        <w:rPr>
          <w:lang w:val="en-GB"/>
        </w:rPr>
        <w:t xml:space="preserve"> </w:t>
      </w:r>
      <w:r w:rsidRPr="005C51E0">
        <w:rPr>
          <w:lang w:val="en-GB"/>
        </w:rPr>
        <w:t xml:space="preserve">This mechanism </w:t>
      </w:r>
      <w:r w:rsidR="005C51E0">
        <w:rPr>
          <w:lang w:val="en-GB"/>
        </w:rPr>
        <w:t>creates</w:t>
      </w:r>
      <w:r w:rsidR="005C51E0" w:rsidRPr="005C51E0">
        <w:rPr>
          <w:lang w:val="en-GB"/>
        </w:rPr>
        <w:t xml:space="preserve"> </w:t>
      </w:r>
      <w:r w:rsidR="00C363AF" w:rsidRPr="005C51E0">
        <w:rPr>
          <w:lang w:val="en-GB"/>
        </w:rPr>
        <w:t xml:space="preserve">equal terms for </w:t>
      </w:r>
      <w:r w:rsidR="005C51E0">
        <w:rPr>
          <w:lang w:val="en-GB"/>
        </w:rPr>
        <w:t xml:space="preserve">assessing </w:t>
      </w:r>
      <w:r w:rsidR="00C363AF" w:rsidRPr="005C51E0">
        <w:rPr>
          <w:lang w:val="en-GB"/>
        </w:rPr>
        <w:t xml:space="preserve">every country's </w:t>
      </w:r>
      <w:r w:rsidR="005C51E0">
        <w:rPr>
          <w:lang w:val="en-GB"/>
        </w:rPr>
        <w:t xml:space="preserve">compliance with its </w:t>
      </w:r>
      <w:r w:rsidR="00C363AF" w:rsidRPr="005C51E0">
        <w:rPr>
          <w:lang w:val="en-GB"/>
        </w:rPr>
        <w:t xml:space="preserve">human rights </w:t>
      </w:r>
      <w:r w:rsidR="005C51E0">
        <w:rPr>
          <w:lang w:val="en-GB"/>
        </w:rPr>
        <w:t>obligations,</w:t>
      </w:r>
      <w:r w:rsidR="005C51E0" w:rsidRPr="005C51E0">
        <w:rPr>
          <w:lang w:val="en-GB"/>
        </w:rPr>
        <w:t xml:space="preserve"> </w:t>
      </w:r>
      <w:r w:rsidR="0032600C" w:rsidRPr="005C51E0">
        <w:rPr>
          <w:lang w:val="en-GB"/>
        </w:rPr>
        <w:t>and</w:t>
      </w:r>
      <w:r w:rsidR="001710A5">
        <w:rPr>
          <w:lang w:val="en-GB"/>
        </w:rPr>
        <w:t xml:space="preserve"> establishes constructive dialogue between </w:t>
      </w:r>
      <w:r w:rsidR="0080064D">
        <w:rPr>
          <w:lang w:val="en-GB"/>
        </w:rPr>
        <w:t xml:space="preserve">various actors, including </w:t>
      </w:r>
      <w:r w:rsidR="00A47734" w:rsidRPr="00527686">
        <w:rPr>
          <w:lang w:val="en-GB"/>
        </w:rPr>
        <w:t xml:space="preserve">non-governmental organisations </w:t>
      </w:r>
      <w:r w:rsidR="0080064D">
        <w:rPr>
          <w:lang w:val="en-GB"/>
        </w:rPr>
        <w:t>and</w:t>
      </w:r>
      <w:r w:rsidR="0078579E">
        <w:rPr>
          <w:lang w:val="en-GB"/>
        </w:rPr>
        <w:t xml:space="preserve"> </w:t>
      </w:r>
      <w:r w:rsidR="0080064D">
        <w:rPr>
          <w:lang w:val="en-GB"/>
        </w:rPr>
        <w:t>civil society.</w:t>
      </w:r>
      <w:r w:rsidR="00C363AF" w:rsidRPr="00B06E14">
        <w:rPr>
          <w:lang w:val="en-GB"/>
        </w:rPr>
        <w:t xml:space="preserve"> </w:t>
      </w:r>
      <w:r w:rsidR="00F670C2">
        <w:rPr>
          <w:lang w:val="en-GB"/>
        </w:rPr>
        <w:t>The</w:t>
      </w:r>
      <w:r w:rsidR="0032600C">
        <w:rPr>
          <w:lang w:val="en-GB"/>
        </w:rPr>
        <w:t xml:space="preserve"> UPR</w:t>
      </w:r>
      <w:r w:rsidR="0080064D">
        <w:rPr>
          <w:lang w:val="en-GB"/>
        </w:rPr>
        <w:t xml:space="preserve"> </w:t>
      </w:r>
      <w:r w:rsidR="005C51E0">
        <w:rPr>
          <w:lang w:val="en-GB"/>
        </w:rPr>
        <w:t xml:space="preserve">recalls these </w:t>
      </w:r>
      <w:r w:rsidRPr="00B06E14">
        <w:rPr>
          <w:lang w:val="en-GB"/>
        </w:rPr>
        <w:t>international human rights obligations</w:t>
      </w:r>
      <w:r w:rsidR="00F670C2">
        <w:rPr>
          <w:lang w:val="en-GB"/>
        </w:rPr>
        <w:t>, assess</w:t>
      </w:r>
      <w:r w:rsidR="00243C63">
        <w:rPr>
          <w:lang w:val="en-GB"/>
        </w:rPr>
        <w:t>es</w:t>
      </w:r>
      <w:r w:rsidR="00F670C2">
        <w:rPr>
          <w:lang w:val="en-GB"/>
        </w:rPr>
        <w:t xml:space="preserve"> progress</w:t>
      </w:r>
      <w:r w:rsidR="005C51E0">
        <w:rPr>
          <w:lang w:val="en-GB"/>
        </w:rPr>
        <w:t>,</w:t>
      </w:r>
      <w:r w:rsidRPr="00B06E14">
        <w:rPr>
          <w:lang w:val="en-GB"/>
        </w:rPr>
        <w:t xml:space="preserve"> </w:t>
      </w:r>
      <w:r w:rsidR="00C363AF">
        <w:rPr>
          <w:lang w:val="en-GB"/>
        </w:rPr>
        <w:t xml:space="preserve">and </w:t>
      </w:r>
      <w:r w:rsidR="00EA063B">
        <w:rPr>
          <w:lang w:val="en-GB"/>
        </w:rPr>
        <w:t>indicates the</w:t>
      </w:r>
      <w:r w:rsidR="001710A5">
        <w:rPr>
          <w:lang w:val="en-GB"/>
        </w:rPr>
        <w:t xml:space="preserve"> </w:t>
      </w:r>
      <w:r w:rsidR="00C363AF">
        <w:rPr>
          <w:lang w:val="en-GB"/>
        </w:rPr>
        <w:t xml:space="preserve">way forward. </w:t>
      </w:r>
      <w:r w:rsidRPr="00B06E14">
        <w:rPr>
          <w:lang w:val="en-GB"/>
        </w:rPr>
        <w:t xml:space="preserve">Latvia has actively and constructively participated in previous sessions of the </w:t>
      </w:r>
      <w:r w:rsidR="00243C63">
        <w:rPr>
          <w:lang w:val="en-GB"/>
        </w:rPr>
        <w:t xml:space="preserve">UPR </w:t>
      </w:r>
      <w:r w:rsidRPr="00B06E14">
        <w:rPr>
          <w:lang w:val="en-GB"/>
        </w:rPr>
        <w:t>Working Group</w:t>
      </w:r>
      <w:r w:rsidR="00923300">
        <w:rPr>
          <w:lang w:val="en-GB"/>
        </w:rPr>
        <w:t>,</w:t>
      </w:r>
      <w:r w:rsidRPr="00B06E14">
        <w:rPr>
          <w:lang w:val="en-GB"/>
        </w:rPr>
        <w:t xml:space="preserve"> and will continue </w:t>
      </w:r>
      <w:r w:rsidR="009E456C">
        <w:rPr>
          <w:lang w:val="en-GB"/>
        </w:rPr>
        <w:t>do</w:t>
      </w:r>
      <w:r w:rsidR="00BA12C0">
        <w:rPr>
          <w:lang w:val="en-GB"/>
        </w:rPr>
        <w:t>ing</w:t>
      </w:r>
      <w:r w:rsidR="009E456C">
        <w:rPr>
          <w:lang w:val="en-GB"/>
        </w:rPr>
        <w:t xml:space="preserve"> </w:t>
      </w:r>
      <w:r w:rsidR="00426FD0">
        <w:rPr>
          <w:lang w:val="en-GB"/>
        </w:rPr>
        <w:t>so</w:t>
      </w:r>
      <w:r w:rsidR="0098723A">
        <w:rPr>
          <w:lang w:val="en-GB"/>
        </w:rPr>
        <w:t xml:space="preserve"> in the future</w:t>
      </w:r>
      <w:r w:rsidR="00426FD0">
        <w:rPr>
          <w:lang w:val="en-GB"/>
        </w:rPr>
        <w:t xml:space="preserve">. </w:t>
      </w:r>
    </w:p>
    <w:p w14:paraId="0FFCDF24" w14:textId="77777777" w:rsidR="00082813" w:rsidRPr="00B06E14" w:rsidRDefault="00082813" w:rsidP="00597EAA">
      <w:pPr>
        <w:jc w:val="both"/>
        <w:rPr>
          <w:lang w:val="en-GB"/>
        </w:rPr>
      </w:pPr>
    </w:p>
    <w:p w14:paraId="73091DA6" w14:textId="1B27BAC3" w:rsidR="00675F31" w:rsidRDefault="00527686" w:rsidP="00597EAA">
      <w:pPr>
        <w:jc w:val="both"/>
        <w:rPr>
          <w:lang w:val="en-GB"/>
        </w:rPr>
      </w:pPr>
      <w:r w:rsidRPr="00B06E14">
        <w:rPr>
          <w:lang w:val="en-GB"/>
        </w:rPr>
        <w:t xml:space="preserve">Latvia’s </w:t>
      </w:r>
      <w:r>
        <w:rPr>
          <w:lang w:val="en-GB"/>
        </w:rPr>
        <w:t xml:space="preserve">third </w:t>
      </w:r>
      <w:r w:rsidR="00AC2D43" w:rsidRPr="00AC2D43">
        <w:rPr>
          <w:lang w:val="en-GB"/>
        </w:rPr>
        <w:t xml:space="preserve">national report </w:t>
      </w:r>
      <w:r w:rsidR="00390400">
        <w:rPr>
          <w:lang w:val="en-GB"/>
        </w:rPr>
        <w:t>cover</w:t>
      </w:r>
      <w:r w:rsidR="00923300">
        <w:rPr>
          <w:lang w:val="en-GB"/>
        </w:rPr>
        <w:t>s</w:t>
      </w:r>
      <w:r w:rsidR="00390400">
        <w:rPr>
          <w:lang w:val="en-GB"/>
        </w:rPr>
        <w:t xml:space="preserve"> </w:t>
      </w:r>
      <w:r w:rsidR="00D65FFA">
        <w:rPr>
          <w:lang w:val="en-GB"/>
        </w:rPr>
        <w:t xml:space="preserve">the </w:t>
      </w:r>
      <w:r w:rsidR="005D68EB">
        <w:rPr>
          <w:lang w:val="en-GB"/>
        </w:rPr>
        <w:t>period</w:t>
      </w:r>
      <w:r w:rsidR="00390400">
        <w:rPr>
          <w:lang w:val="en-GB"/>
        </w:rPr>
        <w:t xml:space="preserve"> between 2016 and 2020</w:t>
      </w:r>
      <w:r w:rsidR="00923300">
        <w:rPr>
          <w:lang w:val="en-GB"/>
        </w:rPr>
        <w:t>. A</w:t>
      </w:r>
      <w:r w:rsidR="00F707E7">
        <w:rPr>
          <w:lang w:val="en-GB"/>
        </w:rPr>
        <w:t xml:space="preserve">t the national level </w:t>
      </w:r>
      <w:r w:rsidR="00923300">
        <w:rPr>
          <w:lang w:val="en-GB"/>
        </w:rPr>
        <w:t xml:space="preserve">it </w:t>
      </w:r>
      <w:r w:rsidR="00AC2D43" w:rsidRPr="00AC2D43">
        <w:rPr>
          <w:lang w:val="en-GB"/>
        </w:rPr>
        <w:t xml:space="preserve">was </w:t>
      </w:r>
      <w:r>
        <w:rPr>
          <w:lang w:val="en-GB"/>
        </w:rPr>
        <w:t>prepared by a</w:t>
      </w:r>
      <w:r w:rsidRPr="00527686">
        <w:rPr>
          <w:lang w:val="en-GB"/>
        </w:rPr>
        <w:t>n inter-institutional working group</w:t>
      </w:r>
      <w:r w:rsidR="00AC2D43" w:rsidRPr="00AC2D43">
        <w:rPr>
          <w:lang w:val="en-GB"/>
        </w:rPr>
        <w:t xml:space="preserve">. </w:t>
      </w:r>
      <w:r w:rsidR="00923300">
        <w:rPr>
          <w:lang w:val="en-GB"/>
        </w:rPr>
        <w:t>N</w:t>
      </w:r>
      <w:r w:rsidRPr="00527686">
        <w:rPr>
          <w:lang w:val="en-GB"/>
        </w:rPr>
        <w:t xml:space="preserve">on-governmental organisations were able to provide </w:t>
      </w:r>
      <w:r w:rsidR="00675F31">
        <w:rPr>
          <w:lang w:val="en-GB"/>
        </w:rPr>
        <w:t xml:space="preserve">their </w:t>
      </w:r>
      <w:r w:rsidRPr="00527686">
        <w:rPr>
          <w:lang w:val="en-GB"/>
        </w:rPr>
        <w:t>comments</w:t>
      </w:r>
      <w:r>
        <w:rPr>
          <w:lang w:val="en-GB"/>
        </w:rPr>
        <w:t xml:space="preserve"> that </w:t>
      </w:r>
      <w:r w:rsidR="00AC2D43" w:rsidRPr="00AC2D43">
        <w:rPr>
          <w:lang w:val="en-GB"/>
        </w:rPr>
        <w:t>were taken into careful consideration and reflected in the report.</w:t>
      </w:r>
      <w:r w:rsidR="008847F1">
        <w:rPr>
          <w:lang w:val="en-GB"/>
        </w:rPr>
        <w:t xml:space="preserve"> </w:t>
      </w:r>
    </w:p>
    <w:p w14:paraId="3FC364A3" w14:textId="77777777" w:rsidR="00675F31" w:rsidRDefault="00675F31" w:rsidP="00597EAA">
      <w:pPr>
        <w:jc w:val="both"/>
        <w:rPr>
          <w:lang w:val="en-GB"/>
        </w:rPr>
      </w:pPr>
    </w:p>
    <w:p w14:paraId="45F89A74" w14:textId="6248643B" w:rsidR="00CC1D91" w:rsidRDefault="000C1B6F" w:rsidP="00597EAA">
      <w:pPr>
        <w:jc w:val="both"/>
        <w:rPr>
          <w:lang w:val="en-GB"/>
        </w:rPr>
      </w:pPr>
      <w:r>
        <w:rPr>
          <w:lang w:val="en-GB"/>
        </w:rPr>
        <w:t>Today, i</w:t>
      </w:r>
      <w:r w:rsidR="008D4FC6">
        <w:rPr>
          <w:lang w:val="en-GB"/>
        </w:rPr>
        <w:t>t</w:t>
      </w:r>
      <w:r w:rsidR="00F73188" w:rsidRPr="00B06E14">
        <w:rPr>
          <w:lang w:val="en-GB"/>
        </w:rPr>
        <w:t xml:space="preserve"> is my</w:t>
      </w:r>
      <w:r w:rsidR="00F73188">
        <w:rPr>
          <w:lang w:val="en-GB"/>
        </w:rPr>
        <w:t xml:space="preserve"> </w:t>
      </w:r>
      <w:r w:rsidR="00F73188" w:rsidRPr="00B06E14">
        <w:rPr>
          <w:lang w:val="en-GB"/>
        </w:rPr>
        <w:t>honour to</w:t>
      </w:r>
      <w:r w:rsidR="00F73188">
        <w:rPr>
          <w:lang w:val="en-GB"/>
        </w:rPr>
        <w:t xml:space="preserve"> </w:t>
      </w:r>
      <w:r w:rsidR="00675F31">
        <w:rPr>
          <w:lang w:val="en-GB"/>
        </w:rPr>
        <w:t>head</w:t>
      </w:r>
      <w:r w:rsidR="00F73188">
        <w:rPr>
          <w:lang w:val="en-GB"/>
        </w:rPr>
        <w:t xml:space="preserve"> Latvia`s delegation </w:t>
      </w:r>
      <w:r w:rsidR="00082813" w:rsidRPr="005C7662">
        <w:rPr>
          <w:lang w:val="en-GB"/>
        </w:rPr>
        <w:t xml:space="preserve">comprised of representatives from </w:t>
      </w:r>
      <w:r w:rsidR="00082813" w:rsidRPr="00F32EA2">
        <w:rPr>
          <w:lang w:val="en-GB"/>
        </w:rPr>
        <w:t>a wide range of national institutions</w:t>
      </w:r>
      <w:r w:rsidR="00B13962" w:rsidRPr="00F32EA2">
        <w:rPr>
          <w:lang w:val="en-GB"/>
        </w:rPr>
        <w:t>.</w:t>
      </w:r>
      <w:r w:rsidR="00082813" w:rsidRPr="00F32EA2">
        <w:rPr>
          <w:lang w:val="en-GB"/>
        </w:rPr>
        <w:t xml:space="preserve"> </w:t>
      </w:r>
      <w:r w:rsidR="00675F31" w:rsidRPr="00F32EA2">
        <w:rPr>
          <w:lang w:val="en-GB"/>
        </w:rPr>
        <w:t>Let</w:t>
      </w:r>
      <w:r w:rsidR="00675F31">
        <w:rPr>
          <w:lang w:val="en-GB"/>
        </w:rPr>
        <w:t xml:space="preserve"> me</w:t>
      </w:r>
      <w:r w:rsidR="00D95ECB">
        <w:rPr>
          <w:lang w:val="en-GB"/>
        </w:rPr>
        <w:t xml:space="preserve"> present </w:t>
      </w:r>
      <w:r w:rsidR="00D95ECB" w:rsidRPr="00D95ECB">
        <w:rPr>
          <w:lang w:val="en-GB"/>
        </w:rPr>
        <w:t>Latvia’s main achievements, good practices and challenges since 2016</w:t>
      </w:r>
      <w:r w:rsidR="00D95ECB">
        <w:rPr>
          <w:lang w:val="en-GB"/>
        </w:rPr>
        <w:t xml:space="preserve">, </w:t>
      </w:r>
      <w:r w:rsidR="00243C63">
        <w:rPr>
          <w:lang w:val="en-GB"/>
        </w:rPr>
        <w:t xml:space="preserve">and </w:t>
      </w:r>
      <w:r w:rsidR="00D95ECB" w:rsidRPr="00D95ECB">
        <w:rPr>
          <w:lang w:val="en-GB"/>
        </w:rPr>
        <w:t xml:space="preserve">address </w:t>
      </w:r>
      <w:r w:rsidR="00243C63">
        <w:rPr>
          <w:lang w:val="en-GB"/>
        </w:rPr>
        <w:t>implementation of</w:t>
      </w:r>
      <w:r w:rsidR="00D95ECB" w:rsidRPr="00D95ECB">
        <w:rPr>
          <w:lang w:val="en-GB"/>
        </w:rPr>
        <w:t xml:space="preserve"> the recommendations received in the 2nd Cycle</w:t>
      </w:r>
      <w:r w:rsidR="00F707E7">
        <w:rPr>
          <w:lang w:val="en-GB"/>
        </w:rPr>
        <w:t>. I</w:t>
      </w:r>
      <w:r w:rsidR="00D95ECB">
        <w:rPr>
          <w:lang w:val="en-GB"/>
        </w:rPr>
        <w:t xml:space="preserve"> will </w:t>
      </w:r>
      <w:r w:rsidR="00F707E7">
        <w:rPr>
          <w:lang w:val="en-GB"/>
        </w:rPr>
        <w:t xml:space="preserve">also </w:t>
      </w:r>
      <w:r w:rsidR="00D95ECB">
        <w:rPr>
          <w:lang w:val="en-GB"/>
        </w:rPr>
        <w:t xml:space="preserve">answer </w:t>
      </w:r>
      <w:r w:rsidR="007D054D">
        <w:rPr>
          <w:lang w:val="en-GB"/>
        </w:rPr>
        <w:t xml:space="preserve">some of the </w:t>
      </w:r>
      <w:r w:rsidR="00D95ECB" w:rsidRPr="00D95ECB">
        <w:rPr>
          <w:lang w:val="en-GB"/>
        </w:rPr>
        <w:t xml:space="preserve">questions </w:t>
      </w:r>
      <w:r w:rsidR="00D95ECB">
        <w:rPr>
          <w:lang w:val="en-GB"/>
        </w:rPr>
        <w:t xml:space="preserve">sent </w:t>
      </w:r>
      <w:r w:rsidR="00D95ECB" w:rsidRPr="00D95ECB">
        <w:rPr>
          <w:lang w:val="en-GB"/>
        </w:rPr>
        <w:t>in advance.</w:t>
      </w:r>
      <w:r w:rsidR="00D95ECB">
        <w:rPr>
          <w:lang w:val="en-GB"/>
        </w:rPr>
        <w:t xml:space="preserve"> </w:t>
      </w:r>
      <w:r w:rsidR="007932FB">
        <w:rPr>
          <w:lang w:val="en-GB"/>
        </w:rPr>
        <w:t>We</w:t>
      </w:r>
      <w:r w:rsidR="00675F31">
        <w:rPr>
          <w:lang w:val="en-GB"/>
        </w:rPr>
        <w:t xml:space="preserve"> all</w:t>
      </w:r>
      <w:r w:rsidR="00082813" w:rsidRPr="00082813">
        <w:rPr>
          <w:lang w:val="en-GB"/>
        </w:rPr>
        <w:t xml:space="preserve"> look forward to </w:t>
      </w:r>
      <w:r w:rsidR="009D707F">
        <w:rPr>
          <w:lang w:val="en-GB"/>
        </w:rPr>
        <w:t xml:space="preserve">an </w:t>
      </w:r>
      <w:r w:rsidR="00082813" w:rsidRPr="00082813">
        <w:rPr>
          <w:lang w:val="en-GB"/>
        </w:rPr>
        <w:t>open and constructive dialogue.</w:t>
      </w:r>
    </w:p>
    <w:p w14:paraId="26219CD8" w14:textId="77777777" w:rsidR="00401419" w:rsidRDefault="00401419" w:rsidP="00597EAA">
      <w:pPr>
        <w:jc w:val="both"/>
        <w:rPr>
          <w:lang w:val="en-GB"/>
        </w:rPr>
      </w:pPr>
    </w:p>
    <w:p w14:paraId="53BE51BD" w14:textId="075CCA38" w:rsidR="00543EC6" w:rsidRPr="00B06E14" w:rsidRDefault="00543EC6" w:rsidP="00543EC6">
      <w:pPr>
        <w:rPr>
          <w:rFonts w:cs="Times New Roman"/>
          <w:lang w:val="en-GB"/>
        </w:rPr>
      </w:pPr>
      <w:bookmarkStart w:id="1" w:name="_Hlk70608546"/>
      <w:r w:rsidRPr="00B06E14">
        <w:rPr>
          <w:rFonts w:cs="Times New Roman"/>
          <w:lang w:val="en-GB"/>
        </w:rPr>
        <w:lastRenderedPageBreak/>
        <w:t>M</w:t>
      </w:r>
      <w:r>
        <w:rPr>
          <w:rFonts w:cs="Times New Roman"/>
          <w:lang w:val="en-GB"/>
        </w:rPr>
        <w:t>adam</w:t>
      </w:r>
      <w:r w:rsidRPr="00B06E14">
        <w:rPr>
          <w:rFonts w:cs="Times New Roman"/>
          <w:lang w:val="en-GB"/>
        </w:rPr>
        <w:t xml:space="preserve"> President, </w:t>
      </w:r>
    </w:p>
    <w:bookmarkEnd w:id="1"/>
    <w:p w14:paraId="4752B154" w14:textId="77777777" w:rsidR="00543EC6" w:rsidRDefault="00543EC6" w:rsidP="00597EAA">
      <w:pPr>
        <w:jc w:val="both"/>
        <w:rPr>
          <w:lang w:val="en-GB"/>
        </w:rPr>
      </w:pPr>
    </w:p>
    <w:p w14:paraId="6C0C2EE1" w14:textId="087E53D7" w:rsidR="004B1C37" w:rsidRDefault="004B1C37" w:rsidP="004B1C37">
      <w:pPr>
        <w:jc w:val="both"/>
        <w:rPr>
          <w:lang w:val="en-GB"/>
        </w:rPr>
      </w:pPr>
      <w:r w:rsidRPr="00A434A0">
        <w:rPr>
          <w:lang w:val="en-GB"/>
        </w:rPr>
        <w:t>Latvia has been active in promoting the protection of human rights on the national and international level.</w:t>
      </w:r>
      <w:r>
        <w:rPr>
          <w:lang w:val="en-GB"/>
        </w:rPr>
        <w:t xml:space="preserve"> </w:t>
      </w:r>
      <w:r w:rsidRPr="00A434A0">
        <w:rPr>
          <w:lang w:val="en-GB"/>
        </w:rPr>
        <w:t xml:space="preserve">Latvia closely cooperates with </w:t>
      </w:r>
      <w:r w:rsidRPr="00B029AC">
        <w:rPr>
          <w:b/>
          <w:lang w:val="en-GB"/>
        </w:rPr>
        <w:t>UN</w:t>
      </w:r>
      <w:r w:rsidRPr="00A434A0">
        <w:rPr>
          <w:lang w:val="en-GB"/>
        </w:rPr>
        <w:t xml:space="preserve"> </w:t>
      </w:r>
      <w:r w:rsidRPr="00B029AC">
        <w:rPr>
          <w:b/>
          <w:lang w:val="en-GB"/>
        </w:rPr>
        <w:t>Special Procedure</w:t>
      </w:r>
      <w:r w:rsidR="00243C63">
        <w:rPr>
          <w:b/>
          <w:lang w:val="en-GB"/>
        </w:rPr>
        <w:t>s</w:t>
      </w:r>
      <w:r w:rsidRPr="00B029AC">
        <w:rPr>
          <w:b/>
          <w:lang w:val="en-GB"/>
        </w:rPr>
        <w:t xml:space="preserve"> mandate holders</w:t>
      </w:r>
      <w:r>
        <w:rPr>
          <w:lang w:val="en-GB"/>
        </w:rPr>
        <w:t xml:space="preserve"> and encourages other</w:t>
      </w:r>
      <w:r w:rsidRPr="00A434A0">
        <w:rPr>
          <w:lang w:val="en-GB"/>
        </w:rPr>
        <w:t xml:space="preserve"> UN Member States to </w:t>
      </w:r>
      <w:r>
        <w:rPr>
          <w:lang w:val="en-GB"/>
        </w:rPr>
        <w:t>do</w:t>
      </w:r>
      <w:r w:rsidR="00F707E7">
        <w:rPr>
          <w:lang w:val="en-GB"/>
        </w:rPr>
        <w:t xml:space="preserve"> so</w:t>
      </w:r>
      <w:r>
        <w:rPr>
          <w:lang w:val="en-GB"/>
        </w:rPr>
        <w:t xml:space="preserve">, </w:t>
      </w:r>
      <w:r w:rsidRPr="005C7662">
        <w:rPr>
          <w:lang w:val="en-GB"/>
        </w:rPr>
        <w:t>in particular by issuing them standing invitations.</w:t>
      </w:r>
      <w:r>
        <w:rPr>
          <w:lang w:val="en-GB"/>
        </w:rPr>
        <w:t xml:space="preserve"> </w:t>
      </w:r>
      <w:r w:rsidRPr="0027646B">
        <w:rPr>
          <w:lang w:val="en-GB"/>
        </w:rPr>
        <w:t xml:space="preserve">Latvia is </w:t>
      </w:r>
      <w:r w:rsidR="005D69C7">
        <w:rPr>
          <w:lang w:val="en-GB"/>
        </w:rPr>
        <w:t xml:space="preserve">a </w:t>
      </w:r>
      <w:r w:rsidRPr="0027646B">
        <w:rPr>
          <w:lang w:val="en-GB"/>
        </w:rPr>
        <w:t xml:space="preserve">party to </w:t>
      </w:r>
      <w:r w:rsidR="00923300">
        <w:rPr>
          <w:lang w:val="en-GB"/>
        </w:rPr>
        <w:t xml:space="preserve">the </w:t>
      </w:r>
      <w:r>
        <w:rPr>
          <w:lang w:val="en-GB"/>
        </w:rPr>
        <w:t xml:space="preserve">major international and regional human rights </w:t>
      </w:r>
      <w:r w:rsidRPr="0027646B">
        <w:rPr>
          <w:lang w:val="en-GB"/>
        </w:rPr>
        <w:t xml:space="preserve">treaties. The possible ratification of other international human rights instruments </w:t>
      </w:r>
      <w:r w:rsidR="00BB6471">
        <w:rPr>
          <w:lang w:val="en-GB"/>
        </w:rPr>
        <w:t xml:space="preserve">is constantly </w:t>
      </w:r>
      <w:r w:rsidRPr="0027646B">
        <w:rPr>
          <w:lang w:val="en-GB"/>
        </w:rPr>
        <w:t xml:space="preserve">on our agenda for consideration. </w:t>
      </w:r>
      <w:r w:rsidRPr="002F3CCF">
        <w:rPr>
          <w:lang w:val="en-GB"/>
        </w:rPr>
        <w:t>Latvia is a party to the European Convention on Human Rights</w:t>
      </w:r>
      <w:r w:rsidR="00DB4EAE">
        <w:rPr>
          <w:lang w:val="en-GB"/>
        </w:rPr>
        <w:t>;</w:t>
      </w:r>
      <w:r w:rsidRPr="002F3CCF">
        <w:rPr>
          <w:lang w:val="en-GB"/>
        </w:rPr>
        <w:t xml:space="preserve"> the European Court of Human Rights </w:t>
      </w:r>
      <w:r w:rsidR="005C7662" w:rsidRPr="002F3CCF">
        <w:rPr>
          <w:lang w:val="en-GB"/>
        </w:rPr>
        <w:t xml:space="preserve">ensures that </w:t>
      </w:r>
      <w:r w:rsidRPr="002F3CCF">
        <w:rPr>
          <w:lang w:val="en-GB"/>
        </w:rPr>
        <w:t>Latvia</w:t>
      </w:r>
      <w:r w:rsidR="002F3CCF" w:rsidRPr="002F3CCF">
        <w:rPr>
          <w:lang w:val="en-GB"/>
        </w:rPr>
        <w:t xml:space="preserve"> observes the engagements undertaken </w:t>
      </w:r>
      <w:r w:rsidR="002F3CCF">
        <w:rPr>
          <w:lang w:val="en-GB"/>
        </w:rPr>
        <w:t xml:space="preserve">to comply </w:t>
      </w:r>
      <w:r w:rsidRPr="002F3CCF">
        <w:rPr>
          <w:lang w:val="en-GB"/>
        </w:rPr>
        <w:t xml:space="preserve">with the rights and fundamental freedoms enshrined </w:t>
      </w:r>
      <w:r w:rsidR="002F3CCF">
        <w:rPr>
          <w:lang w:val="en-GB"/>
        </w:rPr>
        <w:t>in this Convention</w:t>
      </w:r>
      <w:r w:rsidRPr="002F3CCF">
        <w:rPr>
          <w:lang w:val="en-GB"/>
        </w:rPr>
        <w:t>.</w:t>
      </w:r>
      <w:r w:rsidRPr="00857841">
        <w:rPr>
          <w:lang w:val="en-GB"/>
        </w:rPr>
        <w:t xml:space="preserve"> </w:t>
      </w:r>
    </w:p>
    <w:p w14:paraId="2A6F5404" w14:textId="77777777" w:rsidR="004B1C37" w:rsidRDefault="004B1C37" w:rsidP="004B1C37">
      <w:pPr>
        <w:jc w:val="both"/>
        <w:rPr>
          <w:lang w:val="en-GB"/>
        </w:rPr>
      </w:pPr>
    </w:p>
    <w:p w14:paraId="0BF6F50C" w14:textId="5347397F" w:rsidR="004B1C37" w:rsidRDefault="004B1C37" w:rsidP="004B1C37">
      <w:pPr>
        <w:jc w:val="both"/>
        <w:rPr>
          <w:lang w:val="en-GB"/>
        </w:rPr>
      </w:pPr>
      <w:r w:rsidRPr="002F3CCF">
        <w:rPr>
          <w:lang w:val="en-GB"/>
        </w:rPr>
        <w:t xml:space="preserve">At the national level, the </w:t>
      </w:r>
      <w:r w:rsidRPr="002F3CCF">
        <w:rPr>
          <w:b/>
          <w:lang w:val="en-GB"/>
        </w:rPr>
        <w:t>Constitutional Court of Latvia</w:t>
      </w:r>
      <w:r w:rsidRPr="002F3CCF">
        <w:rPr>
          <w:lang w:val="en-GB"/>
        </w:rPr>
        <w:t xml:space="preserve"> verifies the compliance of legislative acts</w:t>
      </w:r>
      <w:r w:rsidR="002F3CCF" w:rsidRPr="002F3CCF">
        <w:rPr>
          <w:lang w:val="en-GB"/>
        </w:rPr>
        <w:t xml:space="preserve"> and other legal acts</w:t>
      </w:r>
      <w:r w:rsidRPr="002F3CCF">
        <w:rPr>
          <w:lang w:val="en-GB"/>
        </w:rPr>
        <w:t xml:space="preserve"> both with the Constitution and with different international human rights instruments binding upon Latvia. The Constitutional Court of Latvia thus continues to bring to the attention of the executive and legislative branches </w:t>
      </w:r>
      <w:r w:rsidR="002F3CCF" w:rsidRPr="002F3CCF">
        <w:rPr>
          <w:lang w:val="en-GB"/>
        </w:rPr>
        <w:t xml:space="preserve">the </w:t>
      </w:r>
      <w:r w:rsidRPr="002F3CCF">
        <w:rPr>
          <w:lang w:val="en-GB"/>
        </w:rPr>
        <w:t xml:space="preserve">changes </w:t>
      </w:r>
      <w:r w:rsidR="002F3CCF" w:rsidRPr="002F3CCF">
        <w:rPr>
          <w:lang w:val="en-GB"/>
        </w:rPr>
        <w:t xml:space="preserve">that </w:t>
      </w:r>
      <w:r w:rsidRPr="002F3CCF">
        <w:rPr>
          <w:lang w:val="en-GB"/>
        </w:rPr>
        <w:t xml:space="preserve">are </w:t>
      </w:r>
      <w:r w:rsidR="002F3CCF" w:rsidRPr="002F3CCF">
        <w:rPr>
          <w:lang w:val="en-GB"/>
        </w:rPr>
        <w:t xml:space="preserve">required </w:t>
      </w:r>
      <w:r w:rsidRPr="002F3CCF">
        <w:rPr>
          <w:lang w:val="en-GB"/>
        </w:rPr>
        <w:t xml:space="preserve">to protect </w:t>
      </w:r>
      <w:r w:rsidR="00BA12C0" w:rsidRPr="002F3CCF">
        <w:rPr>
          <w:lang w:val="en-GB"/>
        </w:rPr>
        <w:t>and</w:t>
      </w:r>
      <w:r w:rsidR="00B457E8">
        <w:rPr>
          <w:lang w:val="en-GB"/>
        </w:rPr>
        <w:t xml:space="preserve"> to</w:t>
      </w:r>
      <w:r w:rsidR="00BA12C0" w:rsidRPr="002F3CCF">
        <w:rPr>
          <w:lang w:val="en-GB"/>
        </w:rPr>
        <w:t xml:space="preserve"> ensure </w:t>
      </w:r>
      <w:r w:rsidRPr="002F3CCF">
        <w:rPr>
          <w:lang w:val="en-GB"/>
        </w:rPr>
        <w:t>the human rights of individuals.</w:t>
      </w:r>
      <w:r w:rsidRPr="00845D23">
        <w:rPr>
          <w:lang w:val="en-GB"/>
        </w:rPr>
        <w:t xml:space="preserve"> </w:t>
      </w:r>
    </w:p>
    <w:p w14:paraId="646E77A5" w14:textId="77777777" w:rsidR="004B1C37" w:rsidRDefault="004B1C37" w:rsidP="004B1C37">
      <w:pPr>
        <w:rPr>
          <w:rFonts w:cs="Times New Roman"/>
          <w:lang w:val="en-GB"/>
        </w:rPr>
      </w:pPr>
    </w:p>
    <w:p w14:paraId="6D77CE98" w14:textId="26BE329F" w:rsidR="00F51B1C" w:rsidRPr="00073C38" w:rsidRDefault="00F51B1C" w:rsidP="00F51B1C">
      <w:pPr>
        <w:jc w:val="both"/>
      </w:pPr>
      <w:r w:rsidRPr="00D27B0B">
        <w:rPr>
          <w:lang w:val="en-GB"/>
        </w:rPr>
        <w:t xml:space="preserve">I would </w:t>
      </w:r>
      <w:r w:rsidR="00DF5136">
        <w:rPr>
          <w:lang w:val="en-GB"/>
        </w:rPr>
        <w:t xml:space="preserve">also </w:t>
      </w:r>
      <w:r w:rsidRPr="00D27B0B">
        <w:rPr>
          <w:lang w:val="en-GB"/>
        </w:rPr>
        <w:t xml:space="preserve">like to </w:t>
      </w:r>
      <w:r w:rsidR="00DF5136">
        <w:rPr>
          <w:lang w:val="en-GB"/>
        </w:rPr>
        <w:t>emphasise</w:t>
      </w:r>
      <w:r w:rsidRPr="00D27B0B">
        <w:rPr>
          <w:lang w:val="en-GB"/>
        </w:rPr>
        <w:t xml:space="preserve"> the significan</w:t>
      </w:r>
      <w:r w:rsidR="00DF5136">
        <w:rPr>
          <w:lang w:val="en-GB"/>
        </w:rPr>
        <w:t>t role played by</w:t>
      </w:r>
      <w:r w:rsidRPr="00D27B0B">
        <w:rPr>
          <w:lang w:val="en-GB"/>
        </w:rPr>
        <w:t xml:space="preserve"> the National Human Rights Institution</w:t>
      </w:r>
      <w:r w:rsidR="00DF5136">
        <w:rPr>
          <w:lang w:val="en-GB"/>
        </w:rPr>
        <w:t xml:space="preserve"> –</w:t>
      </w:r>
      <w:r>
        <w:rPr>
          <w:lang w:val="en-GB"/>
        </w:rPr>
        <w:t xml:space="preserve"> </w:t>
      </w:r>
      <w:r w:rsidRPr="00D27B0B">
        <w:rPr>
          <w:lang w:val="en-GB"/>
        </w:rPr>
        <w:t>the</w:t>
      </w:r>
      <w:r w:rsidR="00DF5136">
        <w:rPr>
          <w:lang w:val="en-GB"/>
        </w:rPr>
        <w:t xml:space="preserve"> Latvian</w:t>
      </w:r>
      <w:r w:rsidRPr="00D27B0B">
        <w:rPr>
          <w:lang w:val="en-GB"/>
        </w:rPr>
        <w:t xml:space="preserve"> </w:t>
      </w:r>
      <w:r w:rsidRPr="00BC704F">
        <w:rPr>
          <w:b/>
          <w:lang w:val="en-GB"/>
        </w:rPr>
        <w:t>Ombudsman Office</w:t>
      </w:r>
      <w:r>
        <w:rPr>
          <w:lang w:val="en-GB"/>
        </w:rPr>
        <w:t>. Now more than ever, t</w:t>
      </w:r>
      <w:r w:rsidRPr="00D27B0B">
        <w:rPr>
          <w:lang w:val="en-GB"/>
        </w:rPr>
        <w:t>he Ombudsman Office</w:t>
      </w:r>
      <w:r>
        <w:rPr>
          <w:lang w:val="en-GB"/>
        </w:rPr>
        <w:t xml:space="preserve"> </w:t>
      </w:r>
      <w:r w:rsidR="008B03D5">
        <w:rPr>
          <w:lang w:val="en-GB"/>
        </w:rPr>
        <w:t>plays</w:t>
      </w:r>
      <w:r>
        <w:rPr>
          <w:lang w:val="en-GB"/>
        </w:rPr>
        <w:t xml:space="preserve"> </w:t>
      </w:r>
      <w:r w:rsidRPr="00D27B0B">
        <w:rPr>
          <w:lang w:val="en-GB"/>
        </w:rPr>
        <w:t xml:space="preserve">an </w:t>
      </w:r>
      <w:r w:rsidR="008B03D5">
        <w:rPr>
          <w:lang w:val="en-GB"/>
        </w:rPr>
        <w:t>important</w:t>
      </w:r>
      <w:r w:rsidRPr="00D27B0B">
        <w:rPr>
          <w:lang w:val="en-GB"/>
        </w:rPr>
        <w:t xml:space="preserve"> role</w:t>
      </w:r>
      <w:r>
        <w:rPr>
          <w:lang w:val="en-GB"/>
        </w:rPr>
        <w:t xml:space="preserve"> in promoting</w:t>
      </w:r>
      <w:r w:rsidRPr="00D27B0B">
        <w:rPr>
          <w:lang w:val="en-GB"/>
        </w:rPr>
        <w:t xml:space="preserve"> the protection of human rights, and the lawful, efficient exercise of </w:t>
      </w:r>
      <w:r w:rsidR="00BA12C0">
        <w:rPr>
          <w:lang w:val="en-GB"/>
        </w:rPr>
        <w:t xml:space="preserve">the </w:t>
      </w:r>
      <w:r w:rsidRPr="00D27B0B">
        <w:rPr>
          <w:lang w:val="en-GB"/>
        </w:rPr>
        <w:t>State power</w:t>
      </w:r>
      <w:r w:rsidR="00DB4EAE">
        <w:rPr>
          <w:lang w:val="en-GB"/>
        </w:rPr>
        <w:t>,</w:t>
      </w:r>
      <w:r w:rsidRPr="00D27B0B">
        <w:rPr>
          <w:lang w:val="en-GB"/>
        </w:rPr>
        <w:t xml:space="preserve"> in accordance with the principle</w:t>
      </w:r>
      <w:r w:rsidR="00DB4EAE">
        <w:rPr>
          <w:lang w:val="en-GB"/>
        </w:rPr>
        <w:t>s</w:t>
      </w:r>
      <w:r w:rsidRPr="00D27B0B">
        <w:rPr>
          <w:lang w:val="en-GB"/>
        </w:rPr>
        <w:t xml:space="preserve"> of good </w:t>
      </w:r>
      <w:r w:rsidRPr="005809C1">
        <w:rPr>
          <w:lang w:val="en-GB"/>
        </w:rPr>
        <w:t xml:space="preserve">governance, as well as in accordance with the Latvian Constitution and international </w:t>
      </w:r>
      <w:r w:rsidR="00961C9A">
        <w:rPr>
          <w:lang w:val="en-GB"/>
        </w:rPr>
        <w:t>treaties</w:t>
      </w:r>
      <w:r w:rsidRPr="005809C1">
        <w:rPr>
          <w:lang w:val="en-GB"/>
        </w:rPr>
        <w:t xml:space="preserve"> binding </w:t>
      </w:r>
      <w:r w:rsidR="00443EB5">
        <w:rPr>
          <w:lang w:val="en-GB"/>
        </w:rPr>
        <w:t>upon</w:t>
      </w:r>
      <w:r w:rsidRPr="005809C1">
        <w:rPr>
          <w:lang w:val="en-GB"/>
        </w:rPr>
        <w:t xml:space="preserve"> Latvia. The importance that Latvia attributes to the Ombudsman Office is demonstrated by the growing State budgetary resources allocated each year to the Office</w:t>
      </w:r>
      <w:r w:rsidR="008B03D5" w:rsidRPr="005809C1">
        <w:rPr>
          <w:lang w:val="en-GB"/>
        </w:rPr>
        <w:t>.</w:t>
      </w:r>
      <w:r w:rsidR="006D340D">
        <w:rPr>
          <w:lang w:val="en-GB"/>
        </w:rPr>
        <w:t xml:space="preserve"> Comparing t</w:t>
      </w:r>
      <w:r w:rsidR="00EF5E57">
        <w:rPr>
          <w:lang w:val="en-GB"/>
        </w:rPr>
        <w:t>he</w:t>
      </w:r>
      <w:r w:rsidR="006D340D">
        <w:rPr>
          <w:lang w:val="en-GB"/>
        </w:rPr>
        <w:t xml:space="preserve"> </w:t>
      </w:r>
      <w:r w:rsidR="008B03D5" w:rsidRPr="006D340D">
        <w:rPr>
          <w:lang w:val="en-GB"/>
        </w:rPr>
        <w:t>2017 budget of the Ombudsman Office</w:t>
      </w:r>
      <w:r w:rsidR="00E24007">
        <w:rPr>
          <w:lang w:val="en-GB"/>
        </w:rPr>
        <w:t xml:space="preserve"> to the budget of 2020, it</w:t>
      </w:r>
      <w:r w:rsidR="008B03D5" w:rsidRPr="006D340D">
        <w:rPr>
          <w:lang w:val="en-GB"/>
        </w:rPr>
        <w:t xml:space="preserve"> </w:t>
      </w:r>
      <w:r w:rsidR="006D340D" w:rsidRPr="006D340D">
        <w:rPr>
          <w:lang w:val="en-GB"/>
        </w:rPr>
        <w:t>has increased by more than 30 per cent.</w:t>
      </w:r>
      <w:r w:rsidR="006D340D" w:rsidRPr="00073C38">
        <w:t xml:space="preserve"> </w:t>
      </w:r>
    </w:p>
    <w:p w14:paraId="40212EAC" w14:textId="77777777" w:rsidR="00BA12C0" w:rsidRDefault="00BA12C0" w:rsidP="004B1C37">
      <w:pPr>
        <w:rPr>
          <w:rFonts w:cs="Times New Roman"/>
          <w:lang w:val="en-GB"/>
        </w:rPr>
      </w:pPr>
    </w:p>
    <w:p w14:paraId="0003CB50" w14:textId="40850E4C" w:rsidR="004B1C37" w:rsidRPr="00B06E14" w:rsidRDefault="004B1C37" w:rsidP="004B1C37">
      <w:pPr>
        <w:rPr>
          <w:rFonts w:cs="Times New Roman"/>
          <w:lang w:val="en-GB"/>
        </w:rPr>
      </w:pPr>
      <w:r w:rsidRPr="00B06E14">
        <w:rPr>
          <w:rFonts w:cs="Times New Roman"/>
          <w:lang w:val="en-GB"/>
        </w:rPr>
        <w:t>M</w:t>
      </w:r>
      <w:r>
        <w:rPr>
          <w:rFonts w:cs="Times New Roman"/>
          <w:lang w:val="en-GB"/>
        </w:rPr>
        <w:t>adam</w:t>
      </w:r>
      <w:r w:rsidRPr="00B06E14">
        <w:rPr>
          <w:rFonts w:cs="Times New Roman"/>
          <w:lang w:val="en-GB"/>
        </w:rPr>
        <w:t xml:space="preserve"> President, </w:t>
      </w:r>
    </w:p>
    <w:p w14:paraId="74D9D6FC" w14:textId="77777777" w:rsidR="004B1C37" w:rsidRDefault="004B1C37" w:rsidP="00597EAA">
      <w:pPr>
        <w:jc w:val="both"/>
        <w:rPr>
          <w:lang w:val="en-GB"/>
        </w:rPr>
      </w:pPr>
    </w:p>
    <w:p w14:paraId="4A69AC0C" w14:textId="488C331A" w:rsidR="00543EC6" w:rsidRDefault="00BA12C0" w:rsidP="00597EAA">
      <w:pPr>
        <w:jc w:val="both"/>
        <w:rPr>
          <w:lang w:val="en-GB"/>
        </w:rPr>
      </w:pPr>
      <w:r>
        <w:rPr>
          <w:lang w:val="en-GB"/>
        </w:rPr>
        <w:t>We acknowledge that i</w:t>
      </w:r>
      <w:r w:rsidR="004B1C37">
        <w:rPr>
          <w:lang w:val="en-GB"/>
        </w:rPr>
        <w:t xml:space="preserve">t is </w:t>
      </w:r>
      <w:r w:rsidR="00B52004">
        <w:rPr>
          <w:lang w:val="en-GB"/>
        </w:rPr>
        <w:t>a continuous task</w:t>
      </w:r>
      <w:r w:rsidR="00182202">
        <w:rPr>
          <w:lang w:val="en-GB"/>
        </w:rPr>
        <w:t xml:space="preserve"> </w:t>
      </w:r>
      <w:r w:rsidR="00B52004">
        <w:rPr>
          <w:lang w:val="en-GB"/>
        </w:rPr>
        <w:t xml:space="preserve">to </w:t>
      </w:r>
      <w:r w:rsidR="00182202">
        <w:rPr>
          <w:lang w:val="en-GB"/>
        </w:rPr>
        <w:t>ensure</w:t>
      </w:r>
      <w:r w:rsidR="00B52004">
        <w:rPr>
          <w:lang w:val="en-GB"/>
        </w:rPr>
        <w:t xml:space="preserve"> that human rights are </w:t>
      </w:r>
      <w:r w:rsidR="009D651D">
        <w:rPr>
          <w:lang w:val="en-GB"/>
        </w:rPr>
        <w:t xml:space="preserve">fully respected and </w:t>
      </w:r>
      <w:r w:rsidR="003460F0">
        <w:rPr>
          <w:lang w:val="en-GB"/>
        </w:rPr>
        <w:t xml:space="preserve">implemented. </w:t>
      </w:r>
      <w:r w:rsidR="0017217B">
        <w:rPr>
          <w:lang w:val="en-GB"/>
        </w:rPr>
        <w:t xml:space="preserve">World pandemic has shown that human rights, democratic values and rule of law </w:t>
      </w:r>
      <w:r w:rsidR="00FC22E0">
        <w:rPr>
          <w:lang w:val="en-GB"/>
        </w:rPr>
        <w:t>are</w:t>
      </w:r>
      <w:r w:rsidR="00FC22E0" w:rsidRPr="0017217B">
        <w:rPr>
          <w:lang w:val="en-GB"/>
        </w:rPr>
        <w:t xml:space="preserve"> </w:t>
      </w:r>
      <w:r w:rsidR="0017217B" w:rsidRPr="0017217B">
        <w:rPr>
          <w:lang w:val="en-GB"/>
        </w:rPr>
        <w:t>the cornerstone</w:t>
      </w:r>
      <w:r w:rsidR="00FC22E0">
        <w:rPr>
          <w:lang w:val="en-GB"/>
        </w:rPr>
        <w:t>s</w:t>
      </w:r>
      <w:r w:rsidR="0017217B" w:rsidRPr="0017217B">
        <w:rPr>
          <w:lang w:val="en-GB"/>
        </w:rPr>
        <w:t xml:space="preserve"> for </w:t>
      </w:r>
      <w:r w:rsidR="0017217B">
        <w:rPr>
          <w:lang w:val="en-GB"/>
        </w:rPr>
        <w:t>security,</w:t>
      </w:r>
      <w:r w:rsidR="0017217B" w:rsidRPr="0017217B">
        <w:t xml:space="preserve"> </w:t>
      </w:r>
      <w:r w:rsidR="0017217B" w:rsidRPr="0017217B">
        <w:rPr>
          <w:lang w:val="en-GB"/>
        </w:rPr>
        <w:t xml:space="preserve">diversity, integrity and </w:t>
      </w:r>
      <w:r w:rsidR="0017217B" w:rsidRPr="0017217B">
        <w:rPr>
          <w:lang w:val="en-GB"/>
        </w:rPr>
        <w:lastRenderedPageBreak/>
        <w:t>development of all societies</w:t>
      </w:r>
      <w:r w:rsidR="0017217B">
        <w:rPr>
          <w:lang w:val="en-GB"/>
        </w:rPr>
        <w:t xml:space="preserve">. </w:t>
      </w:r>
      <w:r w:rsidR="00EB409B" w:rsidRPr="00FE7C95">
        <w:rPr>
          <w:lang w:val="en-GB"/>
        </w:rPr>
        <w:t xml:space="preserve">Despite </w:t>
      </w:r>
      <w:r w:rsidR="00FE7C95" w:rsidRPr="00FE7C95">
        <w:rPr>
          <w:lang w:val="en-GB"/>
        </w:rPr>
        <w:t>the progress</w:t>
      </w:r>
      <w:r w:rsidR="00E02BA0" w:rsidRPr="00E02BA0">
        <w:rPr>
          <w:lang w:val="en-GB"/>
        </w:rPr>
        <w:t xml:space="preserve"> </w:t>
      </w:r>
      <w:r w:rsidR="00E02BA0" w:rsidRPr="00FE7C95">
        <w:rPr>
          <w:lang w:val="en-GB"/>
        </w:rPr>
        <w:t>achieved</w:t>
      </w:r>
      <w:r w:rsidR="00D35CA3" w:rsidRPr="00FE7C95">
        <w:rPr>
          <w:lang w:val="en-GB"/>
        </w:rPr>
        <w:t xml:space="preserve">, </w:t>
      </w:r>
      <w:r w:rsidR="00EB409B" w:rsidRPr="00FE7C95">
        <w:rPr>
          <w:lang w:val="en-GB"/>
        </w:rPr>
        <w:t>Latvia</w:t>
      </w:r>
      <w:r w:rsidR="00FE7C95" w:rsidRPr="00FE7C95">
        <w:rPr>
          <w:lang w:val="en-GB"/>
        </w:rPr>
        <w:t xml:space="preserve"> like any other </w:t>
      </w:r>
      <w:r w:rsidR="004034F5" w:rsidRPr="00FE7C95">
        <w:rPr>
          <w:lang w:val="en-GB"/>
        </w:rPr>
        <w:t>country</w:t>
      </w:r>
      <w:r w:rsidR="00233A2E">
        <w:rPr>
          <w:lang w:val="en-GB"/>
        </w:rPr>
        <w:t>,</w:t>
      </w:r>
      <w:r w:rsidR="00EB409B" w:rsidRPr="00FE7C95">
        <w:rPr>
          <w:lang w:val="en-GB"/>
        </w:rPr>
        <w:t xml:space="preserve"> </w:t>
      </w:r>
      <w:r w:rsidR="00D26475" w:rsidRPr="00FE7C95">
        <w:rPr>
          <w:lang w:val="en-GB"/>
        </w:rPr>
        <w:t xml:space="preserve">still </w:t>
      </w:r>
      <w:r w:rsidR="00D35CA3" w:rsidRPr="00FE7C95">
        <w:rPr>
          <w:lang w:val="en-GB"/>
        </w:rPr>
        <w:t>face</w:t>
      </w:r>
      <w:r w:rsidR="009806D4" w:rsidRPr="00FE7C95">
        <w:rPr>
          <w:lang w:val="en-GB"/>
        </w:rPr>
        <w:t>s</w:t>
      </w:r>
      <w:r w:rsidR="00D35CA3" w:rsidRPr="00FE7C95">
        <w:rPr>
          <w:lang w:val="en-GB"/>
        </w:rPr>
        <w:t xml:space="preserve"> challenges ahead.</w:t>
      </w:r>
      <w:r w:rsidR="00D35CA3">
        <w:rPr>
          <w:lang w:val="en-GB"/>
        </w:rPr>
        <w:t xml:space="preserve"> </w:t>
      </w:r>
    </w:p>
    <w:p w14:paraId="52FA1B9B" w14:textId="77777777" w:rsidR="006A4BF0" w:rsidRDefault="006A4BF0" w:rsidP="00597EAA">
      <w:pPr>
        <w:jc w:val="both"/>
        <w:rPr>
          <w:lang w:val="en-GB"/>
        </w:rPr>
      </w:pPr>
    </w:p>
    <w:p w14:paraId="6001DB94" w14:textId="7BD4D11E" w:rsidR="002D7FDE" w:rsidRDefault="00D26475" w:rsidP="00247920">
      <w:pPr>
        <w:jc w:val="both"/>
        <w:rPr>
          <w:lang w:val="en-GB"/>
        </w:rPr>
      </w:pPr>
      <w:r>
        <w:rPr>
          <w:lang w:val="en-GB"/>
        </w:rPr>
        <w:t xml:space="preserve">To </w:t>
      </w:r>
      <w:r w:rsidR="00BB6471">
        <w:rPr>
          <w:lang w:val="en-GB"/>
        </w:rPr>
        <w:t xml:space="preserve">overcome </w:t>
      </w:r>
      <w:r>
        <w:rPr>
          <w:lang w:val="en-GB"/>
        </w:rPr>
        <w:t>these challenges, we must not forget</w:t>
      </w:r>
      <w:r w:rsidR="007C67DA">
        <w:rPr>
          <w:lang w:val="en-GB"/>
        </w:rPr>
        <w:t xml:space="preserve"> the</w:t>
      </w:r>
      <w:r>
        <w:rPr>
          <w:lang w:val="en-GB"/>
        </w:rPr>
        <w:t xml:space="preserve"> achievements and good practices that </w:t>
      </w:r>
      <w:r w:rsidR="009806D4">
        <w:rPr>
          <w:lang w:val="en-GB"/>
        </w:rPr>
        <w:t>ha</w:t>
      </w:r>
      <w:r w:rsidR="00766415">
        <w:rPr>
          <w:lang w:val="en-GB"/>
        </w:rPr>
        <w:t>ve</w:t>
      </w:r>
      <w:r w:rsidR="009806D4">
        <w:rPr>
          <w:lang w:val="en-GB"/>
        </w:rPr>
        <w:t xml:space="preserve"> </w:t>
      </w:r>
      <w:r>
        <w:rPr>
          <w:lang w:val="en-GB"/>
        </w:rPr>
        <w:t xml:space="preserve">allowed </w:t>
      </w:r>
      <w:r w:rsidR="00675F31">
        <w:rPr>
          <w:lang w:val="en-GB"/>
        </w:rPr>
        <w:t xml:space="preserve">us </w:t>
      </w:r>
      <w:r>
        <w:rPr>
          <w:lang w:val="en-GB"/>
        </w:rPr>
        <w:t xml:space="preserve">to </w:t>
      </w:r>
      <w:r w:rsidR="00675F31">
        <w:rPr>
          <w:lang w:val="en-GB"/>
        </w:rPr>
        <w:t>move forward</w:t>
      </w:r>
      <w:r>
        <w:rPr>
          <w:lang w:val="en-GB"/>
        </w:rPr>
        <w:t>.</w:t>
      </w:r>
      <w:r w:rsidR="00AC5575">
        <w:rPr>
          <w:lang w:val="en-GB"/>
        </w:rPr>
        <w:t xml:space="preserve"> </w:t>
      </w:r>
      <w:r w:rsidR="0074537B">
        <w:rPr>
          <w:lang w:val="en-GB"/>
        </w:rPr>
        <w:t>To start with</w:t>
      </w:r>
      <w:r w:rsidR="00AC5575">
        <w:rPr>
          <w:lang w:val="en-GB"/>
        </w:rPr>
        <w:t xml:space="preserve">, </w:t>
      </w:r>
      <w:r w:rsidR="00AC5575" w:rsidRPr="00AC5575">
        <w:rPr>
          <w:lang w:val="en-GB"/>
        </w:rPr>
        <w:t>I would like to underline</w:t>
      </w:r>
      <w:r w:rsidR="00AC5575">
        <w:rPr>
          <w:lang w:val="en-GB"/>
        </w:rPr>
        <w:t xml:space="preserve"> </w:t>
      </w:r>
      <w:r w:rsidR="00675F31">
        <w:rPr>
          <w:lang w:val="en-GB"/>
        </w:rPr>
        <w:t xml:space="preserve">Latvia’s efforts and </w:t>
      </w:r>
      <w:r w:rsidR="00AC5575">
        <w:rPr>
          <w:lang w:val="en-GB"/>
        </w:rPr>
        <w:t xml:space="preserve">progress in promoting </w:t>
      </w:r>
      <w:r w:rsidR="00AC5575" w:rsidRPr="008D3F30">
        <w:rPr>
          <w:b/>
          <w:lang w:val="en-GB"/>
        </w:rPr>
        <w:t>gender equality</w:t>
      </w:r>
      <w:r w:rsidR="00AC3D59">
        <w:rPr>
          <w:lang w:val="en-GB"/>
        </w:rPr>
        <w:t xml:space="preserve">. </w:t>
      </w:r>
      <w:r w:rsidR="00675F31">
        <w:rPr>
          <w:lang w:val="en-GB"/>
        </w:rPr>
        <w:t>According to t</w:t>
      </w:r>
      <w:r w:rsidR="00247920" w:rsidRPr="00247920">
        <w:rPr>
          <w:lang w:val="en-GB"/>
        </w:rPr>
        <w:t xml:space="preserve">he World Bank’s latest </w:t>
      </w:r>
      <w:r w:rsidR="00247920" w:rsidRPr="00D7750B">
        <w:rPr>
          <w:i/>
          <w:lang w:val="en-GB"/>
        </w:rPr>
        <w:t>Women, Business and the Law</w:t>
      </w:r>
      <w:r w:rsidR="00247920" w:rsidRPr="00D7750B">
        <w:rPr>
          <w:lang w:val="en-GB"/>
        </w:rPr>
        <w:t xml:space="preserve"> 2021 report</w:t>
      </w:r>
      <w:r w:rsidR="008821DC" w:rsidRPr="00D7750B">
        <w:rPr>
          <w:lang w:val="en-GB"/>
        </w:rPr>
        <w:t>,</w:t>
      </w:r>
      <w:r w:rsidR="00867B3D" w:rsidRPr="00D7750B">
        <w:rPr>
          <w:lang w:val="en-GB"/>
        </w:rPr>
        <w:t xml:space="preserve"> Latvia </w:t>
      </w:r>
      <w:r w:rsidR="00D7750B" w:rsidRPr="00D7750B">
        <w:rPr>
          <w:lang w:val="en-GB"/>
        </w:rPr>
        <w:t xml:space="preserve">is among 10 countries </w:t>
      </w:r>
      <w:r w:rsidR="00FC22E0">
        <w:rPr>
          <w:lang w:val="en-GB"/>
        </w:rPr>
        <w:t xml:space="preserve">in the world </w:t>
      </w:r>
      <w:r w:rsidR="00D7750B" w:rsidRPr="00D7750B">
        <w:rPr>
          <w:lang w:val="en-GB"/>
        </w:rPr>
        <w:t xml:space="preserve">that </w:t>
      </w:r>
      <w:r w:rsidR="00B435B9">
        <w:rPr>
          <w:lang w:val="en-GB"/>
        </w:rPr>
        <w:t>fully guarantee</w:t>
      </w:r>
      <w:r w:rsidR="00867B3D" w:rsidRPr="00D7750B">
        <w:rPr>
          <w:lang w:val="en-GB"/>
        </w:rPr>
        <w:t xml:space="preserve"> legal equality between women and men in employment and business</w:t>
      </w:r>
      <w:r w:rsidR="00247920" w:rsidRPr="00D7750B">
        <w:rPr>
          <w:lang w:val="en-GB"/>
        </w:rPr>
        <w:t xml:space="preserve">. </w:t>
      </w:r>
      <w:r w:rsidR="00675F31" w:rsidRPr="00D7750B">
        <w:rPr>
          <w:lang w:val="en-GB"/>
        </w:rPr>
        <w:t>I</w:t>
      </w:r>
      <w:r w:rsidR="00675F31">
        <w:rPr>
          <w:lang w:val="en-GB"/>
        </w:rPr>
        <w:t xml:space="preserve"> am proud to acknowledge that Latvian </w:t>
      </w:r>
      <w:r w:rsidR="00247920" w:rsidRPr="00247920">
        <w:rPr>
          <w:lang w:val="en-GB"/>
        </w:rPr>
        <w:t xml:space="preserve">women have proved their professional excellence in the highest posts in the international and </w:t>
      </w:r>
      <w:r w:rsidR="00675F31">
        <w:rPr>
          <w:lang w:val="en-GB"/>
        </w:rPr>
        <w:t xml:space="preserve">regional </w:t>
      </w:r>
      <w:r w:rsidR="00247920" w:rsidRPr="00247920">
        <w:rPr>
          <w:lang w:val="en-GB"/>
        </w:rPr>
        <w:t>organizations.</w:t>
      </w:r>
      <w:r w:rsidR="002C2A28">
        <w:rPr>
          <w:lang w:val="en-GB"/>
        </w:rPr>
        <w:t xml:space="preserve"> </w:t>
      </w:r>
      <w:r w:rsidR="002C2A28" w:rsidRPr="002C2A28">
        <w:rPr>
          <w:lang w:val="en-GB"/>
        </w:rPr>
        <w:t>Seeing women in leading positions and politics is now a norm rather than an exception.</w:t>
      </w:r>
      <w:r w:rsidR="00247920" w:rsidRPr="00247920">
        <w:rPr>
          <w:lang w:val="en-GB"/>
        </w:rPr>
        <w:t xml:space="preserve"> </w:t>
      </w:r>
      <w:r w:rsidR="005A4A17">
        <w:rPr>
          <w:lang w:val="en-GB"/>
        </w:rPr>
        <w:t xml:space="preserve">Women have been </w:t>
      </w:r>
      <w:r w:rsidR="00FC22E0">
        <w:rPr>
          <w:lang w:val="en-GB"/>
        </w:rPr>
        <w:t xml:space="preserve">or currently are </w:t>
      </w:r>
      <w:r w:rsidR="005A4A17">
        <w:rPr>
          <w:lang w:val="en-GB"/>
        </w:rPr>
        <w:t>represented in all three h</w:t>
      </w:r>
      <w:r w:rsidR="002D7FDE">
        <w:rPr>
          <w:lang w:val="en-GB"/>
        </w:rPr>
        <w:t>igh</w:t>
      </w:r>
      <w:r w:rsidR="005A4A17">
        <w:rPr>
          <w:lang w:val="en-GB"/>
        </w:rPr>
        <w:t>est r</w:t>
      </w:r>
      <w:r w:rsidR="002D7FDE">
        <w:rPr>
          <w:lang w:val="en-GB"/>
        </w:rPr>
        <w:t xml:space="preserve">anking </w:t>
      </w:r>
      <w:r w:rsidR="005A4A17">
        <w:rPr>
          <w:lang w:val="en-GB"/>
        </w:rPr>
        <w:t>posts of the S</w:t>
      </w:r>
      <w:r w:rsidR="002D7FDE">
        <w:rPr>
          <w:lang w:val="en-GB"/>
        </w:rPr>
        <w:t xml:space="preserve">tate </w:t>
      </w:r>
      <w:r w:rsidR="005A4A17">
        <w:rPr>
          <w:lang w:val="en-GB"/>
        </w:rPr>
        <w:t>– the Stat</w:t>
      </w:r>
      <w:r w:rsidR="002D7FDE" w:rsidRPr="00247920">
        <w:rPr>
          <w:lang w:val="en-GB"/>
        </w:rPr>
        <w:t>e</w:t>
      </w:r>
      <w:r w:rsidR="005A4A17">
        <w:rPr>
          <w:lang w:val="en-GB"/>
        </w:rPr>
        <w:t xml:space="preserve"> </w:t>
      </w:r>
      <w:r w:rsidR="002D7FDE" w:rsidRPr="00247920">
        <w:rPr>
          <w:lang w:val="en-GB"/>
        </w:rPr>
        <w:t>president</w:t>
      </w:r>
      <w:r w:rsidR="002D7FDE">
        <w:rPr>
          <w:lang w:val="en-GB"/>
        </w:rPr>
        <w:t xml:space="preserve">, </w:t>
      </w:r>
      <w:r w:rsidR="00766415">
        <w:rPr>
          <w:lang w:val="en-GB"/>
        </w:rPr>
        <w:t xml:space="preserve">the </w:t>
      </w:r>
      <w:r w:rsidR="002D7FDE">
        <w:rPr>
          <w:lang w:val="en-GB"/>
        </w:rPr>
        <w:t>Speaker of Latvian Parliament</w:t>
      </w:r>
      <w:r w:rsidR="004C5DD6">
        <w:rPr>
          <w:lang w:val="en-GB"/>
        </w:rPr>
        <w:t>,</w:t>
      </w:r>
      <w:r w:rsidR="002D7FDE">
        <w:rPr>
          <w:lang w:val="en-GB"/>
        </w:rPr>
        <w:t xml:space="preserve"> and</w:t>
      </w:r>
      <w:r w:rsidR="002D7FDE" w:rsidRPr="00247920">
        <w:rPr>
          <w:lang w:val="en-GB"/>
        </w:rPr>
        <w:t xml:space="preserve"> </w:t>
      </w:r>
      <w:r w:rsidR="00766415">
        <w:rPr>
          <w:lang w:val="en-GB"/>
        </w:rPr>
        <w:t xml:space="preserve">the </w:t>
      </w:r>
      <w:r w:rsidR="002D7FDE" w:rsidRPr="00247920">
        <w:rPr>
          <w:lang w:val="en-GB"/>
        </w:rPr>
        <w:t>Prime-Minister.</w:t>
      </w:r>
    </w:p>
    <w:p w14:paraId="4251A78A" w14:textId="77777777" w:rsidR="00247920" w:rsidRPr="00247920" w:rsidRDefault="00247920" w:rsidP="00247920">
      <w:pPr>
        <w:jc w:val="both"/>
        <w:rPr>
          <w:lang w:val="en-GB"/>
        </w:rPr>
      </w:pPr>
    </w:p>
    <w:p w14:paraId="51952CC1" w14:textId="05A97930" w:rsidR="00247920" w:rsidRPr="00247920" w:rsidRDefault="00247920" w:rsidP="00247920">
      <w:pPr>
        <w:jc w:val="both"/>
        <w:rPr>
          <w:lang w:val="en-GB"/>
        </w:rPr>
      </w:pPr>
      <w:r w:rsidRPr="00247920">
        <w:rPr>
          <w:lang w:val="en-GB"/>
        </w:rPr>
        <w:t>It is crucial that voices of women and girls are heard and integrated in the decision</w:t>
      </w:r>
      <w:r w:rsidR="00FC22E0">
        <w:rPr>
          <w:lang w:val="en-GB"/>
        </w:rPr>
        <w:noBreakHyphen/>
      </w:r>
      <w:r w:rsidRPr="00247920">
        <w:rPr>
          <w:lang w:val="en-GB"/>
        </w:rPr>
        <w:t xml:space="preserve">making process. </w:t>
      </w:r>
      <w:r w:rsidR="006A508C" w:rsidRPr="006A508C">
        <w:rPr>
          <w:lang w:val="en-GB"/>
        </w:rPr>
        <w:t xml:space="preserve">We pay particular attention to </w:t>
      </w:r>
      <w:r w:rsidR="00766415">
        <w:rPr>
          <w:lang w:val="en-GB"/>
        </w:rPr>
        <w:t xml:space="preserve">the </w:t>
      </w:r>
      <w:r w:rsidR="006A508C" w:rsidRPr="006A508C">
        <w:rPr>
          <w:lang w:val="en-GB"/>
        </w:rPr>
        <w:t xml:space="preserve">empowerment of women and their engagement in public and professional life, </w:t>
      </w:r>
      <w:r w:rsidR="00766415">
        <w:rPr>
          <w:lang w:val="en-GB"/>
        </w:rPr>
        <w:t>along with</w:t>
      </w:r>
      <w:r w:rsidR="00766415" w:rsidRPr="006A508C">
        <w:rPr>
          <w:lang w:val="en-GB"/>
        </w:rPr>
        <w:t xml:space="preserve"> </w:t>
      </w:r>
      <w:r w:rsidR="006A508C" w:rsidRPr="006A508C">
        <w:rPr>
          <w:lang w:val="en-GB"/>
        </w:rPr>
        <w:t xml:space="preserve">our efforts to eradicate any form of violence against women and girls. </w:t>
      </w:r>
      <w:r w:rsidRPr="00247920">
        <w:rPr>
          <w:lang w:val="en-GB"/>
        </w:rPr>
        <w:t xml:space="preserve">We are committed to work towards this </w:t>
      </w:r>
      <w:r w:rsidR="00A00799" w:rsidRPr="00247920">
        <w:rPr>
          <w:lang w:val="en-GB"/>
        </w:rPr>
        <w:t>goal</w:t>
      </w:r>
      <w:r w:rsidR="00FC22E0">
        <w:rPr>
          <w:lang w:val="en-GB"/>
        </w:rPr>
        <w:t xml:space="preserve"> internationally</w:t>
      </w:r>
      <w:r w:rsidR="00A00799" w:rsidRPr="00247920">
        <w:rPr>
          <w:lang w:val="en-GB"/>
        </w:rPr>
        <w:t>,</w:t>
      </w:r>
      <w:r w:rsidRPr="00247920">
        <w:rPr>
          <w:lang w:val="en-GB"/>
        </w:rPr>
        <w:t xml:space="preserve"> as Latvia has become a member of the </w:t>
      </w:r>
      <w:r w:rsidR="00766415" w:rsidRPr="00EE007E">
        <w:rPr>
          <w:b/>
          <w:lang w:val="en-GB"/>
        </w:rPr>
        <w:t>UN</w:t>
      </w:r>
      <w:r w:rsidR="00766415">
        <w:rPr>
          <w:lang w:val="en-GB"/>
        </w:rPr>
        <w:t xml:space="preserve"> </w:t>
      </w:r>
      <w:r w:rsidRPr="002F3AD7">
        <w:rPr>
          <w:b/>
          <w:lang w:val="en-GB"/>
        </w:rPr>
        <w:t>Commission on the Status of Women</w:t>
      </w:r>
      <w:r w:rsidRPr="00247920">
        <w:rPr>
          <w:lang w:val="en-GB"/>
        </w:rPr>
        <w:t xml:space="preserve"> for the next five years. Latvia aims to take an active role in shaping and enforcing global standards and policies for gender equality, as well as shifting gender-based stereotypes. </w:t>
      </w:r>
    </w:p>
    <w:p w14:paraId="62E2B6DC" w14:textId="77777777" w:rsidR="00247920" w:rsidRPr="00247920" w:rsidRDefault="00247920" w:rsidP="00247920">
      <w:pPr>
        <w:jc w:val="both"/>
        <w:rPr>
          <w:lang w:val="en-GB"/>
        </w:rPr>
      </w:pPr>
    </w:p>
    <w:p w14:paraId="2E8E1274" w14:textId="74CEB52E" w:rsidR="00591FD1" w:rsidRDefault="00247920" w:rsidP="00247920">
      <w:pPr>
        <w:jc w:val="both"/>
        <w:rPr>
          <w:lang w:val="en-GB"/>
        </w:rPr>
      </w:pPr>
      <w:r w:rsidRPr="00247920">
        <w:rPr>
          <w:lang w:val="en-GB"/>
        </w:rPr>
        <w:t>Latvia remains</w:t>
      </w:r>
      <w:r w:rsidRPr="00247920">
        <w:rPr>
          <w:lang w:val="en-GB"/>
        </w:rPr>
        <w:tab/>
        <w:t xml:space="preserve"> strong in its support for the </w:t>
      </w:r>
      <w:r w:rsidRPr="002F3AD7">
        <w:rPr>
          <w:b/>
          <w:lang w:val="en-GB"/>
        </w:rPr>
        <w:t>Women, Peace and Security</w:t>
      </w:r>
      <w:r w:rsidRPr="00247920">
        <w:rPr>
          <w:lang w:val="en-GB"/>
        </w:rPr>
        <w:t xml:space="preserve"> agenda and recognizes the close link between global security and equal participation of women. In 2020, the Latvian Government adopted its first National Action Plan on Women, Peace and Security for the term of 2020-2025. </w:t>
      </w:r>
      <w:r w:rsidRPr="004C5DD6">
        <w:rPr>
          <w:lang w:val="en-GB"/>
        </w:rPr>
        <w:t xml:space="preserve">Our Plan envisages </w:t>
      </w:r>
      <w:r w:rsidR="00452509" w:rsidRPr="004C5DD6">
        <w:rPr>
          <w:lang w:val="en-GB"/>
        </w:rPr>
        <w:t>r</w:t>
      </w:r>
      <w:r w:rsidRPr="004C5DD6">
        <w:rPr>
          <w:lang w:val="en-GB"/>
        </w:rPr>
        <w:t>ais</w:t>
      </w:r>
      <w:r w:rsidR="004C5DD6">
        <w:rPr>
          <w:lang w:val="en-GB"/>
        </w:rPr>
        <w:t>ing</w:t>
      </w:r>
      <w:r w:rsidRPr="004C5DD6">
        <w:rPr>
          <w:lang w:val="en-GB"/>
        </w:rPr>
        <w:t xml:space="preserve"> public awareness o</w:t>
      </w:r>
      <w:r w:rsidR="008C00ED" w:rsidRPr="004C5DD6">
        <w:rPr>
          <w:lang w:val="en-GB"/>
        </w:rPr>
        <w:t>n</w:t>
      </w:r>
      <w:r w:rsidRPr="004C5DD6">
        <w:rPr>
          <w:lang w:val="en-GB"/>
        </w:rPr>
        <w:t xml:space="preserve"> gender equality issues and </w:t>
      </w:r>
      <w:r w:rsidR="00584940">
        <w:rPr>
          <w:lang w:val="en-GB"/>
        </w:rPr>
        <w:t xml:space="preserve">on </w:t>
      </w:r>
      <w:r w:rsidR="004C5DD6" w:rsidRPr="004C5DD6">
        <w:rPr>
          <w:lang w:val="en-GB"/>
        </w:rPr>
        <w:t xml:space="preserve">the need to fight </w:t>
      </w:r>
      <w:r w:rsidR="004079F1" w:rsidRPr="004C5DD6">
        <w:rPr>
          <w:lang w:val="en-GB"/>
        </w:rPr>
        <w:t>gender-based violence</w:t>
      </w:r>
      <w:r w:rsidR="00766415">
        <w:rPr>
          <w:lang w:val="en-GB"/>
        </w:rPr>
        <w:t xml:space="preserve">. </w:t>
      </w:r>
      <w:r w:rsidR="004C5DD6">
        <w:rPr>
          <w:lang w:val="en-GB"/>
        </w:rPr>
        <w:t xml:space="preserve">The Plan also envisages </w:t>
      </w:r>
      <w:r w:rsidR="00452509">
        <w:rPr>
          <w:lang w:val="en-GB"/>
        </w:rPr>
        <w:t>t</w:t>
      </w:r>
      <w:r w:rsidRPr="00247920">
        <w:rPr>
          <w:lang w:val="en-GB"/>
        </w:rPr>
        <w:t xml:space="preserve">raining </w:t>
      </w:r>
      <w:r w:rsidR="00AC17E6">
        <w:rPr>
          <w:lang w:val="en-GB"/>
        </w:rPr>
        <w:t>of the stakeholders in</w:t>
      </w:r>
      <w:r w:rsidR="00AC17E6" w:rsidRPr="00247920">
        <w:rPr>
          <w:lang w:val="en-GB"/>
        </w:rPr>
        <w:t xml:space="preserve"> </w:t>
      </w:r>
      <w:r w:rsidRPr="00247920">
        <w:rPr>
          <w:lang w:val="en-GB"/>
        </w:rPr>
        <w:t xml:space="preserve">the defence and </w:t>
      </w:r>
      <w:r w:rsidR="004079F1">
        <w:rPr>
          <w:lang w:val="en-GB"/>
        </w:rPr>
        <w:t>home affairs sector</w:t>
      </w:r>
      <w:r w:rsidR="004C5DD6">
        <w:rPr>
          <w:lang w:val="en-GB"/>
        </w:rPr>
        <w:t>,</w:t>
      </w:r>
      <w:r w:rsidRPr="00247920">
        <w:rPr>
          <w:lang w:val="en-GB"/>
        </w:rPr>
        <w:t xml:space="preserve"> </w:t>
      </w:r>
      <w:r w:rsidR="00452509">
        <w:rPr>
          <w:lang w:val="en-GB"/>
        </w:rPr>
        <w:t>and</w:t>
      </w:r>
      <w:r w:rsidRPr="00247920">
        <w:rPr>
          <w:lang w:val="en-GB"/>
        </w:rPr>
        <w:t xml:space="preserve"> </w:t>
      </w:r>
      <w:r w:rsidR="00AC17E6">
        <w:rPr>
          <w:lang w:val="en-GB"/>
        </w:rPr>
        <w:t xml:space="preserve">foresees </w:t>
      </w:r>
      <w:r w:rsidR="00452509">
        <w:rPr>
          <w:lang w:val="en-GB"/>
        </w:rPr>
        <w:t>t</w:t>
      </w:r>
      <w:r w:rsidR="00452509" w:rsidRPr="00247920">
        <w:rPr>
          <w:lang w:val="en-GB"/>
        </w:rPr>
        <w:t>ransfer</w:t>
      </w:r>
      <w:r w:rsidR="00452509">
        <w:rPr>
          <w:lang w:val="en-GB"/>
        </w:rPr>
        <w:t xml:space="preserve"> </w:t>
      </w:r>
      <w:r w:rsidR="00AC17E6">
        <w:rPr>
          <w:lang w:val="en-GB"/>
        </w:rPr>
        <w:t xml:space="preserve">of </w:t>
      </w:r>
      <w:r w:rsidRPr="00247920">
        <w:rPr>
          <w:lang w:val="en-GB"/>
        </w:rPr>
        <w:t>Latvia’s experience and knowledge</w:t>
      </w:r>
      <w:r w:rsidR="00AC17E6">
        <w:rPr>
          <w:lang w:val="en-GB"/>
        </w:rPr>
        <w:t xml:space="preserve"> to our partners</w:t>
      </w:r>
      <w:r w:rsidRPr="00247920">
        <w:rPr>
          <w:lang w:val="en-GB"/>
        </w:rPr>
        <w:t xml:space="preserve">. </w:t>
      </w:r>
    </w:p>
    <w:p w14:paraId="70B22E51" w14:textId="77777777" w:rsidR="00575636" w:rsidRPr="00575636" w:rsidRDefault="00575636" w:rsidP="00247920">
      <w:pPr>
        <w:jc w:val="both"/>
      </w:pPr>
    </w:p>
    <w:p w14:paraId="501F475B" w14:textId="5FABCCC3" w:rsidR="00381E96" w:rsidRPr="00247920" w:rsidRDefault="00381E96" w:rsidP="00381E96">
      <w:pPr>
        <w:jc w:val="both"/>
        <w:rPr>
          <w:lang w:val="en-GB"/>
        </w:rPr>
      </w:pPr>
      <w:r w:rsidRPr="00591FD1">
        <w:rPr>
          <w:lang w:val="en-GB"/>
        </w:rPr>
        <w:t>Madam President,</w:t>
      </w:r>
    </w:p>
    <w:p w14:paraId="5B01504A" w14:textId="77777777" w:rsidR="00381E96" w:rsidRDefault="00381E96" w:rsidP="00247920">
      <w:pPr>
        <w:jc w:val="both"/>
        <w:rPr>
          <w:lang w:val="en-GB"/>
        </w:rPr>
      </w:pPr>
    </w:p>
    <w:p w14:paraId="5C7205BE" w14:textId="7AECB514" w:rsidR="0034163B" w:rsidRDefault="00247920" w:rsidP="00247920">
      <w:pPr>
        <w:jc w:val="both"/>
        <w:rPr>
          <w:lang w:val="en-GB"/>
        </w:rPr>
      </w:pPr>
      <w:r w:rsidRPr="00247920">
        <w:rPr>
          <w:lang w:val="en-GB"/>
        </w:rPr>
        <w:lastRenderedPageBreak/>
        <w:t xml:space="preserve">One of Latvia’s main challenges in promotion of gender equality </w:t>
      </w:r>
      <w:r w:rsidR="00ED3E7C">
        <w:rPr>
          <w:lang w:val="en-GB"/>
        </w:rPr>
        <w:t>is</w:t>
      </w:r>
      <w:r w:rsidR="0057501B">
        <w:rPr>
          <w:lang w:val="en-GB"/>
        </w:rPr>
        <w:t xml:space="preserve"> the</w:t>
      </w:r>
      <w:r w:rsidRPr="00247920">
        <w:rPr>
          <w:lang w:val="en-GB"/>
        </w:rPr>
        <w:t xml:space="preserve"> </w:t>
      </w:r>
      <w:r w:rsidRPr="00550AE7">
        <w:rPr>
          <w:b/>
          <w:lang w:val="en-GB"/>
        </w:rPr>
        <w:t>gender pay gap</w:t>
      </w:r>
      <w:r w:rsidR="00C5297F">
        <w:rPr>
          <w:lang w:val="en-GB"/>
        </w:rPr>
        <w:t xml:space="preserve">. </w:t>
      </w:r>
      <w:r w:rsidR="00C70B22">
        <w:rPr>
          <w:lang w:val="en-GB"/>
        </w:rPr>
        <w:t>We acknowledge that t</w:t>
      </w:r>
      <w:r w:rsidRPr="00247920">
        <w:rPr>
          <w:lang w:val="en-GB"/>
        </w:rPr>
        <w:t xml:space="preserve">he main reasons behind the gap are societal assumptions, gender stereotypes and discriminatory attitudes. </w:t>
      </w:r>
      <w:r w:rsidR="00C70B22">
        <w:rPr>
          <w:lang w:val="en-GB"/>
        </w:rPr>
        <w:t>Latvia is</w:t>
      </w:r>
      <w:r w:rsidRPr="00247920">
        <w:rPr>
          <w:lang w:val="en-GB"/>
        </w:rPr>
        <w:t xml:space="preserve"> committed to shift these stereotypes </w:t>
      </w:r>
      <w:r w:rsidR="009806D4" w:rsidRPr="00247920">
        <w:rPr>
          <w:lang w:val="en-GB"/>
        </w:rPr>
        <w:t xml:space="preserve">and raise awareness </w:t>
      </w:r>
      <w:r w:rsidR="009806D4">
        <w:rPr>
          <w:lang w:val="en-GB"/>
        </w:rPr>
        <w:t xml:space="preserve">on gender equality </w:t>
      </w:r>
      <w:r w:rsidRPr="00247920">
        <w:rPr>
          <w:lang w:val="en-GB"/>
        </w:rPr>
        <w:t xml:space="preserve">through the Gender </w:t>
      </w:r>
      <w:r w:rsidR="004C5DD6">
        <w:rPr>
          <w:lang w:val="en-GB"/>
        </w:rPr>
        <w:t>Equality Action Plan for 2021-</w:t>
      </w:r>
      <w:r w:rsidRPr="00247920">
        <w:rPr>
          <w:lang w:val="en-GB"/>
        </w:rPr>
        <w:t>2023.</w:t>
      </w:r>
    </w:p>
    <w:p w14:paraId="1D532237" w14:textId="77777777" w:rsidR="00247920" w:rsidRPr="00247920" w:rsidRDefault="00247920" w:rsidP="00247920">
      <w:pPr>
        <w:jc w:val="both"/>
        <w:rPr>
          <w:lang w:val="en-GB"/>
        </w:rPr>
      </w:pPr>
    </w:p>
    <w:p w14:paraId="566BC4CC" w14:textId="7350697E" w:rsidR="0067326B" w:rsidRDefault="00CC2005" w:rsidP="002F41FA">
      <w:pPr>
        <w:jc w:val="both"/>
        <w:rPr>
          <w:lang w:val="en-GB"/>
        </w:rPr>
      </w:pPr>
      <w:r>
        <w:rPr>
          <w:lang w:val="en-GB"/>
        </w:rPr>
        <w:t>In the past 5 years</w:t>
      </w:r>
      <w:r w:rsidR="002F41FA">
        <w:rPr>
          <w:lang w:val="en-GB"/>
        </w:rPr>
        <w:t xml:space="preserve"> </w:t>
      </w:r>
      <w:r w:rsidR="00A1795E">
        <w:rPr>
          <w:lang w:val="en-GB"/>
        </w:rPr>
        <w:t>Latvia</w:t>
      </w:r>
      <w:r w:rsidR="00247920" w:rsidRPr="00247920">
        <w:rPr>
          <w:lang w:val="en-GB"/>
        </w:rPr>
        <w:t xml:space="preserve"> </w:t>
      </w:r>
      <w:r w:rsidR="002F41FA">
        <w:rPr>
          <w:lang w:val="en-GB"/>
        </w:rPr>
        <w:t xml:space="preserve">has </w:t>
      </w:r>
      <w:r w:rsidR="00247920" w:rsidRPr="00247920">
        <w:rPr>
          <w:lang w:val="en-GB"/>
        </w:rPr>
        <w:t>intensif</w:t>
      </w:r>
      <w:r w:rsidR="002F41FA">
        <w:rPr>
          <w:lang w:val="en-GB"/>
        </w:rPr>
        <w:t>ied</w:t>
      </w:r>
      <w:r w:rsidR="00247920" w:rsidRPr="00247920">
        <w:rPr>
          <w:lang w:val="en-GB"/>
        </w:rPr>
        <w:t xml:space="preserve"> </w:t>
      </w:r>
      <w:r w:rsidR="00A1795E">
        <w:rPr>
          <w:lang w:val="en-GB"/>
        </w:rPr>
        <w:t>its</w:t>
      </w:r>
      <w:r w:rsidR="00247920" w:rsidRPr="00247920">
        <w:rPr>
          <w:lang w:val="en-GB"/>
        </w:rPr>
        <w:t xml:space="preserve"> efforts to prevent and eliminate </w:t>
      </w:r>
      <w:r w:rsidR="00247920" w:rsidRPr="002F41FA">
        <w:rPr>
          <w:b/>
          <w:lang w:val="en-GB"/>
        </w:rPr>
        <w:t>violence against women</w:t>
      </w:r>
      <w:r w:rsidR="00247920" w:rsidRPr="00247920">
        <w:rPr>
          <w:lang w:val="en-GB"/>
        </w:rPr>
        <w:t xml:space="preserve"> and domestic violence</w:t>
      </w:r>
      <w:r w:rsidR="002F41FA">
        <w:rPr>
          <w:lang w:val="en-GB"/>
        </w:rPr>
        <w:t xml:space="preserve"> by</w:t>
      </w:r>
      <w:r w:rsidR="002F41FA" w:rsidRPr="002F41FA">
        <w:rPr>
          <w:lang w:val="en-GB"/>
        </w:rPr>
        <w:t xml:space="preserve"> </w:t>
      </w:r>
      <w:r w:rsidR="002F41FA" w:rsidRPr="00316ACB">
        <w:rPr>
          <w:lang w:val="en-GB"/>
        </w:rPr>
        <w:t>improv</w:t>
      </w:r>
      <w:r w:rsidR="002F41FA">
        <w:rPr>
          <w:lang w:val="en-GB"/>
        </w:rPr>
        <w:t xml:space="preserve">ing </w:t>
      </w:r>
      <w:r w:rsidR="00823CE9">
        <w:rPr>
          <w:lang w:val="en-GB"/>
        </w:rPr>
        <w:t>the</w:t>
      </w:r>
      <w:r w:rsidR="002F41FA" w:rsidRPr="00316ACB">
        <w:rPr>
          <w:lang w:val="en-GB"/>
        </w:rPr>
        <w:t xml:space="preserve"> legal framework and implement</w:t>
      </w:r>
      <w:r w:rsidR="002F41FA">
        <w:rPr>
          <w:lang w:val="en-GB"/>
        </w:rPr>
        <w:t xml:space="preserve">ing </w:t>
      </w:r>
      <w:r w:rsidR="002F41FA" w:rsidRPr="00247920">
        <w:rPr>
          <w:lang w:val="en-GB"/>
        </w:rPr>
        <w:t xml:space="preserve">additional </w:t>
      </w:r>
      <w:r w:rsidR="002F41FA" w:rsidRPr="00316ACB">
        <w:rPr>
          <w:lang w:val="en-GB"/>
        </w:rPr>
        <w:t>prevent</w:t>
      </w:r>
      <w:r w:rsidR="002F41FA">
        <w:rPr>
          <w:lang w:val="en-GB"/>
        </w:rPr>
        <w:t>ative</w:t>
      </w:r>
      <w:r w:rsidR="002F41FA" w:rsidRPr="00247920">
        <w:rPr>
          <w:lang w:val="en-GB"/>
        </w:rPr>
        <w:t xml:space="preserve"> mechanisms</w:t>
      </w:r>
      <w:r w:rsidR="00247920" w:rsidRPr="00247920">
        <w:rPr>
          <w:lang w:val="en-GB"/>
        </w:rPr>
        <w:t xml:space="preserve">. </w:t>
      </w:r>
      <w:r w:rsidR="00864709" w:rsidRPr="00864709">
        <w:rPr>
          <w:lang w:val="en-GB"/>
        </w:rPr>
        <w:t xml:space="preserve">We have introduced several amendments to the Criminal Law. </w:t>
      </w:r>
      <w:r w:rsidR="004C5DD6">
        <w:rPr>
          <w:lang w:val="en-GB"/>
        </w:rPr>
        <w:t>For example</w:t>
      </w:r>
      <w:r w:rsidR="00864709" w:rsidRPr="00864709">
        <w:rPr>
          <w:lang w:val="en-GB"/>
        </w:rPr>
        <w:t xml:space="preserve">, </w:t>
      </w:r>
      <w:r w:rsidR="00D0403E">
        <w:rPr>
          <w:lang w:val="en-GB"/>
        </w:rPr>
        <w:t xml:space="preserve">the amendments expand the list of </w:t>
      </w:r>
      <w:r w:rsidR="00864709" w:rsidRPr="00864709">
        <w:rPr>
          <w:lang w:val="en-GB"/>
        </w:rPr>
        <w:t>aggravating circumstances</w:t>
      </w:r>
      <w:r w:rsidR="00580956">
        <w:rPr>
          <w:lang w:val="en-GB"/>
        </w:rPr>
        <w:t>.</w:t>
      </w:r>
      <w:r w:rsidR="006D4458">
        <w:rPr>
          <w:lang w:val="en-GB"/>
        </w:rPr>
        <w:t xml:space="preserve"> </w:t>
      </w:r>
      <w:r w:rsidR="00345477">
        <w:rPr>
          <w:lang w:val="en-GB"/>
        </w:rPr>
        <w:t>The amendments</w:t>
      </w:r>
      <w:r w:rsidR="00D90EA5">
        <w:rPr>
          <w:lang w:val="en-GB"/>
        </w:rPr>
        <w:t xml:space="preserve"> </w:t>
      </w:r>
      <w:r w:rsidR="00864709" w:rsidRPr="00864709">
        <w:rPr>
          <w:lang w:val="en-GB"/>
        </w:rPr>
        <w:t>establish criminal liability for harassment, genital mutilation and emotional abuse</w:t>
      </w:r>
      <w:r w:rsidR="00345477">
        <w:rPr>
          <w:lang w:val="en-GB"/>
        </w:rPr>
        <w:t>,</w:t>
      </w:r>
      <w:r w:rsidR="00864709" w:rsidRPr="00864709">
        <w:rPr>
          <w:lang w:val="en-GB"/>
        </w:rPr>
        <w:t xml:space="preserve"> as well as updat</w:t>
      </w:r>
      <w:r w:rsidR="00345477">
        <w:rPr>
          <w:lang w:val="en-GB"/>
        </w:rPr>
        <w:t>e</w:t>
      </w:r>
      <w:r w:rsidR="00864709" w:rsidRPr="00864709">
        <w:rPr>
          <w:lang w:val="en-GB"/>
        </w:rPr>
        <w:t xml:space="preserve"> and expand the legal provisions </w:t>
      </w:r>
      <w:r w:rsidR="00864709" w:rsidRPr="00F63080">
        <w:rPr>
          <w:lang w:val="en-GB"/>
        </w:rPr>
        <w:t>on severe, medium and minor bodily harm.</w:t>
      </w:r>
      <w:r w:rsidR="00864709" w:rsidRPr="00864709">
        <w:rPr>
          <w:lang w:val="en-GB"/>
        </w:rPr>
        <w:t xml:space="preserve"> Additionally, now the proceedings </w:t>
      </w:r>
      <w:r w:rsidR="00584940">
        <w:rPr>
          <w:lang w:val="en-GB"/>
        </w:rPr>
        <w:t xml:space="preserve">against </w:t>
      </w:r>
      <w:proofErr w:type="spellStart"/>
      <w:r w:rsidR="00584940">
        <w:rPr>
          <w:lang w:val="en-GB"/>
        </w:rPr>
        <w:t>perpretrators</w:t>
      </w:r>
      <w:proofErr w:type="spellEnd"/>
      <w:r w:rsidR="00584940">
        <w:rPr>
          <w:lang w:val="en-GB"/>
        </w:rPr>
        <w:t xml:space="preserve"> of such crimes </w:t>
      </w:r>
      <w:r w:rsidR="00864709" w:rsidRPr="00864709">
        <w:rPr>
          <w:lang w:val="en-GB"/>
        </w:rPr>
        <w:t xml:space="preserve">can be initiated as soon as information </w:t>
      </w:r>
      <w:r w:rsidR="00864709" w:rsidRPr="00312141">
        <w:rPr>
          <w:lang w:val="en-GB"/>
        </w:rPr>
        <w:t>about a possible criminal offense is available to law enforcement authorities</w:t>
      </w:r>
      <w:r w:rsidR="00357791">
        <w:rPr>
          <w:lang w:val="en-GB"/>
        </w:rPr>
        <w:t>. T</w:t>
      </w:r>
      <w:r w:rsidR="00864709" w:rsidRPr="00312141">
        <w:rPr>
          <w:lang w:val="en-GB"/>
        </w:rPr>
        <w:t>hus</w:t>
      </w:r>
      <w:r w:rsidR="00357791">
        <w:rPr>
          <w:lang w:val="en-GB"/>
        </w:rPr>
        <w:t>,</w:t>
      </w:r>
      <w:r w:rsidR="00864709" w:rsidRPr="00312141">
        <w:rPr>
          <w:lang w:val="en-GB"/>
        </w:rPr>
        <w:t xml:space="preserve"> </w:t>
      </w:r>
      <w:r w:rsidR="00312141" w:rsidRPr="00312141">
        <w:rPr>
          <w:lang w:val="en-GB"/>
        </w:rPr>
        <w:t>victim</w:t>
      </w:r>
      <w:r w:rsidR="00312141">
        <w:rPr>
          <w:lang w:val="en-GB"/>
        </w:rPr>
        <w:t xml:space="preserve">’s application </w:t>
      </w:r>
      <w:r w:rsidR="00864709" w:rsidRPr="00312141">
        <w:rPr>
          <w:lang w:val="en-GB"/>
        </w:rPr>
        <w:t>is no</w:t>
      </w:r>
      <w:r w:rsidR="00357791">
        <w:rPr>
          <w:lang w:val="en-GB"/>
        </w:rPr>
        <w:t xml:space="preserve"> longer a precondition for instituting the proceedings</w:t>
      </w:r>
      <w:r w:rsidR="00864709" w:rsidRPr="00312141">
        <w:rPr>
          <w:lang w:val="en-GB"/>
        </w:rPr>
        <w:t>.</w:t>
      </w:r>
      <w:r w:rsidR="00864709" w:rsidRPr="00864709">
        <w:rPr>
          <w:lang w:val="en-GB"/>
        </w:rPr>
        <w:t xml:space="preserve">  </w:t>
      </w:r>
    </w:p>
    <w:p w14:paraId="14EFFF02" w14:textId="77777777" w:rsidR="002F41FA" w:rsidRDefault="002F41FA" w:rsidP="00247920">
      <w:pPr>
        <w:jc w:val="both"/>
        <w:rPr>
          <w:lang w:val="en-GB"/>
        </w:rPr>
      </w:pPr>
    </w:p>
    <w:p w14:paraId="3840DF1E" w14:textId="1FBB86B0" w:rsidR="00066FD9" w:rsidRDefault="007F7CBE" w:rsidP="009410FE">
      <w:pPr>
        <w:jc w:val="both"/>
        <w:rPr>
          <w:lang w:val="en-GB"/>
        </w:rPr>
      </w:pPr>
      <w:r>
        <w:rPr>
          <w:lang w:val="en-GB"/>
        </w:rPr>
        <w:t xml:space="preserve">Having </w:t>
      </w:r>
      <w:r w:rsidR="00247920" w:rsidRPr="00247920">
        <w:rPr>
          <w:lang w:val="en-GB"/>
        </w:rPr>
        <w:t xml:space="preserve">signed the </w:t>
      </w:r>
      <w:r w:rsidR="00247920" w:rsidRPr="002F3AD7">
        <w:rPr>
          <w:b/>
          <w:lang w:val="en-GB"/>
        </w:rPr>
        <w:t>Istanbul Convention</w:t>
      </w:r>
      <w:r w:rsidR="00247920" w:rsidRPr="00247920">
        <w:rPr>
          <w:lang w:val="en-GB"/>
        </w:rPr>
        <w:t xml:space="preserve"> </w:t>
      </w:r>
      <w:r w:rsidR="0067326B">
        <w:rPr>
          <w:lang w:val="en-GB"/>
        </w:rPr>
        <w:t>in</w:t>
      </w:r>
      <w:r w:rsidR="00247920" w:rsidRPr="00247920">
        <w:rPr>
          <w:lang w:val="en-GB"/>
        </w:rPr>
        <w:t xml:space="preserve"> May 2016</w:t>
      </w:r>
      <w:r>
        <w:rPr>
          <w:lang w:val="en-GB"/>
        </w:rPr>
        <w:t xml:space="preserve">, </w:t>
      </w:r>
      <w:r w:rsidRPr="00247920">
        <w:rPr>
          <w:lang w:val="en-GB"/>
        </w:rPr>
        <w:t>Latvia</w:t>
      </w:r>
      <w:r>
        <w:rPr>
          <w:lang w:val="en-GB"/>
        </w:rPr>
        <w:t xml:space="preserve"> has </w:t>
      </w:r>
      <w:r w:rsidR="00D90EA5">
        <w:rPr>
          <w:lang w:val="en-GB"/>
        </w:rPr>
        <w:t xml:space="preserve">committed </w:t>
      </w:r>
      <w:r>
        <w:rPr>
          <w:lang w:val="en-GB"/>
        </w:rPr>
        <w:t xml:space="preserve">to align its national legal framework and practices with the </w:t>
      </w:r>
      <w:r w:rsidR="00345477">
        <w:rPr>
          <w:lang w:val="en-GB"/>
        </w:rPr>
        <w:t xml:space="preserve">provisions </w:t>
      </w:r>
      <w:r>
        <w:rPr>
          <w:lang w:val="en-GB"/>
        </w:rPr>
        <w:t>of the Convention</w:t>
      </w:r>
      <w:r w:rsidR="0067326B">
        <w:rPr>
          <w:lang w:val="en-GB"/>
        </w:rPr>
        <w:t xml:space="preserve">. </w:t>
      </w:r>
      <w:r>
        <w:rPr>
          <w:lang w:val="en-GB"/>
        </w:rPr>
        <w:t xml:space="preserve">While </w:t>
      </w:r>
      <w:r w:rsidR="00247920" w:rsidRPr="00247920">
        <w:rPr>
          <w:lang w:val="en-GB"/>
        </w:rPr>
        <w:t xml:space="preserve">the process of ratification is </w:t>
      </w:r>
      <w:r>
        <w:rPr>
          <w:lang w:val="en-GB"/>
        </w:rPr>
        <w:t xml:space="preserve">still </w:t>
      </w:r>
      <w:r w:rsidR="00247920" w:rsidRPr="00247920">
        <w:rPr>
          <w:lang w:val="en-GB"/>
        </w:rPr>
        <w:t>pending</w:t>
      </w:r>
      <w:r w:rsidR="0067326B">
        <w:rPr>
          <w:lang w:val="en-GB"/>
        </w:rPr>
        <w:t xml:space="preserve">, </w:t>
      </w:r>
      <w:r>
        <w:rPr>
          <w:lang w:val="en-GB"/>
        </w:rPr>
        <w:t>it is noteworthy to mention that</w:t>
      </w:r>
      <w:r w:rsidRPr="007F7CBE">
        <w:rPr>
          <w:lang w:val="en-GB"/>
        </w:rPr>
        <w:t xml:space="preserve"> i</w:t>
      </w:r>
      <w:r w:rsidR="00CC7A75" w:rsidRPr="007F7CBE">
        <w:rPr>
          <w:iCs/>
          <w:lang w:val="en-GB"/>
        </w:rPr>
        <w:t xml:space="preserve">n August 2020, the Constitutional Court of Latvia </w:t>
      </w:r>
      <w:r w:rsidR="004517F4">
        <w:rPr>
          <w:iCs/>
          <w:lang w:val="en-GB"/>
        </w:rPr>
        <w:t xml:space="preserve">has </w:t>
      </w:r>
      <w:r w:rsidR="00CC7A75" w:rsidRPr="007F7CBE">
        <w:rPr>
          <w:iCs/>
          <w:lang w:val="en-GB"/>
        </w:rPr>
        <w:t xml:space="preserve">initiated the case on the compliance of several norms of the Istanbul Convention with the Latvian Constitution. </w:t>
      </w:r>
      <w:r w:rsidR="004517F4">
        <w:rPr>
          <w:iCs/>
          <w:lang w:val="en-GB"/>
        </w:rPr>
        <w:t>The case is under the examination now</w:t>
      </w:r>
      <w:r w:rsidR="00345477">
        <w:rPr>
          <w:iCs/>
          <w:lang w:val="en-GB"/>
        </w:rPr>
        <w:t>,</w:t>
      </w:r>
      <w:r w:rsidR="004517F4">
        <w:rPr>
          <w:iCs/>
          <w:lang w:val="en-GB"/>
        </w:rPr>
        <w:t xml:space="preserve"> and w</w:t>
      </w:r>
      <w:r w:rsidR="00CC7A75" w:rsidRPr="007F7CBE">
        <w:rPr>
          <w:iCs/>
          <w:lang w:val="en-GB"/>
        </w:rPr>
        <w:t xml:space="preserve">e expect the Constitutional Court’s assessment </w:t>
      </w:r>
      <w:r w:rsidR="004517F4">
        <w:rPr>
          <w:iCs/>
          <w:lang w:val="en-GB"/>
        </w:rPr>
        <w:t xml:space="preserve">in </w:t>
      </w:r>
      <w:r w:rsidR="00CC7A75" w:rsidRPr="007F7CBE">
        <w:rPr>
          <w:iCs/>
          <w:lang w:val="en-GB"/>
        </w:rPr>
        <w:t>the nearest future</w:t>
      </w:r>
      <w:r w:rsidR="004517F4">
        <w:rPr>
          <w:iCs/>
          <w:lang w:val="en-GB"/>
        </w:rPr>
        <w:t>.</w:t>
      </w:r>
      <w:r w:rsidR="00247920" w:rsidRPr="00247920">
        <w:rPr>
          <w:lang w:val="en-GB"/>
        </w:rPr>
        <w:t xml:space="preserve"> </w:t>
      </w:r>
    </w:p>
    <w:p w14:paraId="450840D4" w14:textId="77777777" w:rsidR="004517F4" w:rsidRDefault="004517F4" w:rsidP="009410FE">
      <w:pPr>
        <w:jc w:val="both"/>
        <w:rPr>
          <w:lang w:val="en-GB"/>
        </w:rPr>
      </w:pPr>
    </w:p>
    <w:p w14:paraId="3CAD5698" w14:textId="6F769F10" w:rsidR="00A17BE2" w:rsidRDefault="004517F4" w:rsidP="00BC35BB">
      <w:pPr>
        <w:jc w:val="both"/>
        <w:rPr>
          <w:lang w:val="en-GB"/>
        </w:rPr>
      </w:pPr>
      <w:r>
        <w:rPr>
          <w:lang w:val="en-GB"/>
        </w:rPr>
        <w:t>A</w:t>
      </w:r>
      <w:r w:rsidR="002D11E4">
        <w:rPr>
          <w:lang w:val="en-GB"/>
        </w:rPr>
        <w:t xml:space="preserve">s it </w:t>
      </w:r>
      <w:r>
        <w:rPr>
          <w:lang w:val="en-GB"/>
        </w:rPr>
        <w:t xml:space="preserve">has been </w:t>
      </w:r>
      <w:r w:rsidR="003A02A6">
        <w:rPr>
          <w:lang w:val="en-GB"/>
        </w:rPr>
        <w:t>point</w:t>
      </w:r>
      <w:r w:rsidR="003A2ECA">
        <w:rPr>
          <w:lang w:val="en-GB"/>
        </w:rPr>
        <w:t>ed</w:t>
      </w:r>
      <w:r w:rsidR="003A02A6">
        <w:rPr>
          <w:lang w:val="en-GB"/>
        </w:rPr>
        <w:t xml:space="preserve"> out</w:t>
      </w:r>
      <w:r>
        <w:rPr>
          <w:lang w:val="en-GB"/>
        </w:rPr>
        <w:t xml:space="preserve"> in </w:t>
      </w:r>
      <w:r w:rsidR="00A17BE2">
        <w:rPr>
          <w:lang w:val="en-GB"/>
        </w:rPr>
        <w:t xml:space="preserve">the </w:t>
      </w:r>
      <w:r>
        <w:rPr>
          <w:lang w:val="en-GB"/>
        </w:rPr>
        <w:t>questions</w:t>
      </w:r>
      <w:r w:rsidR="00D90EA5">
        <w:rPr>
          <w:lang w:val="en-GB"/>
        </w:rPr>
        <w:t xml:space="preserve"> sent in advance</w:t>
      </w:r>
      <w:r w:rsidR="00066FD9">
        <w:rPr>
          <w:lang w:val="en-GB"/>
        </w:rPr>
        <w:t xml:space="preserve">, </w:t>
      </w:r>
      <w:r w:rsidR="00073AE5">
        <w:rPr>
          <w:lang w:val="en-GB"/>
        </w:rPr>
        <w:t xml:space="preserve">the </w:t>
      </w:r>
      <w:r w:rsidR="009410FE">
        <w:rPr>
          <w:lang w:val="en-GB"/>
        </w:rPr>
        <w:t>COVID-19 pandemic has increased the risk of gender-based violence.</w:t>
      </w:r>
      <w:r w:rsidR="00066FD9">
        <w:rPr>
          <w:lang w:val="en-GB"/>
        </w:rPr>
        <w:t xml:space="preserve"> </w:t>
      </w:r>
      <w:r>
        <w:rPr>
          <w:lang w:val="en-GB"/>
        </w:rPr>
        <w:t>Acknowledging the possible risks</w:t>
      </w:r>
      <w:r w:rsidR="00A17BE2">
        <w:rPr>
          <w:lang w:val="en-GB"/>
        </w:rPr>
        <w:t xml:space="preserve"> </w:t>
      </w:r>
      <w:r>
        <w:rPr>
          <w:lang w:val="en-GB"/>
        </w:rPr>
        <w:t xml:space="preserve">and the seriousness of the situation that conditions of prolonged isolation </w:t>
      </w:r>
      <w:r w:rsidR="00A17BE2">
        <w:rPr>
          <w:lang w:val="en-GB"/>
        </w:rPr>
        <w:t xml:space="preserve">may </w:t>
      </w:r>
      <w:r>
        <w:rPr>
          <w:lang w:val="en-GB"/>
        </w:rPr>
        <w:t>bring along</w:t>
      </w:r>
      <w:r w:rsidR="00A17BE2" w:rsidRPr="00A17BE2">
        <w:rPr>
          <w:lang w:val="en-GB"/>
        </w:rPr>
        <w:t xml:space="preserve"> </w:t>
      </w:r>
      <w:r w:rsidR="00A17BE2">
        <w:rPr>
          <w:lang w:val="en-GB"/>
        </w:rPr>
        <w:t>during COVID-</w:t>
      </w:r>
      <w:r w:rsidR="00A17BE2" w:rsidRPr="00BC35BB">
        <w:rPr>
          <w:lang w:val="en-GB"/>
        </w:rPr>
        <w:t>19 pandemic</w:t>
      </w:r>
      <w:r>
        <w:rPr>
          <w:lang w:val="en-GB"/>
        </w:rPr>
        <w:t>,</w:t>
      </w:r>
      <w:r w:rsidR="00A17BE2">
        <w:rPr>
          <w:lang w:val="en-GB"/>
        </w:rPr>
        <w:t xml:space="preserve"> </w:t>
      </w:r>
      <w:r>
        <w:rPr>
          <w:lang w:val="en-GB"/>
        </w:rPr>
        <w:t xml:space="preserve">the Latvian </w:t>
      </w:r>
      <w:r w:rsidR="00A17BE2">
        <w:rPr>
          <w:lang w:val="en-GB"/>
        </w:rPr>
        <w:t xml:space="preserve">authorities </w:t>
      </w:r>
      <w:r w:rsidR="00357791">
        <w:rPr>
          <w:lang w:val="en-GB"/>
        </w:rPr>
        <w:t>ha</w:t>
      </w:r>
      <w:r w:rsidR="00D90EA5">
        <w:rPr>
          <w:lang w:val="en-GB"/>
        </w:rPr>
        <w:t>ve</w:t>
      </w:r>
      <w:r w:rsidR="00357791">
        <w:rPr>
          <w:lang w:val="en-GB"/>
        </w:rPr>
        <w:t xml:space="preserve"> </w:t>
      </w:r>
      <w:r w:rsidR="00A17BE2" w:rsidRPr="00BC35BB">
        <w:rPr>
          <w:lang w:val="en-GB"/>
        </w:rPr>
        <w:t>paid</w:t>
      </w:r>
      <w:r w:rsidR="00DF6B2D" w:rsidRPr="00BC35BB">
        <w:rPr>
          <w:lang w:val="en-GB"/>
        </w:rPr>
        <w:t xml:space="preserve"> particular attention </w:t>
      </w:r>
      <w:r w:rsidR="0092523D">
        <w:rPr>
          <w:lang w:val="en-GB"/>
        </w:rPr>
        <w:t>to</w:t>
      </w:r>
      <w:r w:rsidR="00D90EA5">
        <w:rPr>
          <w:lang w:val="en-GB"/>
        </w:rPr>
        <w:t xml:space="preserve"> addressing the</w:t>
      </w:r>
      <w:r w:rsidR="00A17BE2">
        <w:rPr>
          <w:lang w:val="en-GB"/>
        </w:rPr>
        <w:t xml:space="preserve"> </w:t>
      </w:r>
      <w:r w:rsidR="00112740" w:rsidRPr="00C848AC">
        <w:rPr>
          <w:lang w:val="en-GB"/>
        </w:rPr>
        <w:t>gender-based violence</w:t>
      </w:r>
      <w:r w:rsidR="00DF6B2D" w:rsidRPr="00C848AC">
        <w:rPr>
          <w:lang w:val="en-GB"/>
        </w:rPr>
        <w:t>.</w:t>
      </w:r>
      <w:r w:rsidR="00DF6B2D" w:rsidRPr="00BC35BB">
        <w:rPr>
          <w:lang w:val="en-GB"/>
        </w:rPr>
        <w:t xml:space="preserve"> </w:t>
      </w:r>
      <w:r w:rsidR="00DF742D">
        <w:rPr>
          <w:lang w:val="en-GB"/>
        </w:rPr>
        <w:t>Using different</w:t>
      </w:r>
      <w:r w:rsidR="00DF6B2D" w:rsidRPr="00BC35BB">
        <w:rPr>
          <w:lang w:val="en-GB"/>
        </w:rPr>
        <w:t xml:space="preserve"> media and information channels, the public </w:t>
      </w:r>
      <w:r w:rsidR="00CC2005">
        <w:rPr>
          <w:lang w:val="en-GB"/>
        </w:rPr>
        <w:t>has been</w:t>
      </w:r>
      <w:r w:rsidR="00CC2005" w:rsidRPr="00BC35BB">
        <w:rPr>
          <w:lang w:val="en-GB"/>
        </w:rPr>
        <w:t xml:space="preserve"> </w:t>
      </w:r>
      <w:r w:rsidR="00DF6B2D" w:rsidRPr="00BC35BB">
        <w:rPr>
          <w:lang w:val="en-GB"/>
        </w:rPr>
        <w:t xml:space="preserve">informed about the opportunities </w:t>
      </w:r>
      <w:r w:rsidR="00A17BE2">
        <w:rPr>
          <w:lang w:val="en-GB"/>
        </w:rPr>
        <w:t>to receive</w:t>
      </w:r>
      <w:r w:rsidR="00DF6B2D" w:rsidRPr="00BC35BB">
        <w:rPr>
          <w:lang w:val="en-GB"/>
        </w:rPr>
        <w:t xml:space="preserve"> </w:t>
      </w:r>
      <w:r w:rsidR="00E2301C">
        <w:rPr>
          <w:lang w:val="en-GB"/>
        </w:rPr>
        <w:t xml:space="preserve">social rehabilitation </w:t>
      </w:r>
      <w:r w:rsidR="00DF6B2D" w:rsidRPr="00BC35BB">
        <w:rPr>
          <w:lang w:val="en-GB"/>
        </w:rPr>
        <w:t>services</w:t>
      </w:r>
      <w:r w:rsidR="00DF742D">
        <w:rPr>
          <w:lang w:val="en-GB"/>
        </w:rPr>
        <w:t>. We</w:t>
      </w:r>
      <w:r w:rsidR="00DF6B2D" w:rsidRPr="00BC35BB">
        <w:rPr>
          <w:lang w:val="en-GB"/>
        </w:rPr>
        <w:t xml:space="preserve"> </w:t>
      </w:r>
      <w:r w:rsidR="00A17BE2">
        <w:rPr>
          <w:lang w:val="en-GB"/>
        </w:rPr>
        <w:t xml:space="preserve">have </w:t>
      </w:r>
      <w:r w:rsidR="00A17BE2" w:rsidRPr="00BC35BB">
        <w:rPr>
          <w:lang w:val="en-GB"/>
        </w:rPr>
        <w:t>strengthen</w:t>
      </w:r>
      <w:r w:rsidR="00A17BE2">
        <w:rPr>
          <w:lang w:val="en-GB"/>
        </w:rPr>
        <w:t>ed the</w:t>
      </w:r>
      <w:r w:rsidR="00A17BE2" w:rsidRPr="00BC35BB">
        <w:rPr>
          <w:lang w:val="en-GB"/>
        </w:rPr>
        <w:t xml:space="preserve"> skills </w:t>
      </w:r>
      <w:r w:rsidR="00A17BE2">
        <w:rPr>
          <w:lang w:val="en-GB"/>
        </w:rPr>
        <w:t>of</w:t>
      </w:r>
      <w:r w:rsidR="00DF6B2D" w:rsidRPr="00BC35BB">
        <w:rPr>
          <w:lang w:val="en-GB"/>
        </w:rPr>
        <w:t xml:space="preserve"> professionals</w:t>
      </w:r>
      <w:r w:rsidR="00A17BE2">
        <w:rPr>
          <w:lang w:val="en-GB"/>
        </w:rPr>
        <w:t xml:space="preserve"> working in this field, allowing </w:t>
      </w:r>
      <w:r w:rsidR="00CC2005">
        <w:rPr>
          <w:lang w:val="en-GB"/>
        </w:rPr>
        <w:t xml:space="preserve">to </w:t>
      </w:r>
      <w:r w:rsidR="00DF6B2D" w:rsidRPr="00BC35BB">
        <w:rPr>
          <w:lang w:val="en-GB"/>
        </w:rPr>
        <w:t>identify risk</w:t>
      </w:r>
      <w:r w:rsidR="00112740">
        <w:rPr>
          <w:lang w:val="en-GB"/>
        </w:rPr>
        <w:t xml:space="preserve">s </w:t>
      </w:r>
      <w:r w:rsidR="00DF742D">
        <w:rPr>
          <w:lang w:val="en-GB"/>
        </w:rPr>
        <w:t xml:space="preserve">of domestic violence </w:t>
      </w:r>
      <w:r w:rsidR="00112740">
        <w:rPr>
          <w:lang w:val="en-GB"/>
        </w:rPr>
        <w:t xml:space="preserve">and support </w:t>
      </w:r>
      <w:r w:rsidR="001B0451">
        <w:rPr>
          <w:lang w:val="en-GB"/>
        </w:rPr>
        <w:t>the</w:t>
      </w:r>
      <w:r w:rsidR="00DF742D">
        <w:rPr>
          <w:lang w:val="en-GB"/>
        </w:rPr>
        <w:t xml:space="preserve"> </w:t>
      </w:r>
      <w:r w:rsidR="00112740">
        <w:rPr>
          <w:lang w:val="en-GB"/>
        </w:rPr>
        <w:t>victims</w:t>
      </w:r>
      <w:r w:rsidR="00DF6B2D" w:rsidRPr="00BC35BB">
        <w:rPr>
          <w:lang w:val="en-GB"/>
        </w:rPr>
        <w:t>.</w:t>
      </w:r>
      <w:r w:rsidR="00E0632B">
        <w:rPr>
          <w:lang w:val="en-GB"/>
        </w:rPr>
        <w:t xml:space="preserve"> </w:t>
      </w:r>
    </w:p>
    <w:p w14:paraId="04C8534B" w14:textId="77777777" w:rsidR="00A17BE2" w:rsidRDefault="00A17BE2" w:rsidP="00BC35BB">
      <w:pPr>
        <w:jc w:val="both"/>
        <w:rPr>
          <w:lang w:val="en-GB"/>
        </w:rPr>
      </w:pPr>
    </w:p>
    <w:p w14:paraId="2BBC5B11" w14:textId="666E8A11" w:rsidR="00DF6B2D" w:rsidRDefault="00BC35BB" w:rsidP="00BC35BB">
      <w:pPr>
        <w:jc w:val="both"/>
        <w:rPr>
          <w:lang w:val="en-GB"/>
        </w:rPr>
      </w:pPr>
      <w:r w:rsidRPr="00BC35BB">
        <w:rPr>
          <w:lang w:val="en-GB"/>
        </w:rPr>
        <w:lastRenderedPageBreak/>
        <w:t>At the end of March</w:t>
      </w:r>
      <w:r w:rsidR="00DF742D">
        <w:rPr>
          <w:lang w:val="en-GB"/>
        </w:rPr>
        <w:t xml:space="preserve"> this year</w:t>
      </w:r>
      <w:r w:rsidRPr="00BC35BB">
        <w:rPr>
          <w:lang w:val="en-GB"/>
        </w:rPr>
        <w:t xml:space="preserve">, </w:t>
      </w:r>
      <w:r w:rsidR="00DF742D" w:rsidRPr="00BC35BB">
        <w:rPr>
          <w:lang w:val="en-GB"/>
        </w:rPr>
        <w:t xml:space="preserve">the </w:t>
      </w:r>
      <w:r w:rsidR="00DF742D">
        <w:rPr>
          <w:lang w:val="en-GB"/>
        </w:rPr>
        <w:t>Parliament</w:t>
      </w:r>
      <w:r w:rsidR="00DF742D" w:rsidRPr="00BC35BB">
        <w:rPr>
          <w:lang w:val="en-GB"/>
        </w:rPr>
        <w:t xml:space="preserve"> </w:t>
      </w:r>
      <w:r w:rsidR="00345477">
        <w:rPr>
          <w:lang w:val="en-GB"/>
        </w:rPr>
        <w:t>adopted a</w:t>
      </w:r>
      <w:r w:rsidRPr="00BC35BB">
        <w:rPr>
          <w:lang w:val="en-GB"/>
        </w:rPr>
        <w:t xml:space="preserve"> law </w:t>
      </w:r>
      <w:r w:rsidR="00EA264F">
        <w:rPr>
          <w:lang w:val="en-GB"/>
        </w:rPr>
        <w:t>authorising the court</w:t>
      </w:r>
      <w:r w:rsidR="00345477">
        <w:rPr>
          <w:lang w:val="en-GB"/>
        </w:rPr>
        <w:t>s</w:t>
      </w:r>
      <w:r w:rsidR="00EA264F">
        <w:rPr>
          <w:lang w:val="en-GB"/>
        </w:rPr>
        <w:t xml:space="preserve"> </w:t>
      </w:r>
      <w:r w:rsidRPr="00BC35BB">
        <w:rPr>
          <w:lang w:val="en-GB"/>
        </w:rPr>
        <w:t>to impose an obligation on a person to attend</w:t>
      </w:r>
      <w:r w:rsidR="00687908">
        <w:rPr>
          <w:lang w:val="en-GB"/>
        </w:rPr>
        <w:t xml:space="preserve"> training programmes</w:t>
      </w:r>
      <w:r w:rsidRPr="00BC35BB">
        <w:rPr>
          <w:lang w:val="en-GB"/>
        </w:rPr>
        <w:t xml:space="preserve"> </w:t>
      </w:r>
      <w:r w:rsidR="00DF742D">
        <w:rPr>
          <w:lang w:val="en-GB"/>
        </w:rPr>
        <w:t>aimed at</w:t>
      </w:r>
      <w:r w:rsidRPr="00BC35BB">
        <w:rPr>
          <w:lang w:val="en-GB"/>
        </w:rPr>
        <w:t xml:space="preserve"> reduc</w:t>
      </w:r>
      <w:r w:rsidR="00DF742D">
        <w:rPr>
          <w:lang w:val="en-GB"/>
        </w:rPr>
        <w:t>ing</w:t>
      </w:r>
      <w:r>
        <w:rPr>
          <w:lang w:val="en-GB"/>
        </w:rPr>
        <w:t xml:space="preserve"> violent behaviour.</w:t>
      </w:r>
      <w:r w:rsidR="009410FE">
        <w:rPr>
          <w:lang w:val="en-GB"/>
        </w:rPr>
        <w:t xml:space="preserve"> </w:t>
      </w:r>
      <w:r w:rsidR="00DF742D">
        <w:rPr>
          <w:lang w:val="en-GB"/>
        </w:rPr>
        <w:t xml:space="preserve">In </w:t>
      </w:r>
      <w:r w:rsidR="00DF6B2D" w:rsidRPr="00BC35BB">
        <w:rPr>
          <w:lang w:val="en-GB"/>
        </w:rPr>
        <w:t>January</w:t>
      </w:r>
      <w:r w:rsidRPr="00BC35BB">
        <w:rPr>
          <w:lang w:val="en-GB"/>
        </w:rPr>
        <w:t xml:space="preserve"> </w:t>
      </w:r>
      <w:r w:rsidR="00DF6B2D" w:rsidRPr="00BC35BB">
        <w:rPr>
          <w:lang w:val="en-GB"/>
        </w:rPr>
        <w:t>2021,</w:t>
      </w:r>
      <w:r w:rsidRPr="00BC35BB">
        <w:rPr>
          <w:lang w:val="en-GB"/>
        </w:rPr>
        <w:t xml:space="preserve"> </w:t>
      </w:r>
      <w:r w:rsidR="00DF742D" w:rsidRPr="00BC35BB">
        <w:rPr>
          <w:lang w:val="en-GB"/>
        </w:rPr>
        <w:t xml:space="preserve">the </w:t>
      </w:r>
      <w:r w:rsidR="00DF742D">
        <w:rPr>
          <w:lang w:val="en-GB"/>
        </w:rPr>
        <w:t>Parliament</w:t>
      </w:r>
      <w:r w:rsidR="00DF742D" w:rsidRPr="00BC35BB">
        <w:rPr>
          <w:lang w:val="en-GB"/>
        </w:rPr>
        <w:t xml:space="preserve"> </w:t>
      </w:r>
      <w:r w:rsidR="00DF742D">
        <w:rPr>
          <w:lang w:val="en-GB"/>
        </w:rPr>
        <w:t xml:space="preserve">set up </w:t>
      </w:r>
      <w:r w:rsidRPr="00BC35BB">
        <w:rPr>
          <w:lang w:val="en-GB"/>
        </w:rPr>
        <w:t>an inter-institutional working group to address the domestic violence and violence against women</w:t>
      </w:r>
      <w:r w:rsidR="00DF742D">
        <w:rPr>
          <w:lang w:val="en-GB"/>
        </w:rPr>
        <w:t>. The working group has taken</w:t>
      </w:r>
      <w:r w:rsidRPr="00BC35BB">
        <w:rPr>
          <w:lang w:val="en-GB"/>
        </w:rPr>
        <w:t xml:space="preserve"> practical measures to</w:t>
      </w:r>
      <w:r w:rsidR="00C1509A">
        <w:rPr>
          <w:lang w:val="en-GB"/>
        </w:rPr>
        <w:t xml:space="preserve"> protect the rights of victims of violence and provide them support services. </w:t>
      </w:r>
      <w:r w:rsidR="009410FE" w:rsidRPr="002426C0">
        <w:rPr>
          <w:lang w:val="en-GB"/>
        </w:rPr>
        <w:t>Let me assure you that our goal to reach zero-tolerance against</w:t>
      </w:r>
      <w:r w:rsidR="00A61146">
        <w:rPr>
          <w:lang w:val="en-GB"/>
        </w:rPr>
        <w:t xml:space="preserve"> all kinds of</w:t>
      </w:r>
      <w:r w:rsidR="009410FE" w:rsidRPr="002426C0">
        <w:rPr>
          <w:lang w:val="en-GB"/>
        </w:rPr>
        <w:t xml:space="preserve"> gender-based violence remain</w:t>
      </w:r>
      <w:r w:rsidR="00345477">
        <w:rPr>
          <w:lang w:val="en-GB"/>
        </w:rPr>
        <w:t>s</w:t>
      </w:r>
      <w:r w:rsidR="009410FE" w:rsidRPr="002426C0">
        <w:rPr>
          <w:lang w:val="en-GB"/>
        </w:rPr>
        <w:t xml:space="preserve"> </w:t>
      </w:r>
      <w:r w:rsidR="00817D84" w:rsidRPr="002426C0">
        <w:rPr>
          <w:lang w:val="en-GB"/>
        </w:rPr>
        <w:t>a key</w:t>
      </w:r>
      <w:r w:rsidR="009410FE" w:rsidRPr="002426C0">
        <w:rPr>
          <w:lang w:val="en-GB"/>
        </w:rPr>
        <w:t xml:space="preserve"> priority.</w:t>
      </w:r>
    </w:p>
    <w:p w14:paraId="5711A741" w14:textId="5B4A4440" w:rsidR="00135BE0" w:rsidRDefault="00135BE0" w:rsidP="00BC35BB">
      <w:pPr>
        <w:jc w:val="both"/>
        <w:rPr>
          <w:lang w:val="en-GB"/>
        </w:rPr>
      </w:pPr>
    </w:p>
    <w:p w14:paraId="4B292AB5" w14:textId="743D3565" w:rsidR="00135BE0" w:rsidRDefault="00D757E9" w:rsidP="00BC35BB">
      <w:pPr>
        <w:jc w:val="both"/>
        <w:rPr>
          <w:lang w:val="en-GB"/>
        </w:rPr>
      </w:pPr>
      <w:r>
        <w:rPr>
          <w:lang w:val="en-GB"/>
        </w:rPr>
        <w:t>In</w:t>
      </w:r>
      <w:r w:rsidR="00135BE0">
        <w:rPr>
          <w:lang w:val="en-GB"/>
        </w:rPr>
        <w:t xml:space="preserve"> Latvia’s efforts to prevent and eliminate </w:t>
      </w:r>
      <w:r>
        <w:rPr>
          <w:lang w:val="en-GB"/>
        </w:rPr>
        <w:t>violence, particular</w:t>
      </w:r>
      <w:r w:rsidR="00135BE0" w:rsidRPr="00135BE0">
        <w:rPr>
          <w:lang w:val="en-GB"/>
        </w:rPr>
        <w:t xml:space="preserve"> attention </w:t>
      </w:r>
      <w:r w:rsidR="00135BE0">
        <w:rPr>
          <w:lang w:val="en-GB"/>
        </w:rPr>
        <w:t xml:space="preserve">has been </w:t>
      </w:r>
      <w:r w:rsidR="00345477">
        <w:rPr>
          <w:lang w:val="en-GB"/>
        </w:rPr>
        <w:t xml:space="preserve">devoted </w:t>
      </w:r>
      <w:r w:rsidR="00135BE0" w:rsidRPr="00135BE0">
        <w:rPr>
          <w:lang w:val="en-GB"/>
        </w:rPr>
        <w:t xml:space="preserve">to </w:t>
      </w:r>
      <w:r w:rsidR="00345477">
        <w:rPr>
          <w:lang w:val="en-GB"/>
        </w:rPr>
        <w:t xml:space="preserve">eliminate </w:t>
      </w:r>
      <w:r w:rsidR="00135BE0" w:rsidRPr="00623B56">
        <w:rPr>
          <w:b/>
          <w:lang w:val="en-GB"/>
        </w:rPr>
        <w:t xml:space="preserve">violence against </w:t>
      </w:r>
      <w:r w:rsidR="00623B56" w:rsidRPr="00623B56">
        <w:rPr>
          <w:b/>
          <w:lang w:val="en-GB"/>
        </w:rPr>
        <w:t>children</w:t>
      </w:r>
      <w:r w:rsidR="00623B56">
        <w:rPr>
          <w:lang w:val="en-GB"/>
        </w:rPr>
        <w:t xml:space="preserve">. </w:t>
      </w:r>
      <w:r w:rsidR="00F15BAF" w:rsidRPr="00F15BAF">
        <w:rPr>
          <w:lang w:val="en-GB"/>
        </w:rPr>
        <w:t xml:space="preserve">The national Development Plan </w:t>
      </w:r>
      <w:r w:rsidR="00A71530">
        <w:rPr>
          <w:lang w:val="en-GB"/>
        </w:rPr>
        <w:t xml:space="preserve">of </w:t>
      </w:r>
      <w:r w:rsidR="00F15BAF" w:rsidRPr="00F15BAF">
        <w:rPr>
          <w:lang w:val="en-GB"/>
        </w:rPr>
        <w:t xml:space="preserve">2021-2027, </w:t>
      </w:r>
      <w:r w:rsidR="00FA15CC">
        <w:rPr>
          <w:lang w:val="en-GB"/>
        </w:rPr>
        <w:t>and t</w:t>
      </w:r>
      <w:r w:rsidR="00FA15CC" w:rsidRPr="00FA15CC">
        <w:rPr>
          <w:lang w:val="en-GB"/>
        </w:rPr>
        <w:t>he operational strategy of the Ministry of the Interior for 2020-2023</w:t>
      </w:r>
      <w:r w:rsidR="00FA15CC">
        <w:rPr>
          <w:lang w:val="en-GB"/>
        </w:rPr>
        <w:t xml:space="preserve"> particularly aim </w:t>
      </w:r>
      <w:r w:rsidR="00357791">
        <w:rPr>
          <w:lang w:val="en-GB"/>
        </w:rPr>
        <w:t>at</w:t>
      </w:r>
      <w:r w:rsidR="00F15BAF" w:rsidRPr="00F15BAF">
        <w:rPr>
          <w:lang w:val="en-GB"/>
        </w:rPr>
        <w:t xml:space="preserve"> reduction and prevention of violence against minors, including mobbing in schools.</w:t>
      </w:r>
      <w:r w:rsidR="00FA15CC">
        <w:rPr>
          <w:lang w:val="en-GB"/>
        </w:rPr>
        <w:t xml:space="preserve"> </w:t>
      </w:r>
      <w:r w:rsidR="00F15BAF" w:rsidRPr="002F3CCF">
        <w:rPr>
          <w:lang w:val="en-GB"/>
        </w:rPr>
        <w:t xml:space="preserve">In addition, the protection of </w:t>
      </w:r>
      <w:r w:rsidR="00357791" w:rsidRPr="002F3CCF">
        <w:rPr>
          <w:lang w:val="en-GB"/>
        </w:rPr>
        <w:t>children’s</w:t>
      </w:r>
      <w:r w:rsidR="00F15BAF" w:rsidRPr="002F3CCF">
        <w:rPr>
          <w:lang w:val="en-GB"/>
        </w:rPr>
        <w:t xml:space="preserve"> rights and </w:t>
      </w:r>
      <w:r w:rsidR="002F3CCF" w:rsidRPr="002F3CCF">
        <w:rPr>
          <w:lang w:val="en-GB"/>
        </w:rPr>
        <w:t xml:space="preserve">reduction of </w:t>
      </w:r>
      <w:r w:rsidR="00F15BAF" w:rsidRPr="002F3CCF">
        <w:rPr>
          <w:lang w:val="en-GB"/>
        </w:rPr>
        <w:t>the risks of violence</w:t>
      </w:r>
      <w:r w:rsidR="002F3CCF" w:rsidRPr="002F3CCF">
        <w:rPr>
          <w:lang w:val="en-GB"/>
        </w:rPr>
        <w:t xml:space="preserve"> are advanced through education</w:t>
      </w:r>
      <w:r w:rsidR="00357791" w:rsidRPr="002F3CCF">
        <w:rPr>
          <w:lang w:val="en-GB"/>
        </w:rPr>
        <w:t>.</w:t>
      </w:r>
      <w:r w:rsidR="00357791" w:rsidRPr="006D5F90">
        <w:rPr>
          <w:lang w:val="en-GB"/>
        </w:rPr>
        <w:t xml:space="preserve"> C</w:t>
      </w:r>
      <w:r w:rsidR="00F15BAF" w:rsidRPr="006D5F90">
        <w:rPr>
          <w:lang w:val="en-GB"/>
        </w:rPr>
        <w:t xml:space="preserve">hildren and young people </w:t>
      </w:r>
      <w:r w:rsidR="00345477">
        <w:rPr>
          <w:lang w:val="en-GB"/>
        </w:rPr>
        <w:t>are educated</w:t>
      </w:r>
      <w:r w:rsidR="00357791" w:rsidRPr="006D5F90">
        <w:rPr>
          <w:lang w:val="en-GB"/>
        </w:rPr>
        <w:t xml:space="preserve"> </w:t>
      </w:r>
      <w:r w:rsidR="00F15BAF" w:rsidRPr="006D5F90">
        <w:rPr>
          <w:lang w:val="en-GB"/>
        </w:rPr>
        <w:t>on forms of violence and potential risks</w:t>
      </w:r>
      <w:r w:rsidR="0005047E">
        <w:rPr>
          <w:lang w:val="en-GB"/>
        </w:rPr>
        <w:t>.</w:t>
      </w:r>
      <w:r w:rsidR="00357791" w:rsidRPr="006D5F90">
        <w:rPr>
          <w:lang w:val="en-GB"/>
        </w:rPr>
        <w:t xml:space="preserve"> </w:t>
      </w:r>
      <w:r w:rsidR="0005047E">
        <w:rPr>
          <w:lang w:val="en-GB"/>
        </w:rPr>
        <w:t>T</w:t>
      </w:r>
      <w:r w:rsidR="00D50731" w:rsidRPr="006D5F90">
        <w:rPr>
          <w:lang w:val="en-GB"/>
        </w:rPr>
        <w:t xml:space="preserve">he staff of educational institutions </w:t>
      </w:r>
      <w:r w:rsidR="00357791" w:rsidRPr="006D5F90">
        <w:rPr>
          <w:lang w:val="en-GB"/>
        </w:rPr>
        <w:t xml:space="preserve">are trained to </w:t>
      </w:r>
      <w:r w:rsidR="00D50731" w:rsidRPr="006D5F90">
        <w:rPr>
          <w:lang w:val="en-GB"/>
        </w:rPr>
        <w:t>recogn</w:t>
      </w:r>
      <w:r w:rsidR="00357791" w:rsidRPr="006D5F90">
        <w:rPr>
          <w:lang w:val="en-GB"/>
        </w:rPr>
        <w:t>ize</w:t>
      </w:r>
      <w:r w:rsidR="00D50731" w:rsidRPr="006D5F90">
        <w:rPr>
          <w:lang w:val="en-GB"/>
        </w:rPr>
        <w:t xml:space="preserve"> an</w:t>
      </w:r>
      <w:r w:rsidR="00345477">
        <w:rPr>
          <w:lang w:val="en-GB"/>
        </w:rPr>
        <w:t>d</w:t>
      </w:r>
      <w:r w:rsidR="00D50731" w:rsidRPr="006D5F90">
        <w:rPr>
          <w:lang w:val="en-GB"/>
        </w:rPr>
        <w:t xml:space="preserve"> act</w:t>
      </w:r>
      <w:r w:rsidR="00357791" w:rsidRPr="006D5F90">
        <w:rPr>
          <w:lang w:val="en-GB"/>
        </w:rPr>
        <w:t xml:space="preserve"> </w:t>
      </w:r>
      <w:r w:rsidR="00EA264F">
        <w:rPr>
          <w:lang w:val="en-GB"/>
        </w:rPr>
        <w:t>in case of</w:t>
      </w:r>
      <w:r w:rsidR="00D50731" w:rsidRPr="006D5F90">
        <w:rPr>
          <w:lang w:val="en-GB"/>
        </w:rPr>
        <w:t xml:space="preserve"> violence</w:t>
      </w:r>
      <w:r w:rsidR="00FA15CC" w:rsidRPr="006D5F90">
        <w:rPr>
          <w:lang w:val="en-GB"/>
        </w:rPr>
        <w:t>.</w:t>
      </w:r>
    </w:p>
    <w:p w14:paraId="73FE547E" w14:textId="77777777" w:rsidR="00066FD9" w:rsidRDefault="00066FD9" w:rsidP="00247920">
      <w:pPr>
        <w:jc w:val="both"/>
        <w:rPr>
          <w:lang w:val="en-GB"/>
        </w:rPr>
      </w:pPr>
    </w:p>
    <w:p w14:paraId="4F9D4639" w14:textId="77777777" w:rsidR="004B1C37" w:rsidRPr="00247920" w:rsidRDefault="004B1C37" w:rsidP="004B1C37">
      <w:pPr>
        <w:jc w:val="both"/>
        <w:rPr>
          <w:lang w:val="en-GB"/>
        </w:rPr>
      </w:pPr>
      <w:r w:rsidRPr="00591FD1">
        <w:rPr>
          <w:lang w:val="en-GB"/>
        </w:rPr>
        <w:t>Madam President,</w:t>
      </w:r>
    </w:p>
    <w:p w14:paraId="7B7334CC" w14:textId="77777777" w:rsidR="004B1C37" w:rsidRDefault="004B1C37" w:rsidP="00597EAA">
      <w:pPr>
        <w:jc w:val="both"/>
        <w:rPr>
          <w:lang w:val="en-GB"/>
        </w:rPr>
      </w:pPr>
    </w:p>
    <w:p w14:paraId="7108A61C" w14:textId="7C089C93" w:rsidR="004B1C37" w:rsidRDefault="004B1C37" w:rsidP="00597EAA">
      <w:pPr>
        <w:jc w:val="both"/>
        <w:rPr>
          <w:lang w:val="en-GB"/>
        </w:rPr>
      </w:pPr>
      <w:r>
        <w:rPr>
          <w:lang w:val="en-GB"/>
        </w:rPr>
        <w:t>Since the examination of the previous report,</w:t>
      </w:r>
      <w:r w:rsidR="009E2F43" w:rsidRPr="00BE1B82">
        <w:rPr>
          <w:lang w:val="en-GB"/>
        </w:rPr>
        <w:t xml:space="preserve"> </w:t>
      </w:r>
      <w:r w:rsidR="009E2F43" w:rsidRPr="00883576">
        <w:rPr>
          <w:lang w:val="en-GB"/>
        </w:rPr>
        <w:t>Latvia ha</w:t>
      </w:r>
      <w:r w:rsidRPr="00883576">
        <w:rPr>
          <w:lang w:val="en-GB"/>
        </w:rPr>
        <w:t>s</w:t>
      </w:r>
      <w:r w:rsidR="009E2F43" w:rsidRPr="00883576">
        <w:rPr>
          <w:lang w:val="en-GB"/>
        </w:rPr>
        <w:t xml:space="preserve"> continued to advance the human rights of all persons</w:t>
      </w:r>
      <w:r w:rsidR="00883576">
        <w:rPr>
          <w:lang w:val="en-GB"/>
        </w:rPr>
        <w:t>.</w:t>
      </w:r>
    </w:p>
    <w:p w14:paraId="7A3510F7" w14:textId="77777777" w:rsidR="00BA7D37" w:rsidRDefault="00BA7D37" w:rsidP="004B1C37">
      <w:pPr>
        <w:jc w:val="both"/>
        <w:rPr>
          <w:lang w:val="en-GB"/>
        </w:rPr>
      </w:pPr>
    </w:p>
    <w:p w14:paraId="278D6D36" w14:textId="28D17F36" w:rsidR="004B1C37" w:rsidRDefault="004B1C37" w:rsidP="004B1C37">
      <w:pPr>
        <w:jc w:val="both"/>
        <w:rPr>
          <w:lang w:val="en-GB"/>
        </w:rPr>
      </w:pPr>
      <w:r>
        <w:rPr>
          <w:lang w:val="en-GB"/>
        </w:rPr>
        <w:t xml:space="preserve">In the light of the </w:t>
      </w:r>
      <w:r w:rsidR="00D25767">
        <w:rPr>
          <w:lang w:val="en-GB"/>
        </w:rPr>
        <w:t xml:space="preserve">questions sent in </w:t>
      </w:r>
      <w:r>
        <w:rPr>
          <w:lang w:val="en-GB"/>
        </w:rPr>
        <w:t>advance by Belgium</w:t>
      </w:r>
      <w:r w:rsidR="002272E7">
        <w:rPr>
          <w:lang w:val="en-GB"/>
        </w:rPr>
        <w:t xml:space="preserve"> and Germany</w:t>
      </w:r>
      <w:r>
        <w:rPr>
          <w:lang w:val="en-GB"/>
        </w:rPr>
        <w:t xml:space="preserve">, let me elaborate on the recent developments regarding the promotion of </w:t>
      </w:r>
      <w:r w:rsidR="00345477">
        <w:rPr>
          <w:lang w:val="en-GB"/>
        </w:rPr>
        <w:t xml:space="preserve">the </w:t>
      </w:r>
      <w:r>
        <w:rPr>
          <w:lang w:val="en-GB"/>
        </w:rPr>
        <w:t xml:space="preserve">rights </w:t>
      </w:r>
      <w:r w:rsidR="00BA7D37">
        <w:rPr>
          <w:lang w:val="en-GB"/>
        </w:rPr>
        <w:t xml:space="preserve">of </w:t>
      </w:r>
      <w:r w:rsidRPr="004B1C37">
        <w:rPr>
          <w:b/>
          <w:lang w:val="en-GB"/>
        </w:rPr>
        <w:t>LGBTI persons</w:t>
      </w:r>
      <w:r>
        <w:rPr>
          <w:lang w:val="en-GB"/>
        </w:rPr>
        <w:t xml:space="preserve">. </w:t>
      </w:r>
      <w:r w:rsidRPr="00845D23">
        <w:rPr>
          <w:lang w:val="en-GB"/>
        </w:rPr>
        <w:t xml:space="preserve">In 2020 and 2021, the Constitutional Court </w:t>
      </w:r>
      <w:r w:rsidR="00345477">
        <w:rPr>
          <w:lang w:val="en-GB"/>
        </w:rPr>
        <w:t>delivered</w:t>
      </w:r>
      <w:r w:rsidRPr="00845D23">
        <w:rPr>
          <w:lang w:val="en-GB"/>
        </w:rPr>
        <w:t xml:space="preserve"> two very important judgments in this field. In 2020 the Constitutional Court found that the provision of the Labour Law granting vacation days to the father after child’s birth </w:t>
      </w:r>
      <w:r w:rsidR="00345477">
        <w:rPr>
          <w:lang w:val="en-GB"/>
        </w:rPr>
        <w:t>did</w:t>
      </w:r>
      <w:r w:rsidR="00345477" w:rsidRPr="00845D23">
        <w:rPr>
          <w:lang w:val="en-GB"/>
        </w:rPr>
        <w:t xml:space="preserve"> </w:t>
      </w:r>
      <w:r w:rsidRPr="00845D23">
        <w:rPr>
          <w:lang w:val="en-GB"/>
        </w:rPr>
        <w:t xml:space="preserve">not sufficiently protect the right to </w:t>
      </w:r>
      <w:r w:rsidR="00946B0D">
        <w:rPr>
          <w:lang w:val="en-GB"/>
        </w:rPr>
        <w:t>respect for</w:t>
      </w:r>
      <w:r w:rsidR="00345477">
        <w:rPr>
          <w:lang w:val="en-GB"/>
        </w:rPr>
        <w:t xml:space="preserve"> </w:t>
      </w:r>
      <w:r w:rsidRPr="00845D23">
        <w:rPr>
          <w:lang w:val="en-GB"/>
        </w:rPr>
        <w:t xml:space="preserve">family life of </w:t>
      </w:r>
      <w:r w:rsidRPr="00E94EC1">
        <w:rPr>
          <w:b/>
          <w:lang w:val="en-GB"/>
        </w:rPr>
        <w:t>same-sex couples</w:t>
      </w:r>
      <w:r w:rsidRPr="00845D23">
        <w:rPr>
          <w:lang w:val="en-GB"/>
        </w:rPr>
        <w:t xml:space="preserve">. Considering that the provision was applicable only to the father of the child, the </w:t>
      </w:r>
      <w:r w:rsidR="00946B0D">
        <w:rPr>
          <w:lang w:val="en-GB"/>
        </w:rPr>
        <w:t xml:space="preserve">Constitutional </w:t>
      </w:r>
      <w:r w:rsidRPr="00845D23">
        <w:rPr>
          <w:lang w:val="en-GB"/>
        </w:rPr>
        <w:t xml:space="preserve">Court concluded that the same rights must be given to the partner of the mother. </w:t>
      </w:r>
      <w:r w:rsidRPr="002F3CCF">
        <w:rPr>
          <w:lang w:val="en-GB"/>
        </w:rPr>
        <w:t>The Constitutional Court or</w:t>
      </w:r>
      <w:r w:rsidR="002272E7">
        <w:rPr>
          <w:lang w:val="en-GB"/>
        </w:rPr>
        <w:t xml:space="preserve">dered the Parliament to elaborate necessary </w:t>
      </w:r>
      <w:r w:rsidRPr="002F3CCF">
        <w:rPr>
          <w:lang w:val="en-GB"/>
        </w:rPr>
        <w:t xml:space="preserve">legal framework allowing same-sex couples to enjoy their right </w:t>
      </w:r>
      <w:r w:rsidR="002272E7">
        <w:rPr>
          <w:lang w:val="en-GB"/>
        </w:rPr>
        <w:t>to</w:t>
      </w:r>
      <w:r w:rsidR="00946B0D" w:rsidRPr="002F3CCF">
        <w:rPr>
          <w:lang w:val="en-GB"/>
        </w:rPr>
        <w:t xml:space="preserve"> </w:t>
      </w:r>
      <w:r w:rsidRPr="002F3CCF">
        <w:rPr>
          <w:lang w:val="en-GB"/>
        </w:rPr>
        <w:t>family life.</w:t>
      </w:r>
    </w:p>
    <w:p w14:paraId="77A3709A" w14:textId="77777777" w:rsidR="004B1C37" w:rsidRPr="00845D23" w:rsidRDefault="004B1C37" w:rsidP="004B1C37">
      <w:pPr>
        <w:jc w:val="both"/>
        <w:rPr>
          <w:lang w:val="en-GB"/>
        </w:rPr>
      </w:pPr>
    </w:p>
    <w:p w14:paraId="5423C8CB" w14:textId="7040737D" w:rsidR="004B1C37" w:rsidRDefault="00177C4F" w:rsidP="004B1C37">
      <w:pPr>
        <w:jc w:val="both"/>
        <w:rPr>
          <w:lang w:val="en-GB"/>
        </w:rPr>
      </w:pPr>
      <w:r>
        <w:rPr>
          <w:lang w:val="en-GB"/>
        </w:rPr>
        <w:lastRenderedPageBreak/>
        <w:t xml:space="preserve">The second </w:t>
      </w:r>
      <w:r w:rsidR="004B1C37">
        <w:rPr>
          <w:lang w:val="en-GB"/>
        </w:rPr>
        <w:t>judgement</w:t>
      </w:r>
      <w:r>
        <w:rPr>
          <w:lang w:val="en-GB"/>
        </w:rPr>
        <w:t xml:space="preserve"> of the </w:t>
      </w:r>
      <w:r w:rsidRPr="00845D23">
        <w:rPr>
          <w:lang w:val="en-GB"/>
        </w:rPr>
        <w:t>Constitutional Court</w:t>
      </w:r>
      <w:r>
        <w:rPr>
          <w:lang w:val="en-GB"/>
        </w:rPr>
        <w:t xml:space="preserve"> </w:t>
      </w:r>
      <w:r w:rsidR="00684250">
        <w:rPr>
          <w:lang w:val="en-GB"/>
        </w:rPr>
        <w:t>–</w:t>
      </w:r>
      <w:r>
        <w:rPr>
          <w:lang w:val="en-GB"/>
        </w:rPr>
        <w:t xml:space="preserve"> delivered a month ago </w:t>
      </w:r>
      <w:r w:rsidR="00684250">
        <w:rPr>
          <w:lang w:val="en-GB"/>
        </w:rPr>
        <w:t>–</w:t>
      </w:r>
      <w:r w:rsidR="005E1B36">
        <w:rPr>
          <w:lang w:val="en-GB"/>
        </w:rPr>
        <w:t xml:space="preserve"> </w:t>
      </w:r>
      <w:r>
        <w:rPr>
          <w:lang w:val="en-GB"/>
        </w:rPr>
        <w:t>concerns</w:t>
      </w:r>
      <w:r w:rsidR="005E1B36">
        <w:rPr>
          <w:lang w:val="en-GB"/>
        </w:rPr>
        <w:t xml:space="preserve"> the</w:t>
      </w:r>
      <w:r w:rsidR="004B1C37" w:rsidRPr="004342FD">
        <w:rPr>
          <w:lang w:val="en-GB"/>
        </w:rPr>
        <w:t xml:space="preserve"> </w:t>
      </w:r>
      <w:r w:rsidR="00684250">
        <w:rPr>
          <w:lang w:val="en-GB"/>
        </w:rPr>
        <w:t>provision of the domestic law</w:t>
      </w:r>
      <w:r w:rsidR="00684250" w:rsidRPr="004342FD">
        <w:rPr>
          <w:lang w:val="en-GB"/>
        </w:rPr>
        <w:t xml:space="preserve"> </w:t>
      </w:r>
      <w:r w:rsidR="004B1C37" w:rsidRPr="004342FD">
        <w:rPr>
          <w:lang w:val="en-GB"/>
        </w:rPr>
        <w:t xml:space="preserve">that determines the amount of the </w:t>
      </w:r>
      <w:r w:rsidR="004B1C37">
        <w:rPr>
          <w:lang w:val="en-GB"/>
        </w:rPr>
        <w:t>S</w:t>
      </w:r>
      <w:r w:rsidR="004B1C37" w:rsidRPr="004342FD">
        <w:rPr>
          <w:lang w:val="en-GB"/>
        </w:rPr>
        <w:t xml:space="preserve">tate fee </w:t>
      </w:r>
      <w:r w:rsidR="00782096">
        <w:rPr>
          <w:lang w:val="en-GB"/>
        </w:rPr>
        <w:t xml:space="preserve">payable by </w:t>
      </w:r>
      <w:r w:rsidR="004B1C37" w:rsidRPr="004342FD">
        <w:rPr>
          <w:lang w:val="en-GB"/>
        </w:rPr>
        <w:t>the partner of the estate-leaver for registering the ownership rights</w:t>
      </w:r>
      <w:r w:rsidR="004B1C37">
        <w:rPr>
          <w:lang w:val="en-GB"/>
        </w:rPr>
        <w:t xml:space="preserve">. </w:t>
      </w:r>
      <w:r w:rsidR="00CA52A2">
        <w:rPr>
          <w:lang w:val="en-GB"/>
        </w:rPr>
        <w:t>Currently, the amount of the State fee to be pa</w:t>
      </w:r>
      <w:r w:rsidR="00684250">
        <w:rPr>
          <w:lang w:val="en-GB"/>
        </w:rPr>
        <w:t>id</w:t>
      </w:r>
      <w:r w:rsidR="00CA52A2">
        <w:rPr>
          <w:lang w:val="en-GB"/>
        </w:rPr>
        <w:t xml:space="preserve"> </w:t>
      </w:r>
      <w:r w:rsidR="00CA52A2" w:rsidRPr="00C71DCC">
        <w:rPr>
          <w:lang w:val="en-GB"/>
        </w:rPr>
        <w:t>by a spouse is significantly lower than the one to be pa</w:t>
      </w:r>
      <w:r w:rsidR="00684250" w:rsidRPr="00C71DCC">
        <w:rPr>
          <w:lang w:val="en-GB"/>
        </w:rPr>
        <w:t>id</w:t>
      </w:r>
      <w:r w:rsidR="00CA52A2" w:rsidRPr="00C71DCC">
        <w:rPr>
          <w:lang w:val="en-GB"/>
        </w:rPr>
        <w:t xml:space="preserve"> by other heirs. </w:t>
      </w:r>
      <w:r w:rsidR="0036389C">
        <w:rPr>
          <w:lang w:val="en-GB"/>
        </w:rPr>
        <w:t xml:space="preserve">Yet </w:t>
      </w:r>
      <w:r w:rsidR="00C71DCC" w:rsidRPr="00C71DCC">
        <w:rPr>
          <w:lang w:val="en-GB"/>
        </w:rPr>
        <w:t xml:space="preserve">the Latvian legislation does not envisage </w:t>
      </w:r>
      <w:r w:rsidR="004B1C37" w:rsidRPr="00C71DCC">
        <w:rPr>
          <w:lang w:val="en-GB"/>
        </w:rPr>
        <w:t>same-sex marriage or relationship</w:t>
      </w:r>
      <w:r w:rsidR="0036389C">
        <w:rPr>
          <w:lang w:val="en-GB"/>
        </w:rPr>
        <w:t>.</w:t>
      </w:r>
      <w:r w:rsidR="00C71DCC" w:rsidRPr="00C71DCC">
        <w:rPr>
          <w:lang w:val="en-GB"/>
        </w:rPr>
        <w:t xml:space="preserve"> </w:t>
      </w:r>
      <w:r w:rsidR="0036389C">
        <w:rPr>
          <w:lang w:val="en-GB"/>
        </w:rPr>
        <w:t>T</w:t>
      </w:r>
      <w:r w:rsidR="004B1C37" w:rsidRPr="00C71DCC">
        <w:rPr>
          <w:lang w:val="en-GB"/>
        </w:rPr>
        <w:t xml:space="preserve">he Constitutional Court </w:t>
      </w:r>
      <w:r w:rsidR="00FC6037" w:rsidRPr="00C71DCC">
        <w:rPr>
          <w:lang w:val="en-GB"/>
        </w:rPr>
        <w:t xml:space="preserve">concluded </w:t>
      </w:r>
      <w:r w:rsidR="004B1C37" w:rsidRPr="00C71DCC">
        <w:rPr>
          <w:lang w:val="en-GB"/>
        </w:rPr>
        <w:t xml:space="preserve">that </w:t>
      </w:r>
      <w:r w:rsidR="00CC2005" w:rsidRPr="00C71DCC">
        <w:rPr>
          <w:lang w:val="en-GB"/>
        </w:rPr>
        <w:t xml:space="preserve">the </w:t>
      </w:r>
      <w:r w:rsidR="004B1C37" w:rsidRPr="00C71DCC">
        <w:rPr>
          <w:lang w:val="en-GB"/>
        </w:rPr>
        <w:t>contested norm</w:t>
      </w:r>
      <w:r w:rsidR="00FC6037" w:rsidRPr="00C71DCC">
        <w:rPr>
          <w:lang w:val="en-GB"/>
        </w:rPr>
        <w:t xml:space="preserve"> d</w:t>
      </w:r>
      <w:r w:rsidR="00723843" w:rsidRPr="00C71DCC">
        <w:rPr>
          <w:lang w:val="en-GB"/>
        </w:rPr>
        <w:t>id</w:t>
      </w:r>
      <w:r w:rsidR="004B1C37" w:rsidRPr="00C71DCC">
        <w:rPr>
          <w:lang w:val="en-GB"/>
        </w:rPr>
        <w:t xml:space="preserve"> not ensure legal protection </w:t>
      </w:r>
      <w:r w:rsidR="00FC6037" w:rsidRPr="00C71DCC">
        <w:rPr>
          <w:lang w:val="en-GB"/>
        </w:rPr>
        <w:t>of</w:t>
      </w:r>
      <w:r w:rsidR="004B1C37" w:rsidRPr="00C71DCC">
        <w:rPr>
          <w:lang w:val="en-GB"/>
        </w:rPr>
        <w:t xml:space="preserve"> families consisting of same-sex partners</w:t>
      </w:r>
      <w:r w:rsidR="00C71DCC" w:rsidRPr="00C71DCC">
        <w:rPr>
          <w:lang w:val="en-GB"/>
        </w:rPr>
        <w:t>,</w:t>
      </w:r>
      <w:r w:rsidR="00ED4F9E" w:rsidRPr="00C71DCC">
        <w:rPr>
          <w:lang w:val="en-GB"/>
        </w:rPr>
        <w:t xml:space="preserve"> and was</w:t>
      </w:r>
      <w:r w:rsidR="00C71DCC">
        <w:rPr>
          <w:lang w:val="en-GB"/>
        </w:rPr>
        <w:t xml:space="preserve"> therefore</w:t>
      </w:r>
      <w:r w:rsidR="00ED4F9E" w:rsidRPr="00C71DCC">
        <w:rPr>
          <w:lang w:val="en-GB"/>
        </w:rPr>
        <w:t xml:space="preserve"> discriminatory. The </w:t>
      </w:r>
      <w:r w:rsidR="00C71DCC">
        <w:rPr>
          <w:lang w:val="en-GB"/>
        </w:rPr>
        <w:t>G</w:t>
      </w:r>
      <w:r w:rsidR="00ED4F9E" w:rsidRPr="00C71DCC">
        <w:rPr>
          <w:lang w:val="en-GB"/>
        </w:rPr>
        <w:t>overnment has to address the identified insufficiencies by</w:t>
      </w:r>
      <w:r w:rsidR="00D579CF" w:rsidRPr="00C71DCC">
        <w:rPr>
          <w:lang w:val="en-GB"/>
        </w:rPr>
        <w:t xml:space="preserve"> </w:t>
      </w:r>
      <w:r w:rsidR="00ED4F9E" w:rsidRPr="00C71DCC">
        <w:rPr>
          <w:lang w:val="en-GB"/>
        </w:rPr>
        <w:t>summer 2022.</w:t>
      </w:r>
      <w:r w:rsidR="004B1C37">
        <w:rPr>
          <w:lang w:val="en-GB"/>
        </w:rPr>
        <w:t xml:space="preserve">  </w:t>
      </w:r>
    </w:p>
    <w:p w14:paraId="63369592" w14:textId="2BAD1C5E" w:rsidR="004B1C37" w:rsidRDefault="004B1C37" w:rsidP="00597EAA">
      <w:pPr>
        <w:jc w:val="both"/>
        <w:rPr>
          <w:lang w:val="en-GB"/>
        </w:rPr>
      </w:pPr>
    </w:p>
    <w:p w14:paraId="38A9E8CD" w14:textId="77777777" w:rsidR="00C71DCC" w:rsidRPr="00B06E14" w:rsidRDefault="00C71DCC" w:rsidP="00C71DCC">
      <w:pPr>
        <w:jc w:val="both"/>
        <w:rPr>
          <w:rFonts w:cs="Times New Roman"/>
          <w:lang w:val="en-GB"/>
        </w:rPr>
      </w:pPr>
      <w:r w:rsidRPr="00B06E14">
        <w:rPr>
          <w:rFonts w:cs="Times New Roman"/>
          <w:lang w:val="en-GB"/>
        </w:rPr>
        <w:t>M</w:t>
      </w:r>
      <w:r>
        <w:rPr>
          <w:rFonts w:cs="Times New Roman"/>
          <w:lang w:val="en-GB"/>
        </w:rPr>
        <w:t>adam</w:t>
      </w:r>
      <w:r w:rsidRPr="00B06E14">
        <w:rPr>
          <w:rFonts w:cs="Times New Roman"/>
          <w:lang w:val="en-GB"/>
        </w:rPr>
        <w:t xml:space="preserve"> President, </w:t>
      </w:r>
    </w:p>
    <w:p w14:paraId="2EC582B4" w14:textId="77777777" w:rsidR="00C71DCC" w:rsidRDefault="00C71DCC" w:rsidP="00597EAA">
      <w:pPr>
        <w:jc w:val="both"/>
        <w:rPr>
          <w:lang w:val="en-GB"/>
        </w:rPr>
      </w:pPr>
    </w:p>
    <w:p w14:paraId="7EFC6440" w14:textId="3211594D" w:rsidR="00935D29" w:rsidRDefault="00D03C72" w:rsidP="00597EAA">
      <w:pPr>
        <w:jc w:val="both"/>
        <w:rPr>
          <w:rFonts w:cs="Times New Roman"/>
          <w:lang w:val="en-GB"/>
        </w:rPr>
      </w:pPr>
      <w:r w:rsidRPr="00E903DC">
        <w:rPr>
          <w:lang w:val="en-GB"/>
        </w:rPr>
        <w:t xml:space="preserve">Latvia has achieved </w:t>
      </w:r>
      <w:r w:rsidR="00606312" w:rsidRPr="00E903DC">
        <w:rPr>
          <w:lang w:val="en-GB"/>
        </w:rPr>
        <w:t xml:space="preserve">significant </w:t>
      </w:r>
      <w:r w:rsidR="00BE1B82" w:rsidRPr="00E903DC">
        <w:rPr>
          <w:lang w:val="en-GB"/>
        </w:rPr>
        <w:t>progress</w:t>
      </w:r>
      <w:r w:rsidR="00BE1B82" w:rsidRPr="00BE1B82">
        <w:rPr>
          <w:lang w:val="en-GB"/>
        </w:rPr>
        <w:t xml:space="preserve"> in ensuring</w:t>
      </w:r>
      <w:r w:rsidR="00BE1B82">
        <w:rPr>
          <w:lang w:val="en-GB"/>
        </w:rPr>
        <w:t xml:space="preserve"> participation of</w:t>
      </w:r>
      <w:r w:rsidR="00BE1B82" w:rsidRPr="00BE1B82">
        <w:rPr>
          <w:lang w:val="en-GB"/>
        </w:rPr>
        <w:t xml:space="preserve"> </w:t>
      </w:r>
      <w:r w:rsidR="00BE1B82" w:rsidRPr="00FE43F7">
        <w:rPr>
          <w:b/>
          <w:lang w:val="en-GB"/>
        </w:rPr>
        <w:t>civil society</w:t>
      </w:r>
      <w:r w:rsidR="00FE43F7">
        <w:rPr>
          <w:lang w:val="en-GB"/>
        </w:rPr>
        <w:t xml:space="preserve">. </w:t>
      </w:r>
      <w:r w:rsidR="00FE43F7" w:rsidRPr="00FE43F7">
        <w:rPr>
          <w:lang w:val="en-GB"/>
        </w:rPr>
        <w:t xml:space="preserve">In Latvia, </w:t>
      </w:r>
      <w:r w:rsidR="00DF742D" w:rsidRPr="00FE43F7">
        <w:rPr>
          <w:lang w:val="en-GB"/>
        </w:rPr>
        <w:t xml:space="preserve">consultations with civil society are mandatory </w:t>
      </w:r>
      <w:r w:rsidR="00FE43F7" w:rsidRPr="00FE43F7">
        <w:rPr>
          <w:lang w:val="en-GB"/>
        </w:rPr>
        <w:t xml:space="preserve">when </w:t>
      </w:r>
      <w:r w:rsidR="00684250">
        <w:rPr>
          <w:lang w:val="en-GB"/>
        </w:rPr>
        <w:t>drafting</w:t>
      </w:r>
      <w:r w:rsidR="00684250" w:rsidRPr="00FE43F7">
        <w:rPr>
          <w:lang w:val="en-GB"/>
        </w:rPr>
        <w:t xml:space="preserve"> </w:t>
      </w:r>
      <w:r w:rsidR="00FE43F7" w:rsidRPr="00C71DCC">
        <w:rPr>
          <w:lang w:val="en-GB"/>
        </w:rPr>
        <w:t xml:space="preserve">legal acts, policies or other documents </w:t>
      </w:r>
      <w:r w:rsidR="00C71DCC" w:rsidRPr="00C71DCC">
        <w:rPr>
          <w:lang w:val="en-GB"/>
        </w:rPr>
        <w:t>affecting</w:t>
      </w:r>
      <w:r w:rsidR="00FE43F7" w:rsidRPr="00C71DCC">
        <w:rPr>
          <w:lang w:val="en-GB"/>
        </w:rPr>
        <w:t xml:space="preserve"> the interests of society</w:t>
      </w:r>
      <w:r w:rsidR="00906BF5">
        <w:rPr>
          <w:lang w:val="en-GB"/>
        </w:rPr>
        <w:t xml:space="preserve">. </w:t>
      </w:r>
      <w:r w:rsidR="00935D29">
        <w:rPr>
          <w:rFonts w:cs="Times New Roman"/>
          <w:lang w:val="en-GB"/>
        </w:rPr>
        <w:t xml:space="preserve">Latvia has increasingly </w:t>
      </w:r>
      <w:r w:rsidR="009806D4">
        <w:rPr>
          <w:rFonts w:cs="Times New Roman"/>
          <w:lang w:val="en-GB"/>
        </w:rPr>
        <w:t xml:space="preserve">promoted </w:t>
      </w:r>
      <w:r w:rsidR="00DF742D" w:rsidRPr="00935D29">
        <w:rPr>
          <w:rFonts w:cs="Times New Roman"/>
          <w:lang w:val="en-GB"/>
        </w:rPr>
        <w:t>public participation and cooperation</w:t>
      </w:r>
      <w:r w:rsidR="00A5439C">
        <w:rPr>
          <w:rFonts w:cs="Times New Roman"/>
          <w:lang w:val="en-GB"/>
        </w:rPr>
        <w:t>. We</w:t>
      </w:r>
      <w:r w:rsidR="009806D4">
        <w:rPr>
          <w:rFonts w:cs="Times New Roman"/>
          <w:lang w:val="en-GB"/>
        </w:rPr>
        <w:t xml:space="preserve"> </w:t>
      </w:r>
      <w:r w:rsidR="00935D29" w:rsidRPr="00935D29">
        <w:rPr>
          <w:rFonts w:cs="Times New Roman"/>
          <w:lang w:val="en-GB"/>
        </w:rPr>
        <w:t>ensur</w:t>
      </w:r>
      <w:r w:rsidR="00A5439C">
        <w:rPr>
          <w:rFonts w:cs="Times New Roman"/>
          <w:lang w:val="en-GB"/>
        </w:rPr>
        <w:t>e</w:t>
      </w:r>
      <w:r w:rsidR="00935D29" w:rsidRPr="00935D29">
        <w:rPr>
          <w:rFonts w:cs="Times New Roman"/>
          <w:lang w:val="en-GB"/>
        </w:rPr>
        <w:t xml:space="preserve"> democratic governance and public’s involvement in important matters, </w:t>
      </w:r>
      <w:r w:rsidR="00EF78FE">
        <w:rPr>
          <w:rFonts w:cs="Times New Roman"/>
          <w:lang w:val="en-GB"/>
        </w:rPr>
        <w:t xml:space="preserve">the </w:t>
      </w:r>
      <w:r w:rsidR="00935D29" w:rsidRPr="00935D29">
        <w:rPr>
          <w:rFonts w:cs="Times New Roman"/>
          <w:lang w:val="en-GB"/>
        </w:rPr>
        <w:t xml:space="preserve">decision-making process, and provision of </w:t>
      </w:r>
      <w:r w:rsidR="00C83D61" w:rsidRPr="00935D29">
        <w:rPr>
          <w:rFonts w:cs="Times New Roman"/>
          <w:lang w:val="en-GB"/>
        </w:rPr>
        <w:t>high</w:t>
      </w:r>
      <w:r w:rsidR="00600662">
        <w:rPr>
          <w:rFonts w:cs="Times New Roman"/>
          <w:lang w:val="en-GB"/>
        </w:rPr>
        <w:noBreakHyphen/>
      </w:r>
      <w:r w:rsidR="00C83D61" w:rsidRPr="00935D29">
        <w:rPr>
          <w:rFonts w:cs="Times New Roman"/>
          <w:lang w:val="en-GB"/>
        </w:rPr>
        <w:t>quality</w:t>
      </w:r>
      <w:r w:rsidR="00935D29" w:rsidRPr="00935D29">
        <w:rPr>
          <w:rFonts w:cs="Times New Roman"/>
          <w:lang w:val="en-GB"/>
        </w:rPr>
        <w:t xml:space="preserve"> services that correspond to the interests of public</w:t>
      </w:r>
      <w:r w:rsidR="00935D29">
        <w:rPr>
          <w:rFonts w:cs="Times New Roman"/>
          <w:lang w:val="en-GB"/>
        </w:rPr>
        <w:t>.</w:t>
      </w:r>
      <w:r w:rsidR="00BF48D2">
        <w:rPr>
          <w:rFonts w:cs="Times New Roman"/>
          <w:lang w:val="en-GB"/>
        </w:rPr>
        <w:t xml:space="preserve"> </w:t>
      </w:r>
      <w:r w:rsidR="00BF48D2" w:rsidRPr="00C71DCC">
        <w:rPr>
          <w:rFonts w:cs="Times New Roman"/>
          <w:lang w:val="en-GB"/>
        </w:rPr>
        <w:t>One of the indicator</w:t>
      </w:r>
      <w:r w:rsidR="009806D4" w:rsidRPr="00C71DCC">
        <w:rPr>
          <w:rFonts w:cs="Times New Roman"/>
          <w:lang w:val="en-GB"/>
        </w:rPr>
        <w:t>s</w:t>
      </w:r>
      <w:r w:rsidR="00BF48D2" w:rsidRPr="00C71DCC">
        <w:rPr>
          <w:rFonts w:cs="Times New Roman"/>
          <w:lang w:val="en-GB"/>
        </w:rPr>
        <w:t xml:space="preserve"> </w:t>
      </w:r>
      <w:r w:rsidR="00C83D61" w:rsidRPr="00C71DCC">
        <w:rPr>
          <w:rFonts w:cs="Times New Roman"/>
          <w:lang w:val="en-GB"/>
        </w:rPr>
        <w:t xml:space="preserve">demonstrating </w:t>
      </w:r>
      <w:r w:rsidR="00BF48D2" w:rsidRPr="00C71DCC">
        <w:rPr>
          <w:rFonts w:cs="Times New Roman"/>
          <w:lang w:val="en-GB"/>
        </w:rPr>
        <w:t xml:space="preserve">more active civil society participation </w:t>
      </w:r>
      <w:r w:rsidR="00F50CAB" w:rsidRPr="00C71DCC">
        <w:rPr>
          <w:rFonts w:cs="Times New Roman"/>
          <w:lang w:val="en-GB"/>
        </w:rPr>
        <w:t>is the</w:t>
      </w:r>
      <w:r w:rsidR="00BF48D2" w:rsidRPr="00C71DCC">
        <w:rPr>
          <w:rFonts w:cs="Times New Roman"/>
          <w:lang w:val="en-GB"/>
        </w:rPr>
        <w:t xml:space="preserve"> </w:t>
      </w:r>
      <w:r w:rsidR="00F50CAB" w:rsidRPr="00C71DCC">
        <w:rPr>
          <w:lang w:val="en-GB"/>
        </w:rPr>
        <w:t xml:space="preserve">number of </w:t>
      </w:r>
      <w:r w:rsidR="00F50CAB" w:rsidRPr="00C71DCC">
        <w:rPr>
          <w:rFonts w:cs="Times New Roman"/>
          <w:lang w:val="en-GB"/>
        </w:rPr>
        <w:t>non</w:t>
      </w:r>
      <w:r w:rsidR="00600662">
        <w:rPr>
          <w:rFonts w:cs="Times New Roman"/>
          <w:lang w:val="en-GB"/>
        </w:rPr>
        <w:noBreakHyphen/>
      </w:r>
      <w:r w:rsidR="00F50CAB" w:rsidRPr="00C71DCC">
        <w:rPr>
          <w:rFonts w:cs="Times New Roman"/>
          <w:lang w:val="en-GB"/>
        </w:rPr>
        <w:t>governmental organizations</w:t>
      </w:r>
      <w:r w:rsidR="00F50CAB" w:rsidRPr="00C71DCC">
        <w:rPr>
          <w:lang w:val="en-GB"/>
        </w:rPr>
        <w:t xml:space="preserve"> </w:t>
      </w:r>
      <w:r w:rsidR="00DF742D" w:rsidRPr="00C71DCC">
        <w:rPr>
          <w:rFonts w:cs="Times New Roman"/>
          <w:lang w:val="en-GB"/>
        </w:rPr>
        <w:t>that</w:t>
      </w:r>
      <w:r w:rsidR="00F50CAB" w:rsidRPr="00C71DCC">
        <w:rPr>
          <w:rFonts w:cs="Times New Roman"/>
          <w:lang w:val="en-GB"/>
        </w:rPr>
        <w:t xml:space="preserve"> </w:t>
      </w:r>
      <w:r w:rsidR="00BF48D2" w:rsidRPr="00C71DCC">
        <w:rPr>
          <w:rFonts w:cs="Times New Roman"/>
          <w:lang w:val="en-GB"/>
        </w:rPr>
        <w:t>has increased</w:t>
      </w:r>
      <w:r w:rsidR="00CE0E40" w:rsidRPr="00CE0E40">
        <w:t xml:space="preserve"> </w:t>
      </w:r>
      <w:r w:rsidR="00CE0E40" w:rsidRPr="00CE0E40">
        <w:rPr>
          <w:rFonts w:cs="Times New Roman"/>
          <w:lang w:val="en-GB"/>
        </w:rPr>
        <w:t>by 10 per cent</w:t>
      </w:r>
      <w:r w:rsidR="00BF48D2" w:rsidRPr="00C71DCC">
        <w:rPr>
          <w:rFonts w:cs="Times New Roman"/>
          <w:lang w:val="en-GB"/>
        </w:rPr>
        <w:t xml:space="preserve"> </w:t>
      </w:r>
      <w:r w:rsidR="007A2C62" w:rsidRPr="00C71DCC">
        <w:rPr>
          <w:rFonts w:cs="Times New Roman"/>
          <w:lang w:val="en-GB"/>
        </w:rPr>
        <w:t>since 2016</w:t>
      </w:r>
      <w:r w:rsidR="00C83D61" w:rsidRPr="00C71DCC">
        <w:rPr>
          <w:rFonts w:cs="Times New Roman"/>
          <w:lang w:val="en-GB"/>
        </w:rPr>
        <w:t>. T</w:t>
      </w:r>
      <w:r w:rsidR="00BF48D2" w:rsidRPr="00C71DCC">
        <w:rPr>
          <w:lang w:val="en-GB"/>
        </w:rPr>
        <w:t>he nu</w:t>
      </w:r>
      <w:r w:rsidR="00BF48D2">
        <w:rPr>
          <w:lang w:val="en-GB"/>
        </w:rPr>
        <w:t>mber of</w:t>
      </w:r>
      <w:r w:rsidR="00BF48D2" w:rsidRPr="00935D29">
        <w:rPr>
          <w:lang w:val="en-GB"/>
        </w:rPr>
        <w:t xml:space="preserve"> employees</w:t>
      </w:r>
      <w:r w:rsidR="00BF48D2">
        <w:rPr>
          <w:lang w:val="en-GB"/>
        </w:rPr>
        <w:t xml:space="preserve"> working in </w:t>
      </w:r>
      <w:r w:rsidR="00BF48D2" w:rsidRPr="00B06E14">
        <w:rPr>
          <w:rFonts w:cs="Times New Roman"/>
          <w:lang w:val="en-GB"/>
        </w:rPr>
        <w:t>non-governmental organizations</w:t>
      </w:r>
      <w:r w:rsidR="00F50CAB">
        <w:rPr>
          <w:rFonts w:cs="Times New Roman"/>
          <w:lang w:val="en-GB"/>
        </w:rPr>
        <w:t xml:space="preserve"> has grown by</w:t>
      </w:r>
      <w:r w:rsidR="00BF48D2">
        <w:rPr>
          <w:rFonts w:cs="Times New Roman"/>
          <w:lang w:val="en-GB"/>
        </w:rPr>
        <w:t xml:space="preserve"> 58</w:t>
      </w:r>
      <w:r w:rsidR="00C5297F">
        <w:rPr>
          <w:rFonts w:cs="Times New Roman"/>
          <w:lang w:val="en-GB"/>
        </w:rPr>
        <w:t xml:space="preserve"> per cent</w:t>
      </w:r>
      <w:r w:rsidR="00BF48D2">
        <w:rPr>
          <w:rFonts w:cs="Times New Roman"/>
          <w:lang w:val="en-GB"/>
        </w:rPr>
        <w:t>.</w:t>
      </w:r>
    </w:p>
    <w:p w14:paraId="339EDC78" w14:textId="77777777" w:rsidR="00687965" w:rsidRDefault="00687965" w:rsidP="00597EAA">
      <w:pPr>
        <w:jc w:val="both"/>
        <w:rPr>
          <w:rFonts w:cs="Times New Roman"/>
          <w:lang w:val="en-GB"/>
        </w:rPr>
      </w:pPr>
    </w:p>
    <w:p w14:paraId="048E07FB" w14:textId="61E357E1" w:rsidR="005C3DAE" w:rsidRDefault="00687965" w:rsidP="00597EAA">
      <w:pPr>
        <w:jc w:val="both"/>
        <w:rPr>
          <w:rFonts w:cs="Times New Roman"/>
          <w:lang w:val="en-GB"/>
        </w:rPr>
      </w:pPr>
      <w:r w:rsidRPr="0064666F">
        <w:rPr>
          <w:rFonts w:cs="Times New Roman"/>
          <w:lang w:val="en-GB"/>
        </w:rPr>
        <w:t>Latvia actively continue</w:t>
      </w:r>
      <w:r w:rsidR="009806D4" w:rsidRPr="0064666F">
        <w:rPr>
          <w:rFonts w:cs="Times New Roman"/>
          <w:lang w:val="en-GB"/>
        </w:rPr>
        <w:t>s</w:t>
      </w:r>
      <w:r w:rsidRPr="0064666F">
        <w:rPr>
          <w:rFonts w:cs="Times New Roman"/>
          <w:lang w:val="en-GB"/>
        </w:rPr>
        <w:t xml:space="preserve"> to promote integration of</w:t>
      </w:r>
      <w:r w:rsidR="007C574C">
        <w:rPr>
          <w:rFonts w:cs="Times New Roman"/>
          <w:lang w:val="en-GB"/>
        </w:rPr>
        <w:t xml:space="preserve"> </w:t>
      </w:r>
      <w:r w:rsidR="007C574C" w:rsidRPr="0064666F">
        <w:rPr>
          <w:rFonts w:cs="Times New Roman"/>
          <w:lang w:val="en-GB"/>
        </w:rPr>
        <w:t>persons belonging to</w:t>
      </w:r>
      <w:r w:rsidRPr="0064666F">
        <w:rPr>
          <w:rFonts w:cs="Times New Roman"/>
          <w:lang w:val="en-GB"/>
        </w:rPr>
        <w:t xml:space="preserve"> </w:t>
      </w:r>
      <w:r w:rsidRPr="0064666F">
        <w:rPr>
          <w:rFonts w:cs="Times New Roman"/>
          <w:b/>
          <w:lang w:val="en-GB"/>
        </w:rPr>
        <w:t>ethnic minorities</w:t>
      </w:r>
      <w:r w:rsidRPr="0064666F">
        <w:rPr>
          <w:rFonts w:cs="Times New Roman"/>
          <w:lang w:val="en-GB"/>
        </w:rPr>
        <w:t xml:space="preserve"> </w:t>
      </w:r>
      <w:r w:rsidR="00F53501" w:rsidRPr="0064666F">
        <w:rPr>
          <w:rFonts w:cs="Times New Roman"/>
          <w:lang w:val="en-GB"/>
        </w:rPr>
        <w:t>in Latvia</w:t>
      </w:r>
      <w:r w:rsidR="00975BB5" w:rsidRPr="0064666F">
        <w:rPr>
          <w:rFonts w:cs="Times New Roman"/>
          <w:lang w:val="en-GB"/>
        </w:rPr>
        <w:t xml:space="preserve">. Latvia </w:t>
      </w:r>
      <w:r w:rsidR="00F53501" w:rsidRPr="0064666F">
        <w:rPr>
          <w:rFonts w:cs="Times New Roman"/>
          <w:lang w:val="en-GB"/>
        </w:rPr>
        <w:t xml:space="preserve">is </w:t>
      </w:r>
      <w:r w:rsidR="00C83D61" w:rsidRPr="0064666F">
        <w:rPr>
          <w:rFonts w:cs="Times New Roman"/>
          <w:lang w:val="en-GB"/>
        </w:rPr>
        <w:t xml:space="preserve">a </w:t>
      </w:r>
      <w:r w:rsidR="00975BB5" w:rsidRPr="0064666F">
        <w:rPr>
          <w:rFonts w:cs="Times New Roman"/>
          <w:lang w:val="en-GB"/>
        </w:rPr>
        <w:t xml:space="preserve">multicultural </w:t>
      </w:r>
      <w:r w:rsidR="00C83D61" w:rsidRPr="0064666F">
        <w:rPr>
          <w:rFonts w:cs="Times New Roman"/>
          <w:lang w:val="en-GB"/>
        </w:rPr>
        <w:t>country</w:t>
      </w:r>
      <w:r w:rsidR="00131248" w:rsidRPr="0064666F">
        <w:rPr>
          <w:rFonts w:cs="Times New Roman"/>
          <w:lang w:val="en-GB"/>
        </w:rPr>
        <w:t>, with</w:t>
      </w:r>
      <w:r w:rsidR="00C75E8E" w:rsidRPr="0064666F">
        <w:rPr>
          <w:rFonts w:cs="Times New Roman"/>
          <w:lang w:val="en-GB"/>
        </w:rPr>
        <w:t xml:space="preserve"> </w:t>
      </w:r>
      <w:r w:rsidR="00C83D61" w:rsidRPr="0064666F">
        <w:rPr>
          <w:rFonts w:cs="Times New Roman"/>
          <w:lang w:val="en-GB"/>
        </w:rPr>
        <w:t>people from more than 150 ethnic groups resid</w:t>
      </w:r>
      <w:r w:rsidR="00131248" w:rsidRPr="0064666F">
        <w:rPr>
          <w:rFonts w:cs="Times New Roman"/>
          <w:lang w:val="en-GB"/>
        </w:rPr>
        <w:t>ing here</w:t>
      </w:r>
      <w:r w:rsidR="00975BB5" w:rsidRPr="0064666F">
        <w:rPr>
          <w:rFonts w:cs="Times New Roman"/>
          <w:lang w:val="en-GB"/>
        </w:rPr>
        <w:t xml:space="preserve">. </w:t>
      </w:r>
      <w:r w:rsidR="00E9201E" w:rsidRPr="0064666F">
        <w:rPr>
          <w:rFonts w:cs="Times New Roman"/>
          <w:lang w:val="en-GB"/>
        </w:rPr>
        <w:t xml:space="preserve">The </w:t>
      </w:r>
      <w:r w:rsidR="00A76FE6" w:rsidRPr="0064666F">
        <w:rPr>
          <w:rFonts w:cs="Times New Roman"/>
          <w:lang w:val="en-GB"/>
        </w:rPr>
        <w:t xml:space="preserve">recent surveys show that </w:t>
      </w:r>
      <w:r w:rsidR="0064666F" w:rsidRPr="0064666F">
        <w:rPr>
          <w:rFonts w:cs="Times New Roman"/>
          <w:lang w:val="en-GB"/>
        </w:rPr>
        <w:t>the persons belonging to ethnic minorities feel</w:t>
      </w:r>
      <w:r w:rsidR="004428B3">
        <w:rPr>
          <w:rFonts w:cs="Times New Roman"/>
          <w:lang w:val="en-GB"/>
        </w:rPr>
        <w:t xml:space="preserve"> </w:t>
      </w:r>
      <w:r w:rsidR="0064666F" w:rsidRPr="0064666F">
        <w:rPr>
          <w:rFonts w:cs="Times New Roman"/>
          <w:lang w:val="en-GB"/>
        </w:rPr>
        <w:t>more</w:t>
      </w:r>
      <w:r w:rsidR="0002365D">
        <w:rPr>
          <w:rFonts w:cs="Times New Roman"/>
          <w:lang w:val="en-GB"/>
        </w:rPr>
        <w:t xml:space="preserve"> confident about the possibilities</w:t>
      </w:r>
      <w:r w:rsidR="0064666F" w:rsidRPr="0064666F">
        <w:rPr>
          <w:rFonts w:cs="Times New Roman"/>
          <w:lang w:val="en-GB"/>
        </w:rPr>
        <w:t xml:space="preserve"> </w:t>
      </w:r>
      <w:r w:rsidR="004428B3">
        <w:rPr>
          <w:rFonts w:cs="Times New Roman"/>
          <w:lang w:val="en-GB"/>
        </w:rPr>
        <w:t xml:space="preserve">to develop </w:t>
      </w:r>
      <w:r w:rsidR="00E9201E" w:rsidRPr="0064666F">
        <w:rPr>
          <w:rFonts w:cs="Times New Roman"/>
          <w:lang w:val="en-GB"/>
        </w:rPr>
        <w:t xml:space="preserve">their language and culture in Latvia. </w:t>
      </w:r>
      <w:r w:rsidR="00AA3C64">
        <w:rPr>
          <w:rFonts w:cs="Times New Roman"/>
          <w:lang w:val="en-GB"/>
        </w:rPr>
        <w:t>At the same time</w:t>
      </w:r>
      <w:r w:rsidR="00E9201E" w:rsidRPr="0064666F">
        <w:rPr>
          <w:rFonts w:cs="Times New Roman"/>
          <w:lang w:val="en-GB"/>
        </w:rPr>
        <w:t xml:space="preserve">, the Latvian language skills </w:t>
      </w:r>
      <w:r w:rsidR="0064666F" w:rsidRPr="0064666F">
        <w:rPr>
          <w:rFonts w:cs="Times New Roman"/>
          <w:lang w:val="en-GB"/>
        </w:rPr>
        <w:t xml:space="preserve">of persons belonging to </w:t>
      </w:r>
      <w:r w:rsidR="006F05E2">
        <w:rPr>
          <w:rFonts w:cs="Times New Roman"/>
          <w:lang w:val="en-GB"/>
        </w:rPr>
        <w:t xml:space="preserve">ethnic </w:t>
      </w:r>
      <w:r w:rsidR="0064666F" w:rsidRPr="0064666F">
        <w:rPr>
          <w:rFonts w:cs="Times New Roman"/>
          <w:lang w:val="en-GB"/>
        </w:rPr>
        <w:t xml:space="preserve">minorities </w:t>
      </w:r>
      <w:r w:rsidR="00E9201E" w:rsidRPr="0064666F">
        <w:rPr>
          <w:rFonts w:cs="Times New Roman"/>
          <w:lang w:val="en-GB"/>
        </w:rPr>
        <w:t>have improved.</w:t>
      </w:r>
      <w:r w:rsidR="00E9201E" w:rsidRPr="00E9201E">
        <w:rPr>
          <w:rFonts w:cs="Times New Roman"/>
          <w:lang w:val="en-GB"/>
        </w:rPr>
        <w:t xml:space="preserve"> </w:t>
      </w:r>
      <w:r w:rsidR="00084C61">
        <w:rPr>
          <w:rFonts w:cs="Times New Roman"/>
          <w:lang w:val="en-GB"/>
        </w:rPr>
        <w:t xml:space="preserve"> </w:t>
      </w:r>
    </w:p>
    <w:p w14:paraId="1A5DC6B1" w14:textId="77777777" w:rsidR="005C3DAE" w:rsidRDefault="005C3DAE" w:rsidP="00597EAA">
      <w:pPr>
        <w:jc w:val="both"/>
        <w:rPr>
          <w:rFonts w:cs="Times New Roman"/>
          <w:lang w:val="en-GB"/>
        </w:rPr>
      </w:pPr>
    </w:p>
    <w:p w14:paraId="764F70B3" w14:textId="448F79DF" w:rsidR="005C3DAE" w:rsidRDefault="00084C61" w:rsidP="00597EAA">
      <w:pPr>
        <w:jc w:val="both"/>
      </w:pPr>
      <w:r w:rsidRPr="008218F9">
        <w:rPr>
          <w:rFonts w:cs="Times New Roman"/>
          <w:lang w:val="en-GB"/>
        </w:rPr>
        <w:t>Since 2017</w:t>
      </w:r>
      <w:r w:rsidR="00684250" w:rsidRPr="008218F9">
        <w:rPr>
          <w:rFonts w:cs="Times New Roman"/>
          <w:lang w:val="en-GB"/>
        </w:rPr>
        <w:t>,</w:t>
      </w:r>
      <w:r w:rsidRPr="008218F9">
        <w:rPr>
          <w:rFonts w:cs="Times New Roman"/>
          <w:lang w:val="en-GB"/>
        </w:rPr>
        <w:t xml:space="preserve"> the education system in Latvia </w:t>
      </w:r>
      <w:r w:rsidR="00975BB5" w:rsidRPr="008218F9">
        <w:rPr>
          <w:rFonts w:cs="Times New Roman"/>
          <w:lang w:val="en-GB"/>
        </w:rPr>
        <w:t xml:space="preserve">has </w:t>
      </w:r>
      <w:r w:rsidRPr="008218F9">
        <w:rPr>
          <w:rFonts w:cs="Times New Roman"/>
          <w:lang w:val="en-GB"/>
        </w:rPr>
        <w:t>undergo</w:t>
      </w:r>
      <w:r w:rsidR="00975BB5" w:rsidRPr="008218F9">
        <w:rPr>
          <w:rFonts w:cs="Times New Roman"/>
          <w:lang w:val="en-GB"/>
        </w:rPr>
        <w:t>ne</w:t>
      </w:r>
      <w:r w:rsidR="005F7121" w:rsidRPr="008218F9">
        <w:rPr>
          <w:rFonts w:cs="Times New Roman"/>
          <w:lang w:val="en-GB"/>
        </w:rPr>
        <w:t xml:space="preserve"> </w:t>
      </w:r>
      <w:r w:rsidRPr="008218F9">
        <w:rPr>
          <w:rFonts w:cs="Times New Roman"/>
          <w:lang w:val="en-GB"/>
        </w:rPr>
        <w:t>modernisation</w:t>
      </w:r>
      <w:r w:rsidR="005F7121" w:rsidRPr="008218F9">
        <w:rPr>
          <w:rFonts w:cs="Times New Roman"/>
          <w:lang w:val="en-GB"/>
        </w:rPr>
        <w:t>. T</w:t>
      </w:r>
      <w:r w:rsidRPr="008218F9">
        <w:rPr>
          <w:rFonts w:cs="Times New Roman"/>
          <w:lang w:val="en-GB"/>
        </w:rPr>
        <w:t xml:space="preserve">he use of the State language has been gradually increased in several stages </w:t>
      </w:r>
      <w:r w:rsidR="005F7121" w:rsidRPr="00A87CE3">
        <w:rPr>
          <w:rFonts w:cs="Times New Roman"/>
          <w:lang w:val="en-GB"/>
        </w:rPr>
        <w:t xml:space="preserve">throughout </w:t>
      </w:r>
      <w:r w:rsidRPr="008218F9">
        <w:rPr>
          <w:rFonts w:cs="Times New Roman"/>
          <w:lang w:val="en-GB"/>
        </w:rPr>
        <w:t>the educ</w:t>
      </w:r>
      <w:r w:rsidR="00B42EE2">
        <w:rPr>
          <w:rFonts w:cs="Times New Roman"/>
          <w:lang w:val="en-GB"/>
        </w:rPr>
        <w:t xml:space="preserve">ation process. </w:t>
      </w:r>
      <w:r w:rsidR="00B42EE2" w:rsidRPr="00460229">
        <w:rPr>
          <w:rFonts w:cs="Times New Roman"/>
          <w:lang w:val="en-GB"/>
        </w:rPr>
        <w:t xml:space="preserve">At the same time, </w:t>
      </w:r>
      <w:r w:rsidRPr="00460229">
        <w:rPr>
          <w:rFonts w:cs="Times New Roman"/>
          <w:lang w:val="en-GB"/>
        </w:rPr>
        <w:t>Latvia</w:t>
      </w:r>
      <w:r w:rsidR="00B42EE2" w:rsidRPr="00460229">
        <w:rPr>
          <w:rFonts w:cs="Times New Roman"/>
          <w:lang w:val="en-GB"/>
        </w:rPr>
        <w:t xml:space="preserve"> continues</w:t>
      </w:r>
      <w:r w:rsidRPr="00460229">
        <w:rPr>
          <w:rFonts w:cs="Times New Roman"/>
          <w:lang w:val="en-GB"/>
        </w:rPr>
        <w:t xml:space="preserve"> </w:t>
      </w:r>
      <w:r w:rsidR="00135E0D">
        <w:rPr>
          <w:rFonts w:cs="Times New Roman"/>
          <w:lang w:val="en-GB"/>
        </w:rPr>
        <w:t>to finance</w:t>
      </w:r>
      <w:r w:rsidR="005F7121" w:rsidRPr="00460229">
        <w:rPr>
          <w:rFonts w:cs="Times New Roman"/>
          <w:lang w:val="en-GB"/>
        </w:rPr>
        <w:t xml:space="preserve"> </w:t>
      </w:r>
      <w:r w:rsidRPr="00460229">
        <w:rPr>
          <w:rFonts w:cs="Times New Roman"/>
          <w:lang w:val="en-GB"/>
        </w:rPr>
        <w:t>ethnic minority education programmes in seven languages</w:t>
      </w:r>
      <w:r w:rsidR="00F703B3" w:rsidRPr="00460229">
        <w:rPr>
          <w:rFonts w:cs="Times New Roman"/>
          <w:lang w:val="en-GB"/>
        </w:rPr>
        <w:t>.</w:t>
      </w:r>
      <w:r w:rsidR="00F703B3" w:rsidRPr="008218F9">
        <w:rPr>
          <w:rFonts w:cs="Times New Roman"/>
          <w:lang w:val="en-GB"/>
        </w:rPr>
        <w:t xml:space="preserve"> </w:t>
      </w:r>
    </w:p>
    <w:p w14:paraId="7B13CA01" w14:textId="77777777" w:rsidR="005C3DAE" w:rsidRDefault="005C3DAE" w:rsidP="00597EAA">
      <w:pPr>
        <w:jc w:val="both"/>
        <w:rPr>
          <w:rFonts w:cs="Times New Roman"/>
        </w:rPr>
      </w:pPr>
    </w:p>
    <w:p w14:paraId="79FC34B0" w14:textId="2CDE7997" w:rsidR="00784304" w:rsidRDefault="00A73C02" w:rsidP="00597EAA">
      <w:pPr>
        <w:jc w:val="both"/>
        <w:rPr>
          <w:rFonts w:cs="Times New Roman"/>
          <w:lang w:val="en-GB"/>
        </w:rPr>
      </w:pPr>
      <w:r w:rsidRPr="008218F9">
        <w:rPr>
          <w:rFonts w:cs="Times New Roman"/>
          <w:lang w:val="en-GB"/>
        </w:rPr>
        <w:t xml:space="preserve">Latvia </w:t>
      </w:r>
      <w:r w:rsidR="008218F9" w:rsidRPr="008218F9">
        <w:rPr>
          <w:rFonts w:cs="Times New Roman"/>
          <w:lang w:val="en-GB"/>
        </w:rPr>
        <w:t xml:space="preserve">encourages </w:t>
      </w:r>
      <w:r w:rsidRPr="008218F9">
        <w:rPr>
          <w:rFonts w:cs="Times New Roman"/>
          <w:lang w:val="en-GB"/>
        </w:rPr>
        <w:t>the civi</w:t>
      </w:r>
      <w:r w:rsidR="00F55041" w:rsidRPr="008218F9">
        <w:rPr>
          <w:rFonts w:cs="Times New Roman"/>
          <w:lang w:val="en-GB"/>
        </w:rPr>
        <w:t>l</w:t>
      </w:r>
      <w:r w:rsidRPr="008218F9">
        <w:rPr>
          <w:rFonts w:cs="Times New Roman"/>
          <w:lang w:val="en-GB"/>
        </w:rPr>
        <w:t xml:space="preserve"> participation of </w:t>
      </w:r>
      <w:r w:rsidR="008218F9" w:rsidRPr="008218F9">
        <w:rPr>
          <w:rFonts w:cs="Times New Roman"/>
          <w:lang w:val="en-GB"/>
        </w:rPr>
        <w:t xml:space="preserve">persons belonging to </w:t>
      </w:r>
      <w:r w:rsidRPr="008218F9">
        <w:rPr>
          <w:rFonts w:cs="Times New Roman"/>
          <w:lang w:val="en-GB"/>
        </w:rPr>
        <w:t>ethnic minorities, as well as the preservation and development of their cultural identity.</w:t>
      </w:r>
      <w:r>
        <w:rPr>
          <w:rFonts w:cs="Times New Roman"/>
          <w:lang w:val="en-GB"/>
        </w:rPr>
        <w:t xml:space="preserve"> </w:t>
      </w:r>
      <w:r w:rsidR="00E40BCB" w:rsidRPr="00CC727A">
        <w:rPr>
          <w:rFonts w:cs="Times New Roman"/>
          <w:lang w:val="en-GB"/>
        </w:rPr>
        <w:t>Measures promoting successful social integration and civil participation of persons belonging to ethnic minorities take place</w:t>
      </w:r>
      <w:r w:rsidR="00E40BCB" w:rsidRPr="00975BB5">
        <w:rPr>
          <w:rFonts w:cs="Times New Roman"/>
          <w:lang w:val="en-GB"/>
        </w:rPr>
        <w:t xml:space="preserve"> </w:t>
      </w:r>
      <w:r w:rsidR="00E40BCB" w:rsidRPr="00CC727A">
        <w:rPr>
          <w:rFonts w:cs="Times New Roman"/>
          <w:lang w:val="en-GB"/>
        </w:rPr>
        <w:t>reg</w:t>
      </w:r>
      <w:r w:rsidR="00E40BCB" w:rsidRPr="008218F9">
        <w:rPr>
          <w:rFonts w:cs="Times New Roman"/>
          <w:lang w:val="en-GB"/>
        </w:rPr>
        <w:t xml:space="preserve">ularly. </w:t>
      </w:r>
      <w:r w:rsidR="00513D33" w:rsidRPr="00513D33">
        <w:rPr>
          <w:rFonts w:cs="Times New Roman"/>
          <w:lang w:val="en-GB"/>
        </w:rPr>
        <w:t>Latvia continues to support the strengthening of identity of ethnic minorities</w:t>
      </w:r>
      <w:r w:rsidR="00257FF5">
        <w:rPr>
          <w:rFonts w:cs="Times New Roman"/>
          <w:lang w:val="en-GB"/>
        </w:rPr>
        <w:t xml:space="preserve"> and</w:t>
      </w:r>
      <w:r w:rsidR="00513D33" w:rsidRPr="00513D33">
        <w:rPr>
          <w:rFonts w:cs="Times New Roman"/>
          <w:lang w:val="en-GB"/>
        </w:rPr>
        <w:t xml:space="preserve"> preservation of the uniqueness of their culture by allocating state funding and organizing various events.</w:t>
      </w:r>
    </w:p>
    <w:p w14:paraId="66DE2B20" w14:textId="77777777" w:rsidR="00513D33" w:rsidRDefault="00513D33" w:rsidP="00597EAA">
      <w:pPr>
        <w:jc w:val="both"/>
        <w:rPr>
          <w:rFonts w:cs="Times New Roman"/>
          <w:lang w:val="en-GB"/>
        </w:rPr>
      </w:pPr>
    </w:p>
    <w:p w14:paraId="5B7E365A" w14:textId="5F229B11" w:rsidR="00D309FD" w:rsidRPr="00783098" w:rsidRDefault="00784304" w:rsidP="00597EAA">
      <w:pPr>
        <w:jc w:val="both"/>
        <w:rPr>
          <w:rFonts w:cs="Times New Roman"/>
          <w:lang w:val="lv-LV"/>
        </w:rPr>
      </w:pPr>
      <w:r>
        <w:rPr>
          <w:rFonts w:cs="Times New Roman"/>
          <w:lang w:val="en-GB"/>
        </w:rPr>
        <w:t>Additional attention</w:t>
      </w:r>
      <w:r w:rsidR="001C148F">
        <w:rPr>
          <w:rFonts w:cs="Times New Roman"/>
          <w:lang w:val="en-GB"/>
        </w:rPr>
        <w:t xml:space="preserve"> is</w:t>
      </w:r>
      <w:r>
        <w:rPr>
          <w:rFonts w:cs="Times New Roman"/>
          <w:lang w:val="en-GB"/>
        </w:rPr>
        <w:t xml:space="preserve"> </w:t>
      </w:r>
      <w:r w:rsidR="005C3DAE">
        <w:rPr>
          <w:rFonts w:cs="Times New Roman"/>
          <w:lang w:val="en-GB"/>
        </w:rPr>
        <w:t>paid</w:t>
      </w:r>
      <w:r>
        <w:rPr>
          <w:rFonts w:cs="Times New Roman"/>
          <w:lang w:val="en-GB"/>
        </w:rPr>
        <w:t xml:space="preserve"> to </w:t>
      </w:r>
      <w:r w:rsidRPr="00784304">
        <w:rPr>
          <w:rFonts w:cs="Times New Roman"/>
          <w:lang w:val="en-GB"/>
        </w:rPr>
        <w:t>combat</w:t>
      </w:r>
      <w:r>
        <w:rPr>
          <w:rFonts w:cs="Times New Roman"/>
          <w:lang w:val="en-GB"/>
        </w:rPr>
        <w:t>ting</w:t>
      </w:r>
      <w:r w:rsidRPr="00784304">
        <w:rPr>
          <w:rFonts w:cs="Times New Roman"/>
          <w:lang w:val="en-GB"/>
        </w:rPr>
        <w:t xml:space="preserve"> exclusion and discrimination </w:t>
      </w:r>
      <w:r w:rsidRPr="007035E6">
        <w:rPr>
          <w:rFonts w:cs="Times New Roman"/>
          <w:lang w:val="en-GB"/>
        </w:rPr>
        <w:t>of</w:t>
      </w:r>
      <w:r w:rsidRPr="00784304">
        <w:rPr>
          <w:rFonts w:cs="Times New Roman"/>
          <w:b/>
          <w:lang w:val="en-GB"/>
        </w:rPr>
        <w:t xml:space="preserve"> Roma people</w:t>
      </w:r>
      <w:r w:rsidR="00021CC5">
        <w:rPr>
          <w:rFonts w:cs="Times New Roman"/>
          <w:lang w:val="en-GB"/>
        </w:rPr>
        <w:t xml:space="preserve">. </w:t>
      </w:r>
      <w:r w:rsidR="00021CC5" w:rsidRPr="00021CC5">
        <w:rPr>
          <w:rFonts w:cs="Times New Roman"/>
          <w:lang w:val="en-GB"/>
        </w:rPr>
        <w:t xml:space="preserve">Since 2019, </w:t>
      </w:r>
      <w:r w:rsidR="00021CC5">
        <w:rPr>
          <w:rFonts w:cs="Times New Roman"/>
          <w:lang w:val="en-GB"/>
        </w:rPr>
        <w:t>Latvia has</w:t>
      </w:r>
      <w:r w:rsidR="00F55041">
        <w:rPr>
          <w:rFonts w:cs="Times New Roman"/>
          <w:lang w:val="en-GB"/>
        </w:rPr>
        <w:t xml:space="preserve"> been</w:t>
      </w:r>
      <w:r w:rsidR="00021CC5">
        <w:rPr>
          <w:rFonts w:cs="Times New Roman"/>
          <w:lang w:val="en-GB"/>
        </w:rPr>
        <w:t xml:space="preserve"> implement</w:t>
      </w:r>
      <w:r w:rsidR="00F55041">
        <w:rPr>
          <w:rFonts w:cs="Times New Roman"/>
          <w:lang w:val="en-GB"/>
        </w:rPr>
        <w:t>ing</w:t>
      </w:r>
      <w:r w:rsidR="00021CC5">
        <w:rPr>
          <w:rFonts w:cs="Times New Roman"/>
          <w:lang w:val="en-GB"/>
        </w:rPr>
        <w:t xml:space="preserve"> </w:t>
      </w:r>
      <w:r w:rsidR="00021CC5" w:rsidRPr="00021CC5">
        <w:rPr>
          <w:rFonts w:cs="Times New Roman"/>
          <w:lang w:val="en-GB"/>
        </w:rPr>
        <w:t>Roma integration policy measures in accordance with the National Identity, Civil Society and Integration Policy Plan for 2019-2020.</w:t>
      </w:r>
      <w:r w:rsidR="00021CC5">
        <w:rPr>
          <w:rFonts w:cs="Times New Roman"/>
          <w:lang w:val="en-GB"/>
        </w:rPr>
        <w:t xml:space="preserve"> One of the main goal</w:t>
      </w:r>
      <w:r w:rsidR="005C3DAE">
        <w:rPr>
          <w:rFonts w:cs="Times New Roman"/>
          <w:lang w:val="en-GB"/>
        </w:rPr>
        <w:t xml:space="preserve">s of this Plan is </w:t>
      </w:r>
      <w:r w:rsidR="004160EB">
        <w:rPr>
          <w:rFonts w:cs="Times New Roman"/>
          <w:lang w:val="en-GB"/>
        </w:rPr>
        <w:t>to strengthen</w:t>
      </w:r>
      <w:r w:rsidR="004160EB" w:rsidRPr="00021CC5">
        <w:rPr>
          <w:rFonts w:cs="Times New Roman"/>
          <w:lang w:val="en-GB"/>
        </w:rPr>
        <w:t xml:space="preserve"> </w:t>
      </w:r>
      <w:r w:rsidR="00021CC5" w:rsidRPr="00021CC5">
        <w:rPr>
          <w:rFonts w:cs="Times New Roman"/>
          <w:lang w:val="en-GB"/>
        </w:rPr>
        <w:t xml:space="preserve">the cooperation between the Roma community and </w:t>
      </w:r>
      <w:r w:rsidR="005C3DAE">
        <w:rPr>
          <w:rFonts w:cs="Times New Roman"/>
          <w:lang w:val="en-GB"/>
        </w:rPr>
        <w:t>the G</w:t>
      </w:r>
      <w:r w:rsidR="00021CC5" w:rsidRPr="00021CC5">
        <w:rPr>
          <w:rFonts w:cs="Times New Roman"/>
          <w:lang w:val="en-GB"/>
        </w:rPr>
        <w:t xml:space="preserve">overnment institutions, and </w:t>
      </w:r>
      <w:r w:rsidR="004160EB">
        <w:rPr>
          <w:rFonts w:cs="Times New Roman"/>
          <w:lang w:val="en-GB"/>
        </w:rPr>
        <w:t xml:space="preserve">to </w:t>
      </w:r>
      <w:r w:rsidR="00021CC5" w:rsidRPr="00021CC5">
        <w:rPr>
          <w:rFonts w:cs="Times New Roman"/>
          <w:lang w:val="en-GB"/>
        </w:rPr>
        <w:t xml:space="preserve">encourage civil participation </w:t>
      </w:r>
      <w:r w:rsidR="00FB738E">
        <w:rPr>
          <w:rFonts w:cs="Times New Roman"/>
          <w:lang w:val="en-GB"/>
        </w:rPr>
        <w:t>of</w:t>
      </w:r>
      <w:r w:rsidR="00021CC5" w:rsidRPr="00021CC5">
        <w:rPr>
          <w:rFonts w:cs="Times New Roman"/>
          <w:lang w:val="en-GB"/>
        </w:rPr>
        <w:t xml:space="preserve"> the Roma </w:t>
      </w:r>
      <w:r w:rsidR="00FB738E">
        <w:rPr>
          <w:rFonts w:cs="Times New Roman"/>
          <w:lang w:val="en-GB"/>
        </w:rPr>
        <w:t>people</w:t>
      </w:r>
      <w:r w:rsidR="00021CC5" w:rsidRPr="00021CC5">
        <w:rPr>
          <w:rFonts w:cs="Times New Roman"/>
          <w:lang w:val="en-GB"/>
        </w:rPr>
        <w:t>.</w:t>
      </w:r>
      <w:r w:rsidR="00021CC5">
        <w:rPr>
          <w:rFonts w:cs="Times New Roman"/>
          <w:lang w:val="en-GB"/>
        </w:rPr>
        <w:t xml:space="preserve"> Latvia has introduced </w:t>
      </w:r>
      <w:r w:rsidR="005C3DAE">
        <w:rPr>
          <w:rFonts w:cs="Times New Roman"/>
          <w:lang w:val="en-GB"/>
        </w:rPr>
        <w:t>different</w:t>
      </w:r>
      <w:r w:rsidR="00021CC5">
        <w:rPr>
          <w:rFonts w:cs="Times New Roman"/>
          <w:lang w:val="en-GB"/>
        </w:rPr>
        <w:t xml:space="preserve"> project</w:t>
      </w:r>
      <w:r w:rsidR="005C3DAE">
        <w:rPr>
          <w:rFonts w:cs="Times New Roman"/>
          <w:lang w:val="en-GB"/>
        </w:rPr>
        <w:t>s</w:t>
      </w:r>
      <w:r w:rsidR="00021CC5">
        <w:rPr>
          <w:rFonts w:cs="Times New Roman"/>
          <w:lang w:val="en-GB"/>
        </w:rPr>
        <w:t xml:space="preserve">, </w:t>
      </w:r>
      <w:r w:rsidR="00021CC5" w:rsidRPr="00021CC5">
        <w:rPr>
          <w:rFonts w:cs="Times New Roman"/>
          <w:lang w:val="en-GB"/>
        </w:rPr>
        <w:t>encouraging cooperation and dialogue among the representatives of the Roma civil society, the national and municipal governments, as well as social partners</w:t>
      </w:r>
      <w:r w:rsidR="00E43A75">
        <w:rPr>
          <w:rFonts w:cs="Times New Roman"/>
          <w:lang w:val="en-GB"/>
        </w:rPr>
        <w:t>. The aim is to</w:t>
      </w:r>
      <w:r w:rsidR="00021CC5" w:rsidRPr="00021CC5">
        <w:rPr>
          <w:rFonts w:cs="Times New Roman"/>
          <w:lang w:val="en-GB"/>
        </w:rPr>
        <w:t xml:space="preserve"> promot</w:t>
      </w:r>
      <w:r w:rsidR="00E43A75">
        <w:rPr>
          <w:rFonts w:cs="Times New Roman"/>
          <w:lang w:val="en-GB"/>
        </w:rPr>
        <w:t>e</w:t>
      </w:r>
      <w:r w:rsidR="00021CC5" w:rsidRPr="00021CC5">
        <w:rPr>
          <w:rFonts w:cs="Times New Roman"/>
          <w:lang w:val="en-GB"/>
        </w:rPr>
        <w:t xml:space="preserve"> more effective participation and better coordination of the Roma integration policy.</w:t>
      </w:r>
      <w:r w:rsidR="00FB738E">
        <w:rPr>
          <w:rFonts w:cs="Times New Roman"/>
          <w:lang w:val="en-GB"/>
        </w:rPr>
        <w:t xml:space="preserve"> </w:t>
      </w:r>
      <w:r w:rsidR="007A074B">
        <w:rPr>
          <w:rFonts w:cs="Times New Roman"/>
          <w:lang w:val="en-GB"/>
        </w:rPr>
        <w:t>Latvia has also introduced</w:t>
      </w:r>
      <w:r w:rsidR="00FB738E" w:rsidRPr="00FB738E">
        <w:rPr>
          <w:rFonts w:cs="Times New Roman"/>
          <w:lang w:val="en-GB"/>
        </w:rPr>
        <w:t xml:space="preserve"> measures to reduce the marginalisation of Roma people in education and to promote their inclusion in the education process.</w:t>
      </w:r>
      <w:r w:rsidR="00FB738E">
        <w:rPr>
          <w:rFonts w:cs="Times New Roman"/>
          <w:lang w:val="en-GB"/>
        </w:rPr>
        <w:t xml:space="preserve"> </w:t>
      </w:r>
    </w:p>
    <w:p w14:paraId="13F802A0" w14:textId="77777777" w:rsidR="00021CC5" w:rsidRDefault="00021CC5" w:rsidP="00597EAA">
      <w:pPr>
        <w:jc w:val="both"/>
        <w:rPr>
          <w:rFonts w:cs="Times New Roman"/>
          <w:lang w:val="en-GB"/>
        </w:rPr>
      </w:pPr>
    </w:p>
    <w:p w14:paraId="2C896521" w14:textId="77777777" w:rsidR="003A1832" w:rsidRPr="00B06E14" w:rsidRDefault="003A1832" w:rsidP="0039783E">
      <w:pPr>
        <w:jc w:val="both"/>
        <w:rPr>
          <w:rFonts w:cs="Times New Roman"/>
          <w:lang w:val="en-GB"/>
        </w:rPr>
      </w:pPr>
      <w:r w:rsidRPr="00B06E14">
        <w:rPr>
          <w:rFonts w:cs="Times New Roman"/>
          <w:lang w:val="en-GB"/>
        </w:rPr>
        <w:t>M</w:t>
      </w:r>
      <w:r>
        <w:rPr>
          <w:rFonts w:cs="Times New Roman"/>
          <w:lang w:val="en-GB"/>
        </w:rPr>
        <w:t>adam</w:t>
      </w:r>
      <w:r w:rsidRPr="00B06E14">
        <w:rPr>
          <w:rFonts w:cs="Times New Roman"/>
          <w:lang w:val="en-GB"/>
        </w:rPr>
        <w:t xml:space="preserve"> President, </w:t>
      </w:r>
    </w:p>
    <w:p w14:paraId="2DF974E3" w14:textId="77777777" w:rsidR="003A1832" w:rsidRDefault="003A1832" w:rsidP="00597EAA">
      <w:pPr>
        <w:jc w:val="both"/>
        <w:rPr>
          <w:lang w:val="en-GB"/>
        </w:rPr>
      </w:pPr>
    </w:p>
    <w:p w14:paraId="60AA2E5C" w14:textId="4CAB874D" w:rsidR="00266D12" w:rsidRDefault="009844D7" w:rsidP="00C70702">
      <w:pPr>
        <w:jc w:val="both"/>
        <w:rPr>
          <w:lang w:val="en-GB"/>
        </w:rPr>
      </w:pPr>
      <w:r>
        <w:rPr>
          <w:lang w:val="en-GB"/>
        </w:rPr>
        <w:t xml:space="preserve">As just mentioned, </w:t>
      </w:r>
      <w:r w:rsidR="00FF567B">
        <w:rPr>
          <w:lang w:val="en-GB"/>
        </w:rPr>
        <w:t>Latvia</w:t>
      </w:r>
      <w:r w:rsidR="00FF567B" w:rsidRPr="00896B22">
        <w:rPr>
          <w:lang w:val="en-GB"/>
        </w:rPr>
        <w:t xml:space="preserve"> has consistently worked towards </w:t>
      </w:r>
      <w:r w:rsidR="00FF567B">
        <w:rPr>
          <w:lang w:val="en-GB"/>
        </w:rPr>
        <w:t>more inclusive</w:t>
      </w:r>
      <w:r w:rsidR="001726EB">
        <w:rPr>
          <w:lang w:val="en-GB"/>
        </w:rPr>
        <w:t xml:space="preserve"> society</w:t>
      </w:r>
      <w:r w:rsidR="00212F26">
        <w:rPr>
          <w:lang w:val="en-GB"/>
        </w:rPr>
        <w:t xml:space="preserve">. </w:t>
      </w:r>
      <w:r>
        <w:rPr>
          <w:lang w:val="en-GB"/>
        </w:rPr>
        <w:t xml:space="preserve">Let me continue by assuring that </w:t>
      </w:r>
      <w:r w:rsidR="00762BAD">
        <w:rPr>
          <w:lang w:val="en-GB"/>
        </w:rPr>
        <w:t>Latvia recognizes</w:t>
      </w:r>
      <w:r w:rsidR="00762BAD" w:rsidRPr="00762BAD">
        <w:rPr>
          <w:lang w:val="en-GB"/>
        </w:rPr>
        <w:t xml:space="preserve"> the importance of addressing crimes motivated by </w:t>
      </w:r>
      <w:r w:rsidR="00762BAD" w:rsidRPr="00CD6BDC">
        <w:rPr>
          <w:lang w:val="en-GB"/>
        </w:rPr>
        <w:t xml:space="preserve">hate. </w:t>
      </w:r>
      <w:r w:rsidR="00907038" w:rsidRPr="00CD6BDC">
        <w:rPr>
          <w:lang w:val="en-GB"/>
        </w:rPr>
        <w:t>Various government institutions ha</w:t>
      </w:r>
      <w:r w:rsidR="00B23696" w:rsidRPr="00CD6BDC">
        <w:rPr>
          <w:lang w:val="en-GB"/>
        </w:rPr>
        <w:t>ve</w:t>
      </w:r>
      <w:r w:rsidR="00907038" w:rsidRPr="00CD6BDC">
        <w:rPr>
          <w:lang w:val="en-GB"/>
        </w:rPr>
        <w:t xml:space="preserve"> implemented practical measures to help identify and </w:t>
      </w:r>
      <w:r w:rsidR="00907038" w:rsidRPr="00A87CE3">
        <w:rPr>
          <w:lang w:val="en-GB"/>
        </w:rPr>
        <w:t>combat</w:t>
      </w:r>
      <w:r w:rsidR="00907038" w:rsidRPr="00CD6BDC">
        <w:rPr>
          <w:lang w:val="en-GB"/>
        </w:rPr>
        <w:t xml:space="preserve"> </w:t>
      </w:r>
      <w:r w:rsidR="00907038" w:rsidRPr="00CD6BDC">
        <w:rPr>
          <w:b/>
          <w:lang w:val="en-GB"/>
        </w:rPr>
        <w:t>hate crimes</w:t>
      </w:r>
      <w:r w:rsidR="00907038" w:rsidRPr="00CD6BDC">
        <w:rPr>
          <w:lang w:val="en-GB"/>
        </w:rPr>
        <w:t xml:space="preserve">. </w:t>
      </w:r>
      <w:r w:rsidR="001726EB" w:rsidRPr="00CD6BDC">
        <w:rPr>
          <w:lang w:val="en-GB"/>
        </w:rPr>
        <w:t>Advancement</w:t>
      </w:r>
      <w:r w:rsidR="00907038" w:rsidRPr="00CD6BDC">
        <w:rPr>
          <w:lang w:val="en-GB"/>
        </w:rPr>
        <w:t xml:space="preserve"> of support services to groups of individuals exposed to risks of soci</w:t>
      </w:r>
      <w:r w:rsidR="0044087B" w:rsidRPr="00CD6BDC">
        <w:rPr>
          <w:lang w:val="en-GB"/>
        </w:rPr>
        <w:t>al exclusion and discrimination</w:t>
      </w:r>
      <w:r w:rsidR="00907038" w:rsidRPr="00CD6BDC">
        <w:rPr>
          <w:lang w:val="en-GB"/>
        </w:rPr>
        <w:t xml:space="preserve"> </w:t>
      </w:r>
      <w:r w:rsidR="001726EB" w:rsidRPr="00CD6BDC">
        <w:rPr>
          <w:lang w:val="en-GB"/>
        </w:rPr>
        <w:t xml:space="preserve">started </w:t>
      </w:r>
      <w:r w:rsidR="00907038" w:rsidRPr="00CD6BDC">
        <w:rPr>
          <w:lang w:val="en-GB"/>
        </w:rPr>
        <w:t>in 2018</w:t>
      </w:r>
      <w:r w:rsidR="00CD6BDC" w:rsidRPr="00CD6BDC">
        <w:rPr>
          <w:lang w:val="en-GB"/>
        </w:rPr>
        <w:t>,</w:t>
      </w:r>
      <w:r w:rsidR="00907038" w:rsidRPr="00CD6BDC">
        <w:rPr>
          <w:lang w:val="en-GB"/>
        </w:rPr>
        <w:t xml:space="preserve"> and continued in 2019, covering 1450 people.</w:t>
      </w:r>
      <w:r w:rsidR="0044087B" w:rsidRPr="00CD6BDC">
        <w:rPr>
          <w:lang w:val="en-GB"/>
        </w:rPr>
        <w:t xml:space="preserve"> Social integration policy includes implementation of several measures to combat prejudice against people with different ethnic background and appearance</w:t>
      </w:r>
      <w:r w:rsidR="00CD6BDC" w:rsidRPr="00CD6BDC">
        <w:rPr>
          <w:lang w:val="en-GB"/>
        </w:rPr>
        <w:t>,</w:t>
      </w:r>
      <w:r w:rsidR="0012314B" w:rsidRPr="00CD6BDC">
        <w:rPr>
          <w:lang w:val="en-GB"/>
        </w:rPr>
        <w:t xml:space="preserve"> and </w:t>
      </w:r>
      <w:r w:rsidR="001726EB" w:rsidRPr="00CD6BDC">
        <w:rPr>
          <w:lang w:val="en-GB"/>
        </w:rPr>
        <w:t xml:space="preserve">to </w:t>
      </w:r>
      <w:r w:rsidR="0012314B" w:rsidRPr="00CD6BDC">
        <w:rPr>
          <w:lang w:val="en-GB"/>
        </w:rPr>
        <w:t xml:space="preserve">increase the public </w:t>
      </w:r>
      <w:r w:rsidR="00586641">
        <w:rPr>
          <w:lang w:val="en-GB"/>
        </w:rPr>
        <w:t>tolerance</w:t>
      </w:r>
      <w:r w:rsidR="0044087B" w:rsidRPr="00CD6BDC">
        <w:rPr>
          <w:lang w:val="en-GB"/>
        </w:rPr>
        <w:t>.</w:t>
      </w:r>
      <w:r w:rsidR="0012314B" w:rsidRPr="00CD6BDC">
        <w:rPr>
          <w:lang w:val="en-GB"/>
        </w:rPr>
        <w:t xml:space="preserve"> </w:t>
      </w:r>
      <w:r w:rsidR="00452FE1" w:rsidRPr="00CD6BDC">
        <w:rPr>
          <w:lang w:val="en-GB"/>
        </w:rPr>
        <w:t xml:space="preserve">The </w:t>
      </w:r>
      <w:r w:rsidR="0012314B" w:rsidRPr="00CD6BDC">
        <w:rPr>
          <w:lang w:val="en-GB"/>
        </w:rPr>
        <w:t>State Police in cooperation with the State Police College</w:t>
      </w:r>
      <w:r w:rsidR="00073E96">
        <w:rPr>
          <w:lang w:val="en-GB"/>
        </w:rPr>
        <w:t xml:space="preserve"> </w:t>
      </w:r>
      <w:r w:rsidR="00073E96" w:rsidRPr="00073E96">
        <w:rPr>
          <w:lang w:val="en-GB"/>
        </w:rPr>
        <w:t>and the Security Police</w:t>
      </w:r>
      <w:r w:rsidR="0012314B" w:rsidRPr="00CD6BDC">
        <w:rPr>
          <w:lang w:val="en-GB"/>
        </w:rPr>
        <w:t xml:space="preserve"> has developed guidelines for the identification and investigation of hate crimes</w:t>
      </w:r>
      <w:r w:rsidR="006F1968" w:rsidRPr="00A87CE3">
        <w:rPr>
          <w:lang w:val="en-GB"/>
        </w:rPr>
        <w:t xml:space="preserve">. </w:t>
      </w:r>
      <w:r w:rsidR="006F1968" w:rsidRPr="00CD6BDC">
        <w:rPr>
          <w:lang w:val="en-GB"/>
        </w:rPr>
        <w:t>T</w:t>
      </w:r>
      <w:r w:rsidR="00452FE1" w:rsidRPr="00CD6BDC">
        <w:rPr>
          <w:lang w:val="en-GB"/>
        </w:rPr>
        <w:t xml:space="preserve">raining programs for employees of various institutions </w:t>
      </w:r>
      <w:r w:rsidR="003811C0">
        <w:rPr>
          <w:lang w:val="en-GB"/>
        </w:rPr>
        <w:t>c</w:t>
      </w:r>
      <w:r w:rsidR="003811C0" w:rsidRPr="003811C0">
        <w:rPr>
          <w:lang w:val="en-GB"/>
        </w:rPr>
        <w:t>over topics on identification, prevention and investigation of hate crime.</w:t>
      </w:r>
      <w:r w:rsidR="0012314B" w:rsidRPr="00CD6BDC">
        <w:rPr>
          <w:lang w:val="en-GB"/>
        </w:rPr>
        <w:t xml:space="preserve"> In 2019, more than 600 managers and </w:t>
      </w:r>
      <w:r w:rsidR="0012314B" w:rsidRPr="00CD6BDC">
        <w:rPr>
          <w:lang w:val="en-GB"/>
        </w:rPr>
        <w:lastRenderedPageBreak/>
        <w:t>specialists of municipal agencies, associations, foundations</w:t>
      </w:r>
      <w:r w:rsidR="0012314B" w:rsidRPr="0012314B">
        <w:rPr>
          <w:lang w:val="en-GB"/>
        </w:rPr>
        <w:t xml:space="preserve"> and businesses gained knowledge and understanding of the importance of tolerance and diversity management.</w:t>
      </w:r>
      <w:r w:rsidR="0012314B">
        <w:rPr>
          <w:lang w:val="en-GB"/>
        </w:rPr>
        <w:t xml:space="preserve"> </w:t>
      </w:r>
      <w:r w:rsidR="005C5B2C">
        <w:rPr>
          <w:lang w:val="en-GB"/>
        </w:rPr>
        <w:t>The</w:t>
      </w:r>
      <w:r w:rsidR="00B23696" w:rsidRPr="00B23696">
        <w:rPr>
          <w:lang w:val="en-GB"/>
        </w:rPr>
        <w:t xml:space="preserve"> record-high number of participants</w:t>
      </w:r>
      <w:r w:rsidR="0012314B">
        <w:rPr>
          <w:lang w:val="en-GB"/>
        </w:rPr>
        <w:t xml:space="preserve"> taking part in</w:t>
      </w:r>
      <w:r w:rsidR="00B23696">
        <w:rPr>
          <w:lang w:val="en-GB"/>
        </w:rPr>
        <w:t xml:space="preserve"> </w:t>
      </w:r>
      <w:r w:rsidR="00B23696" w:rsidRPr="00B23696">
        <w:rPr>
          <w:lang w:val="en-GB"/>
        </w:rPr>
        <w:t xml:space="preserve">Baltic Pride </w:t>
      </w:r>
      <w:r w:rsidR="0012314B">
        <w:rPr>
          <w:lang w:val="en-GB"/>
        </w:rPr>
        <w:t xml:space="preserve">parade </w:t>
      </w:r>
      <w:r w:rsidR="00B23696" w:rsidRPr="00B23696">
        <w:rPr>
          <w:lang w:val="en-GB"/>
        </w:rPr>
        <w:t>in Latvia</w:t>
      </w:r>
      <w:r w:rsidR="005C5B2C">
        <w:rPr>
          <w:lang w:val="en-GB"/>
        </w:rPr>
        <w:t xml:space="preserve"> in June 2018 </w:t>
      </w:r>
      <w:r w:rsidR="008161D3">
        <w:rPr>
          <w:lang w:val="en-GB"/>
        </w:rPr>
        <w:t xml:space="preserve">shows that the participants feel secure from hate and </w:t>
      </w:r>
      <w:r w:rsidR="005C5B2C">
        <w:rPr>
          <w:lang w:val="en-GB"/>
        </w:rPr>
        <w:t>demonstrates the effectiveness of practical measures</w:t>
      </w:r>
      <w:r w:rsidR="00B23696" w:rsidRPr="00B23696">
        <w:rPr>
          <w:lang w:val="en-GB"/>
        </w:rPr>
        <w:t xml:space="preserve">. </w:t>
      </w:r>
      <w:r w:rsidR="00452FE1">
        <w:rPr>
          <w:lang w:val="en-GB"/>
        </w:rPr>
        <w:t xml:space="preserve">Let me assure you that </w:t>
      </w:r>
      <w:r w:rsidR="008D08F5">
        <w:rPr>
          <w:lang w:val="en-GB"/>
        </w:rPr>
        <w:t xml:space="preserve">Latvia will </w:t>
      </w:r>
      <w:r w:rsidR="008D08F5" w:rsidRPr="00D52E94">
        <w:rPr>
          <w:lang w:val="en-GB"/>
        </w:rPr>
        <w:t xml:space="preserve">continue to </w:t>
      </w:r>
      <w:r w:rsidR="00111C5A" w:rsidRPr="00D52E94">
        <w:rPr>
          <w:lang w:val="en-GB"/>
        </w:rPr>
        <w:t xml:space="preserve">combat </w:t>
      </w:r>
      <w:r w:rsidR="00F53501" w:rsidRPr="00D52E94">
        <w:rPr>
          <w:lang w:val="en-GB"/>
        </w:rPr>
        <w:t xml:space="preserve">all kind of hate </w:t>
      </w:r>
      <w:r w:rsidR="00111C5A" w:rsidRPr="00D52E94">
        <w:rPr>
          <w:lang w:val="en-GB"/>
        </w:rPr>
        <w:t xml:space="preserve">and </w:t>
      </w:r>
      <w:r w:rsidR="008D08F5" w:rsidRPr="00D52E94">
        <w:rPr>
          <w:lang w:val="en-GB"/>
        </w:rPr>
        <w:t>raise</w:t>
      </w:r>
      <w:r w:rsidR="008D08F5">
        <w:rPr>
          <w:lang w:val="en-GB"/>
        </w:rPr>
        <w:t xml:space="preserve"> </w:t>
      </w:r>
      <w:r w:rsidR="008D08F5" w:rsidRPr="008D08F5">
        <w:rPr>
          <w:lang w:val="en-GB"/>
        </w:rPr>
        <w:t>public understanding towards groups at risk of discrimination</w:t>
      </w:r>
      <w:r w:rsidR="008D08F5">
        <w:rPr>
          <w:lang w:val="en-GB"/>
        </w:rPr>
        <w:t xml:space="preserve">. </w:t>
      </w:r>
    </w:p>
    <w:p w14:paraId="7BC167F2" w14:textId="77777777" w:rsidR="00A00D3E" w:rsidRDefault="00A00D3E" w:rsidP="00857841">
      <w:pPr>
        <w:jc w:val="both"/>
        <w:rPr>
          <w:lang w:val="en-GB"/>
        </w:rPr>
      </w:pPr>
    </w:p>
    <w:p w14:paraId="45BD97AA" w14:textId="4DFDB242" w:rsidR="003F27E5" w:rsidRDefault="003F27E5" w:rsidP="003F27E5">
      <w:pPr>
        <w:jc w:val="both"/>
        <w:rPr>
          <w:lang w:val="en-GB"/>
        </w:rPr>
      </w:pPr>
      <w:r w:rsidRPr="003F27E5">
        <w:rPr>
          <w:lang w:val="en-GB"/>
        </w:rPr>
        <w:t xml:space="preserve">In response to the advanced questions posed by Belgium and Canada regarding </w:t>
      </w:r>
      <w:r w:rsidRPr="003F27E5">
        <w:rPr>
          <w:b/>
          <w:lang w:val="en-GB"/>
        </w:rPr>
        <w:t>human trafficking</w:t>
      </w:r>
      <w:r w:rsidRPr="003F27E5">
        <w:rPr>
          <w:lang w:val="en-GB"/>
        </w:rPr>
        <w:t xml:space="preserve">, </w:t>
      </w:r>
      <w:r w:rsidR="00BB49B9">
        <w:rPr>
          <w:lang w:val="en-GB"/>
        </w:rPr>
        <w:t xml:space="preserve">it is </w:t>
      </w:r>
      <w:r w:rsidRPr="003F27E5">
        <w:rPr>
          <w:lang w:val="en-GB"/>
        </w:rPr>
        <w:t>important to mention that a new Action Plan against Trafficking in</w:t>
      </w:r>
      <w:r w:rsidR="00626EAF">
        <w:rPr>
          <w:lang w:val="en-GB"/>
        </w:rPr>
        <w:t xml:space="preserve"> Human Beings for Latvia 2021-</w:t>
      </w:r>
      <w:r w:rsidRPr="003F27E5">
        <w:rPr>
          <w:lang w:val="en-GB"/>
        </w:rPr>
        <w:t xml:space="preserve">2023 has been drafted </w:t>
      </w:r>
      <w:r w:rsidR="00BB49B9">
        <w:rPr>
          <w:lang w:val="en-GB"/>
        </w:rPr>
        <w:t>with</w:t>
      </w:r>
      <w:r w:rsidRPr="003F27E5">
        <w:rPr>
          <w:lang w:val="en-GB"/>
        </w:rPr>
        <w:t xml:space="preserve"> its adoption</w:t>
      </w:r>
      <w:r w:rsidR="00BB49B9">
        <w:rPr>
          <w:lang w:val="en-GB"/>
        </w:rPr>
        <w:t xml:space="preserve"> pending</w:t>
      </w:r>
      <w:r w:rsidRPr="003F27E5">
        <w:rPr>
          <w:lang w:val="en-GB"/>
        </w:rPr>
        <w:t>. This plan has been drafted in accordance with 4 “P” model – Prevention, Protection, Prosecution</w:t>
      </w:r>
      <w:r w:rsidR="00626EAF">
        <w:rPr>
          <w:lang w:val="en-GB"/>
        </w:rPr>
        <w:t>,</w:t>
      </w:r>
      <w:r w:rsidRPr="003F27E5">
        <w:rPr>
          <w:lang w:val="en-GB"/>
        </w:rPr>
        <w:t xml:space="preserve"> and Partnership. The plan foresees 33 actions to address trafficking </w:t>
      </w:r>
      <w:r w:rsidR="000F0F1A">
        <w:rPr>
          <w:lang w:val="en-GB"/>
        </w:rPr>
        <w:t>in</w:t>
      </w:r>
      <w:r w:rsidRPr="003F27E5">
        <w:rPr>
          <w:lang w:val="en-GB"/>
        </w:rPr>
        <w:t xml:space="preserve"> human beings. </w:t>
      </w:r>
      <w:r w:rsidR="00500B72">
        <w:rPr>
          <w:lang w:val="en-GB"/>
        </w:rPr>
        <w:t xml:space="preserve">I </w:t>
      </w:r>
      <w:r w:rsidR="00512073">
        <w:rPr>
          <w:lang w:val="en-GB"/>
        </w:rPr>
        <w:t>would like to</w:t>
      </w:r>
      <w:r>
        <w:rPr>
          <w:lang w:val="en-GB"/>
        </w:rPr>
        <w:t xml:space="preserve"> </w:t>
      </w:r>
      <w:r w:rsidRPr="003F27E5">
        <w:rPr>
          <w:lang w:val="en-GB"/>
        </w:rPr>
        <w:t xml:space="preserve">mention </w:t>
      </w:r>
      <w:r w:rsidR="00500B72">
        <w:rPr>
          <w:lang w:val="en-GB"/>
        </w:rPr>
        <w:t>some of them</w:t>
      </w:r>
      <w:r w:rsidR="00BB49B9">
        <w:rPr>
          <w:lang w:val="en-GB"/>
        </w:rPr>
        <w:t>:</w:t>
      </w:r>
      <w:r>
        <w:rPr>
          <w:lang w:val="en-GB"/>
        </w:rPr>
        <w:t xml:space="preserve"> </w:t>
      </w:r>
      <w:r w:rsidRPr="003F27E5">
        <w:rPr>
          <w:lang w:val="en-GB"/>
        </w:rPr>
        <w:t xml:space="preserve">Prevention activities include raising the awareness of society, municipalities and professionals of justice system. Protection activities include establishment of the National Coordination Mechanisms by the end of 2023 </w:t>
      </w:r>
      <w:r w:rsidR="00BB49B9">
        <w:rPr>
          <w:lang w:val="en-GB"/>
        </w:rPr>
        <w:t xml:space="preserve">in order to </w:t>
      </w:r>
      <w:r w:rsidRPr="003F27E5">
        <w:rPr>
          <w:lang w:val="en-GB"/>
        </w:rPr>
        <w:t>improve timely support, such as rehabilitation for the victims. Prosecution activities will cover further development of legislative framework to improve identification and prosecution, strengthen</w:t>
      </w:r>
      <w:r w:rsidR="00BB49B9">
        <w:rPr>
          <w:lang w:val="en-GB"/>
        </w:rPr>
        <w:t>ing of</w:t>
      </w:r>
      <w:r w:rsidRPr="003F27E5">
        <w:rPr>
          <w:lang w:val="en-GB"/>
        </w:rPr>
        <w:t xml:space="preserve"> cross-border cooperation, as well as </w:t>
      </w:r>
      <w:r w:rsidR="00BB49B9" w:rsidRPr="003F27E5">
        <w:rPr>
          <w:lang w:val="en-GB"/>
        </w:rPr>
        <w:t>reinforc</w:t>
      </w:r>
      <w:r w:rsidR="00BB49B9">
        <w:rPr>
          <w:lang w:val="en-GB"/>
        </w:rPr>
        <w:t>ing the</w:t>
      </w:r>
      <w:r w:rsidR="00DA74D9">
        <w:rPr>
          <w:lang w:val="en-GB"/>
        </w:rPr>
        <w:t xml:space="preserve"> fight against money la</w:t>
      </w:r>
      <w:r w:rsidRPr="003F27E5">
        <w:rPr>
          <w:lang w:val="en-GB"/>
        </w:rPr>
        <w:t xml:space="preserve">undering related to human </w:t>
      </w:r>
      <w:r w:rsidR="007E572D" w:rsidRPr="003F27E5">
        <w:rPr>
          <w:lang w:val="en-GB"/>
        </w:rPr>
        <w:t>trafficking</w:t>
      </w:r>
      <w:r w:rsidRPr="003F27E5">
        <w:rPr>
          <w:lang w:val="en-GB"/>
        </w:rPr>
        <w:t>.</w:t>
      </w:r>
      <w:r w:rsidR="007E572D">
        <w:rPr>
          <w:lang w:val="en-GB"/>
        </w:rPr>
        <w:t xml:space="preserve"> </w:t>
      </w:r>
      <w:r w:rsidR="00CD6BDC">
        <w:t>In</w:t>
      </w:r>
      <w:r w:rsidR="00E26B9E">
        <w:t xml:space="preserve"> Partnership </w:t>
      </w:r>
      <w:r w:rsidR="00460229">
        <w:t>activities,</w:t>
      </w:r>
      <w:r w:rsidR="00E26B9E">
        <w:t xml:space="preserve"> we envisage </w:t>
      </w:r>
      <w:r w:rsidR="00CD6BDC">
        <w:t xml:space="preserve">focusing </w:t>
      </w:r>
      <w:r w:rsidR="00E26B9E" w:rsidRPr="00CD6BDC">
        <w:t>on better coordination with</w:t>
      </w:r>
      <w:r w:rsidR="00460229">
        <w:t xml:space="preserve"> various private and public actors</w:t>
      </w:r>
      <w:r w:rsidR="00E26B9E">
        <w:t xml:space="preserve">. </w:t>
      </w:r>
      <w:r w:rsidRPr="003F27E5">
        <w:rPr>
          <w:lang w:val="en-GB"/>
        </w:rPr>
        <w:t>Further, in September 2021 Latvia will launch an international project that aims at enhancing the identification and investigation of human trafficking for sexual a</w:t>
      </w:r>
      <w:r w:rsidRPr="00CD6BDC">
        <w:rPr>
          <w:lang w:val="en-GB"/>
        </w:rPr>
        <w:t>nd labour exploitation</w:t>
      </w:r>
      <w:r w:rsidR="003032C4">
        <w:rPr>
          <w:lang w:val="en-GB"/>
        </w:rPr>
        <w:t>. It also envisages to</w:t>
      </w:r>
      <w:r w:rsidRPr="00CD6BDC">
        <w:rPr>
          <w:lang w:val="en-GB"/>
        </w:rPr>
        <w:t xml:space="preserve"> increas</w:t>
      </w:r>
      <w:r w:rsidR="003032C4">
        <w:rPr>
          <w:lang w:val="en-GB"/>
        </w:rPr>
        <w:t>e</w:t>
      </w:r>
      <w:r w:rsidRPr="00CD6BDC">
        <w:rPr>
          <w:lang w:val="en-GB"/>
        </w:rPr>
        <w:t xml:space="preserve"> co</w:t>
      </w:r>
      <w:r w:rsidR="008161D3">
        <w:rPr>
          <w:lang w:val="en-GB"/>
        </w:rPr>
        <w:noBreakHyphen/>
      </w:r>
      <w:r w:rsidRPr="00CD6BDC">
        <w:rPr>
          <w:lang w:val="en-GB"/>
        </w:rPr>
        <w:t>operation between law enforcement authorities a</w:t>
      </w:r>
      <w:r w:rsidR="003032C4">
        <w:rPr>
          <w:lang w:val="en-GB"/>
        </w:rPr>
        <w:t>nd other key actors to combat human trafficking</w:t>
      </w:r>
      <w:r w:rsidRPr="00CD6BDC">
        <w:rPr>
          <w:lang w:val="en-GB"/>
        </w:rPr>
        <w:t>.</w:t>
      </w:r>
      <w:r w:rsidRPr="003F27E5">
        <w:rPr>
          <w:lang w:val="en-GB"/>
        </w:rPr>
        <w:t xml:space="preserve"> </w:t>
      </w:r>
    </w:p>
    <w:p w14:paraId="15702C34" w14:textId="77777777" w:rsidR="003F27E5" w:rsidRPr="003F27E5" w:rsidRDefault="003F27E5" w:rsidP="003F27E5">
      <w:pPr>
        <w:jc w:val="both"/>
        <w:rPr>
          <w:lang w:val="en-GB"/>
        </w:rPr>
      </w:pPr>
    </w:p>
    <w:p w14:paraId="0B5C7965" w14:textId="6D65BD54" w:rsidR="003F27E5" w:rsidRDefault="003F27E5" w:rsidP="003F27E5">
      <w:pPr>
        <w:jc w:val="both"/>
        <w:rPr>
          <w:lang w:val="en-GB"/>
        </w:rPr>
      </w:pPr>
      <w:r w:rsidRPr="007366F0">
        <w:rPr>
          <w:lang w:val="en-GB"/>
        </w:rPr>
        <w:t xml:space="preserve">I would like to emphasise that already now the </w:t>
      </w:r>
      <w:r w:rsidR="007E572D" w:rsidRPr="007366F0">
        <w:rPr>
          <w:lang w:val="en-GB"/>
        </w:rPr>
        <w:t>Latvian</w:t>
      </w:r>
      <w:r w:rsidRPr="007366F0">
        <w:rPr>
          <w:lang w:val="en-GB"/>
        </w:rPr>
        <w:t xml:space="preserve"> Government ensures that every human trafficking</w:t>
      </w:r>
      <w:r w:rsidR="00622643" w:rsidRPr="007366F0">
        <w:rPr>
          <w:lang w:val="en-GB"/>
        </w:rPr>
        <w:t xml:space="preserve"> victim</w:t>
      </w:r>
      <w:r w:rsidRPr="007366F0">
        <w:rPr>
          <w:lang w:val="en-GB"/>
        </w:rPr>
        <w:t xml:space="preserve"> receive</w:t>
      </w:r>
      <w:r w:rsidR="00622643" w:rsidRPr="007366F0">
        <w:rPr>
          <w:lang w:val="en-GB"/>
        </w:rPr>
        <w:t>s</w:t>
      </w:r>
      <w:r w:rsidR="002B7489" w:rsidRPr="007366F0">
        <w:rPr>
          <w:lang w:val="en-GB"/>
        </w:rPr>
        <w:t xml:space="preserve"> State funded</w:t>
      </w:r>
      <w:r w:rsidRPr="007366F0">
        <w:rPr>
          <w:lang w:val="en-GB"/>
        </w:rPr>
        <w:t xml:space="preserve"> social rehabilitation services, even if the number of identified victims exceeds the pre-planned budget for this purpose.</w:t>
      </w:r>
      <w:r w:rsidR="002B7489">
        <w:rPr>
          <w:lang w:val="en-GB"/>
        </w:rPr>
        <w:t xml:space="preserve"> </w:t>
      </w:r>
      <w:r w:rsidRPr="003F27E5">
        <w:rPr>
          <w:lang w:val="en-GB"/>
        </w:rPr>
        <w:t xml:space="preserve">The police </w:t>
      </w:r>
      <w:proofErr w:type="gramStart"/>
      <w:r w:rsidR="00D967DF" w:rsidRPr="003F27E5">
        <w:rPr>
          <w:lang w:val="en-GB"/>
        </w:rPr>
        <w:t>inform</w:t>
      </w:r>
      <w:r w:rsidR="007E3F29">
        <w:rPr>
          <w:lang w:val="en-GB"/>
        </w:rPr>
        <w:t>s</w:t>
      </w:r>
      <w:proofErr w:type="gramEnd"/>
      <w:r w:rsidRPr="003F27E5">
        <w:rPr>
          <w:lang w:val="en-GB"/>
        </w:rPr>
        <w:t xml:space="preserve"> the victims about the respective </w:t>
      </w:r>
      <w:r w:rsidR="00737471">
        <w:rPr>
          <w:lang w:val="en-GB"/>
        </w:rPr>
        <w:t>non-</w:t>
      </w:r>
      <w:r w:rsidR="00737471" w:rsidRPr="00737471">
        <w:rPr>
          <w:lang w:val="en-GB"/>
        </w:rPr>
        <w:t>governmental organization</w:t>
      </w:r>
      <w:r w:rsidR="00737471">
        <w:rPr>
          <w:lang w:val="en-GB"/>
        </w:rPr>
        <w:t>s</w:t>
      </w:r>
      <w:r w:rsidR="00737471" w:rsidRPr="003F27E5">
        <w:rPr>
          <w:lang w:val="en-GB"/>
        </w:rPr>
        <w:t xml:space="preserve"> </w:t>
      </w:r>
      <w:r w:rsidRPr="003F27E5">
        <w:rPr>
          <w:lang w:val="en-GB"/>
        </w:rPr>
        <w:t xml:space="preserve">and the services they provide. </w:t>
      </w:r>
    </w:p>
    <w:p w14:paraId="75A9DB80" w14:textId="77777777" w:rsidR="004E0333" w:rsidRPr="003F27E5" w:rsidRDefault="004E0333" w:rsidP="003F27E5">
      <w:pPr>
        <w:jc w:val="both"/>
        <w:rPr>
          <w:lang w:val="en-GB"/>
        </w:rPr>
      </w:pPr>
    </w:p>
    <w:p w14:paraId="1056A61A" w14:textId="33C87018" w:rsidR="00B82A82" w:rsidRDefault="003F27E5" w:rsidP="003F27E5">
      <w:pPr>
        <w:jc w:val="both"/>
        <w:rPr>
          <w:lang w:val="en-GB"/>
        </w:rPr>
      </w:pPr>
      <w:r w:rsidRPr="007366F0">
        <w:rPr>
          <w:lang w:val="en-GB"/>
        </w:rPr>
        <w:lastRenderedPageBreak/>
        <w:t xml:space="preserve">The State </w:t>
      </w:r>
      <w:r w:rsidR="007366F0" w:rsidRPr="007366F0">
        <w:rPr>
          <w:lang w:val="en-GB"/>
        </w:rPr>
        <w:t xml:space="preserve">authorities supervising labour safety </w:t>
      </w:r>
      <w:r w:rsidRPr="007366F0">
        <w:rPr>
          <w:lang w:val="en-GB"/>
        </w:rPr>
        <w:t xml:space="preserve">also play an important role in </w:t>
      </w:r>
      <w:r w:rsidR="007E572D" w:rsidRPr="00A87CE3">
        <w:rPr>
          <w:lang w:val="en-GB"/>
        </w:rPr>
        <w:t>disclosing</w:t>
      </w:r>
      <w:r w:rsidRPr="007366F0">
        <w:rPr>
          <w:lang w:val="en-GB"/>
        </w:rPr>
        <w:t xml:space="preserve"> victims of human trafficking. Out of 10 000 inspections carried out annually, 25</w:t>
      </w:r>
      <w:r w:rsidR="007E572D" w:rsidRPr="007366F0">
        <w:rPr>
          <w:lang w:val="en-GB"/>
        </w:rPr>
        <w:t xml:space="preserve"> percent</w:t>
      </w:r>
      <w:r w:rsidRPr="007366F0">
        <w:rPr>
          <w:lang w:val="en-GB"/>
        </w:rPr>
        <w:t xml:space="preserve"> are targeted at </w:t>
      </w:r>
      <w:r w:rsidR="00622643" w:rsidRPr="007366F0">
        <w:rPr>
          <w:lang w:val="en-GB"/>
        </w:rPr>
        <w:t>revealing</w:t>
      </w:r>
      <w:r w:rsidRPr="003F27E5">
        <w:rPr>
          <w:lang w:val="en-GB"/>
        </w:rPr>
        <w:t xml:space="preserve"> undeclared and illegal employment. In the </w:t>
      </w:r>
      <w:r w:rsidR="007E572D" w:rsidRPr="003F27E5">
        <w:rPr>
          <w:lang w:val="en-GB"/>
        </w:rPr>
        <w:t>future,</w:t>
      </w:r>
      <w:r w:rsidRPr="003F27E5">
        <w:rPr>
          <w:lang w:val="en-GB"/>
        </w:rPr>
        <w:t xml:space="preserve"> the </w:t>
      </w:r>
      <w:r w:rsidR="007366F0">
        <w:rPr>
          <w:lang w:val="en-GB"/>
        </w:rPr>
        <w:t>competent authorities</w:t>
      </w:r>
      <w:r w:rsidRPr="003F27E5">
        <w:rPr>
          <w:lang w:val="en-GB"/>
        </w:rPr>
        <w:t xml:space="preserve"> will focus </w:t>
      </w:r>
      <w:r w:rsidR="007366F0">
        <w:rPr>
          <w:lang w:val="en-GB"/>
        </w:rPr>
        <w:t>their</w:t>
      </w:r>
      <w:r w:rsidR="007366F0" w:rsidRPr="003F27E5">
        <w:rPr>
          <w:lang w:val="en-GB"/>
        </w:rPr>
        <w:t xml:space="preserve"> </w:t>
      </w:r>
      <w:r w:rsidRPr="007366F0">
        <w:rPr>
          <w:lang w:val="en-GB"/>
        </w:rPr>
        <w:t xml:space="preserve">activities on thematic inspections in particular in industries with higher risks of undeclared work. Latvia will continue to intensify its efforts given the fact that </w:t>
      </w:r>
      <w:r w:rsidR="00622643" w:rsidRPr="007366F0">
        <w:rPr>
          <w:lang w:val="en-GB"/>
        </w:rPr>
        <w:t xml:space="preserve">it </w:t>
      </w:r>
      <w:r w:rsidRPr="007366F0">
        <w:rPr>
          <w:lang w:val="en-GB"/>
        </w:rPr>
        <w:t xml:space="preserve">gradually </w:t>
      </w:r>
      <w:r w:rsidR="00622643" w:rsidRPr="007366F0">
        <w:rPr>
          <w:lang w:val="en-GB"/>
        </w:rPr>
        <w:t>becomes</w:t>
      </w:r>
      <w:r w:rsidRPr="007366F0">
        <w:rPr>
          <w:lang w:val="en-GB"/>
        </w:rPr>
        <w:t xml:space="preserve"> a receiving country.</w:t>
      </w:r>
      <w:r w:rsidR="007E572D" w:rsidRPr="007366F0">
        <w:rPr>
          <w:lang w:val="en-GB"/>
        </w:rPr>
        <w:t xml:space="preserve"> </w:t>
      </w:r>
      <w:r w:rsidR="007366F0" w:rsidRPr="007366F0">
        <w:rPr>
          <w:lang w:val="en-GB"/>
        </w:rPr>
        <w:t xml:space="preserve">To prevent illegal employment and human </w:t>
      </w:r>
      <w:r w:rsidR="007366F0" w:rsidRPr="00A87CE3">
        <w:rPr>
          <w:lang w:val="en-GB"/>
        </w:rPr>
        <w:t>trafficking</w:t>
      </w:r>
      <w:r w:rsidR="007366F0" w:rsidRPr="007366F0">
        <w:rPr>
          <w:lang w:val="en-GB"/>
        </w:rPr>
        <w:t>, u</w:t>
      </w:r>
      <w:r w:rsidRPr="007366F0">
        <w:rPr>
          <w:lang w:val="en-GB"/>
        </w:rPr>
        <w:t xml:space="preserve">nemployed are offered different active labour market programmes and social services to support </w:t>
      </w:r>
      <w:r w:rsidR="00287628" w:rsidRPr="007366F0">
        <w:rPr>
          <w:lang w:val="en-GB"/>
        </w:rPr>
        <w:t xml:space="preserve">their </w:t>
      </w:r>
      <w:r w:rsidRPr="007366F0">
        <w:rPr>
          <w:lang w:val="en-GB"/>
        </w:rPr>
        <w:t>return to the labour market.</w:t>
      </w:r>
      <w:r w:rsidRPr="003F27E5">
        <w:rPr>
          <w:lang w:val="en-GB"/>
        </w:rPr>
        <w:t xml:space="preserve"> This includes different training programmes, wage subsidies, as well as programmes for treatment of addictions. </w:t>
      </w:r>
    </w:p>
    <w:p w14:paraId="672EFCCC" w14:textId="77777777" w:rsidR="00B82A82" w:rsidRDefault="00B82A82" w:rsidP="00B82A82">
      <w:pPr>
        <w:jc w:val="both"/>
        <w:rPr>
          <w:lang w:val="en-GB"/>
        </w:rPr>
      </w:pPr>
    </w:p>
    <w:p w14:paraId="10A517A5" w14:textId="77D88737" w:rsidR="00A00D3E" w:rsidRDefault="00B82A82" w:rsidP="00857841">
      <w:pPr>
        <w:jc w:val="both"/>
        <w:rPr>
          <w:lang w:val="en-GB"/>
        </w:rPr>
      </w:pPr>
      <w:r>
        <w:rPr>
          <w:lang w:val="en-GB"/>
        </w:rPr>
        <w:t>Latvia striv</w:t>
      </w:r>
      <w:r w:rsidR="00287628">
        <w:rPr>
          <w:lang w:val="en-GB"/>
        </w:rPr>
        <w:t>es</w:t>
      </w:r>
      <w:r>
        <w:rPr>
          <w:lang w:val="en-GB"/>
        </w:rPr>
        <w:t xml:space="preserve"> for</w:t>
      </w:r>
      <w:r w:rsidR="00CC70CB">
        <w:rPr>
          <w:lang w:val="en-GB"/>
        </w:rPr>
        <w:t xml:space="preserve"> a</w:t>
      </w:r>
      <w:r>
        <w:rPr>
          <w:lang w:val="en-GB"/>
        </w:rPr>
        <w:t xml:space="preserve"> safe environment that safeguard</w:t>
      </w:r>
      <w:r w:rsidR="00287628">
        <w:rPr>
          <w:lang w:val="en-GB"/>
        </w:rPr>
        <w:t>s</w:t>
      </w:r>
      <w:r>
        <w:rPr>
          <w:lang w:val="en-GB"/>
        </w:rPr>
        <w:t xml:space="preserve"> human rights of every</w:t>
      </w:r>
      <w:r w:rsidR="00287628">
        <w:rPr>
          <w:lang w:val="en-GB"/>
        </w:rPr>
        <w:t xml:space="preserve"> individual</w:t>
      </w:r>
      <w:r>
        <w:rPr>
          <w:lang w:val="en-GB"/>
        </w:rPr>
        <w:t>.</w:t>
      </w:r>
      <w:r w:rsidR="00C3717A">
        <w:rPr>
          <w:lang w:val="en-GB"/>
        </w:rPr>
        <w:t xml:space="preserve"> </w:t>
      </w:r>
      <w:r w:rsidR="00C3717A" w:rsidRPr="00C3717A">
        <w:rPr>
          <w:lang w:val="en-GB"/>
        </w:rPr>
        <w:t>Latvia has taken a number of measures to</w:t>
      </w:r>
      <w:r w:rsidR="00C3717A">
        <w:rPr>
          <w:lang w:val="en-GB"/>
        </w:rPr>
        <w:t xml:space="preserve"> </w:t>
      </w:r>
      <w:r w:rsidR="00C3717A" w:rsidRPr="00C3717A">
        <w:rPr>
          <w:lang w:val="en-GB"/>
        </w:rPr>
        <w:t xml:space="preserve">improve </w:t>
      </w:r>
      <w:r w:rsidR="00CC70CB">
        <w:rPr>
          <w:lang w:val="en-GB"/>
        </w:rPr>
        <w:t>opportunities including access to</w:t>
      </w:r>
      <w:r w:rsidR="00C3717A" w:rsidRPr="00C3717A">
        <w:rPr>
          <w:lang w:val="en-GB"/>
        </w:rPr>
        <w:t xml:space="preserve"> education and involvement in poli</w:t>
      </w:r>
      <w:r w:rsidR="00A91B04">
        <w:rPr>
          <w:lang w:val="en-GB"/>
        </w:rPr>
        <w:t>cies</w:t>
      </w:r>
      <w:r w:rsidR="00C3717A" w:rsidRPr="00C3717A">
        <w:rPr>
          <w:lang w:val="en-GB"/>
        </w:rPr>
        <w:t xml:space="preserve"> for</w:t>
      </w:r>
      <w:r w:rsidR="00C3717A">
        <w:rPr>
          <w:lang w:val="en-GB"/>
        </w:rPr>
        <w:t xml:space="preserve"> </w:t>
      </w:r>
      <w:r w:rsidR="00C3717A" w:rsidRPr="00B75679">
        <w:rPr>
          <w:b/>
          <w:lang w:val="en-GB"/>
        </w:rPr>
        <w:t>persons with disabilities</w:t>
      </w:r>
      <w:r w:rsidR="00C3717A">
        <w:rPr>
          <w:lang w:val="en-GB"/>
        </w:rPr>
        <w:t xml:space="preserve">. </w:t>
      </w:r>
      <w:r w:rsidR="00CC70CB">
        <w:rPr>
          <w:lang w:val="en-GB"/>
        </w:rPr>
        <w:t xml:space="preserve">Policy measures are targeted </w:t>
      </w:r>
      <w:r w:rsidR="00CC70CB" w:rsidRPr="00CC70CB">
        <w:rPr>
          <w:lang w:val="en-GB"/>
        </w:rPr>
        <w:t xml:space="preserve">both to improve accessibility and increase the number of digital services, public buildings </w:t>
      </w:r>
      <w:r w:rsidR="008D5016" w:rsidRPr="008D5016">
        <w:rPr>
          <w:lang w:val="en-GB"/>
        </w:rPr>
        <w:t xml:space="preserve">and outdoor areas available to </w:t>
      </w:r>
      <w:r w:rsidR="009B00CB" w:rsidRPr="009B00CB">
        <w:rPr>
          <w:lang w:val="en-GB"/>
        </w:rPr>
        <w:t>persons with disabilities</w:t>
      </w:r>
      <w:r w:rsidR="009B00CB">
        <w:rPr>
          <w:lang w:val="en-GB"/>
        </w:rPr>
        <w:t>.</w:t>
      </w:r>
      <w:r w:rsidR="009B00CB" w:rsidRPr="009B00CB">
        <w:rPr>
          <w:lang w:val="en-GB"/>
        </w:rPr>
        <w:t xml:space="preserve"> </w:t>
      </w:r>
      <w:r w:rsidR="008161D3">
        <w:rPr>
          <w:lang w:val="en-GB"/>
        </w:rPr>
        <w:t>I</w:t>
      </w:r>
      <w:r w:rsidR="008D5016" w:rsidRPr="008D5016">
        <w:rPr>
          <w:lang w:val="en-GB"/>
        </w:rPr>
        <w:t xml:space="preserve">n November 2019, the </w:t>
      </w:r>
      <w:r w:rsidR="00626EAF">
        <w:rPr>
          <w:lang w:val="en-GB"/>
        </w:rPr>
        <w:t>Government</w:t>
      </w:r>
      <w:r w:rsidR="008D5016" w:rsidRPr="008D5016">
        <w:rPr>
          <w:lang w:val="en-GB"/>
        </w:rPr>
        <w:t xml:space="preserve"> approved the Regulations establishing the requirements for general schools to be able to admit students with special needs.</w:t>
      </w:r>
      <w:r w:rsidR="008D5016">
        <w:rPr>
          <w:lang w:val="en-GB"/>
        </w:rPr>
        <w:t xml:space="preserve"> </w:t>
      </w:r>
      <w:r w:rsidR="0048053D">
        <w:rPr>
          <w:lang w:val="en-GB"/>
        </w:rPr>
        <w:t>Accordingly, t</w:t>
      </w:r>
      <w:r w:rsidR="008D5016" w:rsidRPr="008D5016">
        <w:rPr>
          <w:lang w:val="en-GB"/>
        </w:rPr>
        <w:t xml:space="preserve">he number of students with special needs who study in </w:t>
      </w:r>
      <w:r w:rsidR="009B00CB">
        <w:rPr>
          <w:lang w:val="en-GB"/>
        </w:rPr>
        <w:t xml:space="preserve">general public schools </w:t>
      </w:r>
      <w:r w:rsidR="008D5016" w:rsidRPr="008D5016">
        <w:rPr>
          <w:lang w:val="en-GB"/>
        </w:rPr>
        <w:t>has increased from 440 in 2016</w:t>
      </w:r>
      <w:r w:rsidR="00287628">
        <w:rPr>
          <w:lang w:val="en-GB"/>
        </w:rPr>
        <w:t xml:space="preserve"> </w:t>
      </w:r>
      <w:r w:rsidR="008D5016" w:rsidRPr="008D5016">
        <w:rPr>
          <w:lang w:val="en-GB"/>
        </w:rPr>
        <w:t xml:space="preserve">to </w:t>
      </w:r>
      <w:r w:rsidR="004063AC">
        <w:rPr>
          <w:lang w:val="en-GB"/>
        </w:rPr>
        <w:t>4</w:t>
      </w:r>
      <w:r w:rsidR="00452FE1">
        <w:rPr>
          <w:lang w:val="en-GB"/>
        </w:rPr>
        <w:t xml:space="preserve"> </w:t>
      </w:r>
      <w:r w:rsidR="004063AC">
        <w:rPr>
          <w:lang w:val="en-GB"/>
        </w:rPr>
        <w:t>530</w:t>
      </w:r>
      <w:r w:rsidR="008D5016" w:rsidRPr="008D5016">
        <w:rPr>
          <w:lang w:val="en-GB"/>
        </w:rPr>
        <w:t xml:space="preserve"> in </w:t>
      </w:r>
      <w:r w:rsidR="004063AC">
        <w:rPr>
          <w:lang w:val="en-GB"/>
        </w:rPr>
        <w:t>2020</w:t>
      </w:r>
      <w:r w:rsidR="008D5016" w:rsidRPr="008D5016">
        <w:rPr>
          <w:lang w:val="en-GB"/>
        </w:rPr>
        <w:t>.</w:t>
      </w:r>
    </w:p>
    <w:p w14:paraId="2888E03F" w14:textId="77777777" w:rsidR="00B82A82" w:rsidRDefault="00B82A82" w:rsidP="00857841">
      <w:pPr>
        <w:jc w:val="both"/>
        <w:rPr>
          <w:lang w:val="en-GB"/>
        </w:rPr>
      </w:pPr>
    </w:p>
    <w:p w14:paraId="260F996B" w14:textId="77777777" w:rsidR="00E94791" w:rsidRPr="00B06E14" w:rsidRDefault="00E94791" w:rsidP="00E94791">
      <w:pPr>
        <w:jc w:val="both"/>
        <w:rPr>
          <w:rFonts w:cs="Times New Roman"/>
          <w:lang w:val="en-GB"/>
        </w:rPr>
      </w:pPr>
      <w:r w:rsidRPr="00B06E14">
        <w:rPr>
          <w:rFonts w:cs="Times New Roman"/>
          <w:lang w:val="en-GB"/>
        </w:rPr>
        <w:t>M</w:t>
      </w:r>
      <w:r>
        <w:rPr>
          <w:rFonts w:cs="Times New Roman"/>
          <w:lang w:val="en-GB"/>
        </w:rPr>
        <w:t>adam</w:t>
      </w:r>
      <w:r w:rsidRPr="00B06E14">
        <w:rPr>
          <w:rFonts w:cs="Times New Roman"/>
          <w:lang w:val="en-GB"/>
        </w:rPr>
        <w:t xml:space="preserve"> President, </w:t>
      </w:r>
    </w:p>
    <w:p w14:paraId="3F7D711E" w14:textId="77777777" w:rsidR="00E94791" w:rsidRDefault="00E94791" w:rsidP="00857841">
      <w:pPr>
        <w:jc w:val="both"/>
        <w:rPr>
          <w:lang w:val="en-GB"/>
        </w:rPr>
      </w:pPr>
    </w:p>
    <w:p w14:paraId="4A695E2B" w14:textId="5C48845B" w:rsidR="00A00D3E" w:rsidRDefault="0057246F" w:rsidP="00857841">
      <w:pPr>
        <w:jc w:val="both"/>
        <w:rPr>
          <w:lang w:val="en-GB"/>
        </w:rPr>
      </w:pPr>
      <w:r w:rsidRPr="007366F0">
        <w:rPr>
          <w:lang w:val="en-GB"/>
        </w:rPr>
        <w:t xml:space="preserve">Latvia has consistently worked towards supporting the </w:t>
      </w:r>
      <w:r w:rsidRPr="007366F0">
        <w:rPr>
          <w:b/>
          <w:lang w:val="en-GB"/>
        </w:rPr>
        <w:t>naturalization</w:t>
      </w:r>
      <w:r w:rsidRPr="007366F0">
        <w:rPr>
          <w:lang w:val="en-GB"/>
        </w:rPr>
        <w:t xml:space="preserve"> of non-citizens.</w:t>
      </w:r>
      <w:r w:rsidR="00370D71">
        <w:rPr>
          <w:lang w:val="en-GB"/>
        </w:rPr>
        <w:t xml:space="preserve"> </w:t>
      </w:r>
      <w:r w:rsidR="007366F0">
        <w:rPr>
          <w:lang w:val="en-GB"/>
        </w:rPr>
        <w:t xml:space="preserve">I wish to recall that the status of a non-citizen was established in 1995 for humanitarian reasons in order to regularize the status of those persons who had arrived in Latvia during the illegal Soviet occupation and who were not citizens of Latvia. </w:t>
      </w:r>
      <w:r w:rsidR="00452FE1">
        <w:rPr>
          <w:lang w:val="en-GB"/>
        </w:rPr>
        <w:t>I</w:t>
      </w:r>
      <w:r w:rsidR="007A7918" w:rsidRPr="007A7918">
        <w:rPr>
          <w:lang w:val="en-GB"/>
        </w:rPr>
        <w:t xml:space="preserve">n October 2019, the Parliament adopted the Law on the Discontinuation of Non-Citizen Status for Children. Consequently, as of 1 January 2020, all new-born children in Latvia are automatically granted Latvian citizenship, unless the child’s parents opt for the citizenship of another country for their child or unless the child is a citizen of another country. </w:t>
      </w:r>
      <w:r w:rsidR="007A7918" w:rsidRPr="007366F0">
        <w:rPr>
          <w:lang w:val="en-GB"/>
        </w:rPr>
        <w:t xml:space="preserve">This </w:t>
      </w:r>
      <w:r w:rsidR="00D75032" w:rsidRPr="007366F0">
        <w:rPr>
          <w:lang w:val="en-GB"/>
        </w:rPr>
        <w:t xml:space="preserve">law </w:t>
      </w:r>
      <w:r w:rsidR="007A7918" w:rsidRPr="007366F0">
        <w:rPr>
          <w:lang w:val="en-GB"/>
        </w:rPr>
        <w:t>completely ends the assignment of the status of non-citizen to new-born children.</w:t>
      </w:r>
      <w:r w:rsidR="007A7918">
        <w:rPr>
          <w:lang w:val="en-GB"/>
        </w:rPr>
        <w:t xml:space="preserve"> Moreover, </w:t>
      </w:r>
      <w:r w:rsidR="007A7918" w:rsidRPr="007A7918">
        <w:rPr>
          <w:lang w:val="en-GB"/>
        </w:rPr>
        <w:t xml:space="preserve">Latvia has created all the preconditions for non-citizens to acquire Latvian citizenship by facilitating the naturalisation procedure, as well as by </w:t>
      </w:r>
      <w:r w:rsidR="007A7918" w:rsidRPr="007A7918">
        <w:rPr>
          <w:lang w:val="en-GB"/>
        </w:rPr>
        <w:lastRenderedPageBreak/>
        <w:t>implementing information campaigns.</w:t>
      </w:r>
      <w:r w:rsidR="007A7918">
        <w:rPr>
          <w:lang w:val="en-GB"/>
        </w:rPr>
        <w:t xml:space="preserve"> </w:t>
      </w:r>
      <w:r w:rsidR="007A7918" w:rsidRPr="00896B22">
        <w:rPr>
          <w:lang w:val="en-GB"/>
        </w:rPr>
        <w:t>The results show that the measures taken have been successful.</w:t>
      </w:r>
      <w:r w:rsidR="007A7918">
        <w:rPr>
          <w:lang w:val="en-GB"/>
        </w:rPr>
        <w:t xml:space="preserve"> </w:t>
      </w:r>
      <w:r w:rsidR="007A7918" w:rsidRPr="007A7918">
        <w:rPr>
          <w:lang w:val="en-GB"/>
        </w:rPr>
        <w:t>The number of n</w:t>
      </w:r>
      <w:r w:rsidR="00F13935">
        <w:rPr>
          <w:lang w:val="en-GB"/>
        </w:rPr>
        <w:t>on-citizens has dropped from 29 per cent</w:t>
      </w:r>
      <w:r w:rsidR="007A7918" w:rsidRPr="007A7918">
        <w:rPr>
          <w:lang w:val="en-GB"/>
        </w:rPr>
        <w:t xml:space="preserve"> in 1995 t</w:t>
      </w:r>
      <w:r w:rsidR="00F13935">
        <w:rPr>
          <w:lang w:val="en-GB"/>
        </w:rPr>
        <w:t>o 10 per cent</w:t>
      </w:r>
      <w:r w:rsidR="00811316">
        <w:rPr>
          <w:lang w:val="en-GB"/>
        </w:rPr>
        <w:t xml:space="preserve"> in 202</w:t>
      </w:r>
      <w:r w:rsidR="003F0E6E">
        <w:rPr>
          <w:lang w:val="en-GB"/>
        </w:rPr>
        <w:t>1</w:t>
      </w:r>
      <w:r w:rsidR="007A7918" w:rsidRPr="007A7918">
        <w:rPr>
          <w:lang w:val="en-GB"/>
        </w:rPr>
        <w:t>.</w:t>
      </w:r>
      <w:r w:rsidR="00166B4C">
        <w:rPr>
          <w:lang w:val="en-GB"/>
        </w:rPr>
        <w:t xml:space="preserve"> </w:t>
      </w:r>
    </w:p>
    <w:p w14:paraId="474E8265" w14:textId="77777777" w:rsidR="00166B4C" w:rsidRDefault="00166B4C" w:rsidP="00857841">
      <w:pPr>
        <w:jc w:val="both"/>
        <w:rPr>
          <w:lang w:val="en-GB"/>
        </w:rPr>
      </w:pPr>
    </w:p>
    <w:p w14:paraId="29ED3050" w14:textId="1876B3FA" w:rsidR="00896B22" w:rsidRDefault="00FA13CE" w:rsidP="00597EAA">
      <w:pPr>
        <w:jc w:val="both"/>
        <w:rPr>
          <w:lang w:val="en-GB"/>
        </w:rPr>
      </w:pPr>
      <w:r>
        <w:rPr>
          <w:lang w:val="en-GB"/>
        </w:rPr>
        <w:t xml:space="preserve">Latvia </w:t>
      </w:r>
      <w:r w:rsidRPr="007366F0">
        <w:rPr>
          <w:lang w:val="en-GB"/>
        </w:rPr>
        <w:t>also</w:t>
      </w:r>
      <w:r w:rsidR="007C4F99">
        <w:rPr>
          <w:lang w:val="en-GB"/>
        </w:rPr>
        <w:t xml:space="preserve"> provides</w:t>
      </w:r>
      <w:r w:rsidR="00396660" w:rsidRPr="007366F0">
        <w:rPr>
          <w:lang w:val="en-GB"/>
        </w:rPr>
        <w:t xml:space="preserve"> protection to </w:t>
      </w:r>
      <w:r w:rsidR="00396660" w:rsidRPr="007366F0">
        <w:rPr>
          <w:b/>
          <w:lang w:val="en-GB"/>
        </w:rPr>
        <w:t>asylum-seekers.</w:t>
      </w:r>
      <w:r w:rsidR="00396660" w:rsidRPr="007366F0">
        <w:rPr>
          <w:lang w:val="en-GB"/>
        </w:rPr>
        <w:t xml:space="preserve"> The new Asylum Law </w:t>
      </w:r>
      <w:r w:rsidR="0014528F" w:rsidRPr="007366F0">
        <w:rPr>
          <w:lang w:val="en-GB"/>
        </w:rPr>
        <w:t xml:space="preserve">that </w:t>
      </w:r>
      <w:r w:rsidR="007366F0" w:rsidRPr="007366F0">
        <w:rPr>
          <w:lang w:val="en-GB"/>
        </w:rPr>
        <w:t>entered into force</w:t>
      </w:r>
      <w:r w:rsidR="00396660" w:rsidRPr="007366F0">
        <w:rPr>
          <w:lang w:val="en-GB"/>
        </w:rPr>
        <w:t xml:space="preserve"> </w:t>
      </w:r>
      <w:r w:rsidR="0014528F" w:rsidRPr="007366F0">
        <w:rPr>
          <w:lang w:val="en-GB"/>
        </w:rPr>
        <w:t>i</w:t>
      </w:r>
      <w:r w:rsidR="00396660" w:rsidRPr="007366F0">
        <w:rPr>
          <w:lang w:val="en-GB"/>
        </w:rPr>
        <w:t>n January 2016, ensur</w:t>
      </w:r>
      <w:r w:rsidR="0014528F" w:rsidRPr="007366F0">
        <w:rPr>
          <w:lang w:val="en-GB"/>
        </w:rPr>
        <w:t>es</w:t>
      </w:r>
      <w:r w:rsidR="00396660" w:rsidRPr="007366F0">
        <w:rPr>
          <w:lang w:val="en-GB"/>
        </w:rPr>
        <w:t xml:space="preserve"> the basic needs </w:t>
      </w:r>
      <w:r w:rsidR="0014528F" w:rsidRPr="007366F0">
        <w:rPr>
          <w:lang w:val="en-GB"/>
        </w:rPr>
        <w:t xml:space="preserve">of asylum-seekers </w:t>
      </w:r>
      <w:r w:rsidR="007366F0" w:rsidRPr="007366F0">
        <w:rPr>
          <w:lang w:val="en-GB"/>
        </w:rPr>
        <w:t>on par with</w:t>
      </w:r>
      <w:r w:rsidR="00396660" w:rsidRPr="007366F0">
        <w:rPr>
          <w:lang w:val="en-GB"/>
        </w:rPr>
        <w:t xml:space="preserve"> </w:t>
      </w:r>
      <w:r w:rsidR="007F24B1" w:rsidRPr="007366F0">
        <w:rPr>
          <w:lang w:val="en-GB"/>
        </w:rPr>
        <w:t xml:space="preserve">Latvian </w:t>
      </w:r>
      <w:r w:rsidR="00396660" w:rsidRPr="007366F0">
        <w:rPr>
          <w:lang w:val="en-GB"/>
        </w:rPr>
        <w:t>citizens.</w:t>
      </w:r>
      <w:r w:rsidR="007F24B1" w:rsidRPr="007366F0">
        <w:rPr>
          <w:lang w:val="en-GB"/>
        </w:rPr>
        <w:t xml:space="preserve"> Latvia</w:t>
      </w:r>
      <w:r w:rsidR="007F24B1" w:rsidRPr="007F24B1">
        <w:rPr>
          <w:lang w:val="en-GB"/>
        </w:rPr>
        <w:t xml:space="preserve"> </w:t>
      </w:r>
      <w:r w:rsidR="007F24B1">
        <w:rPr>
          <w:lang w:val="en-GB"/>
        </w:rPr>
        <w:t xml:space="preserve">also </w:t>
      </w:r>
      <w:r w:rsidR="007F24B1" w:rsidRPr="007F24B1">
        <w:rPr>
          <w:lang w:val="en-GB"/>
        </w:rPr>
        <w:t xml:space="preserve">ensures that the conditions of </w:t>
      </w:r>
      <w:r w:rsidR="009042FA">
        <w:rPr>
          <w:lang w:val="en-GB"/>
        </w:rPr>
        <w:t xml:space="preserve">the </w:t>
      </w:r>
      <w:r w:rsidR="007F24B1" w:rsidRPr="007F24B1">
        <w:rPr>
          <w:lang w:val="en-GB"/>
        </w:rPr>
        <w:t>accommodation centre meet international standards</w:t>
      </w:r>
      <w:r w:rsidR="007F24B1">
        <w:rPr>
          <w:lang w:val="en-GB"/>
        </w:rPr>
        <w:t xml:space="preserve"> and that r</w:t>
      </w:r>
      <w:r w:rsidR="007F24B1" w:rsidRPr="007F24B1">
        <w:rPr>
          <w:lang w:val="en-GB"/>
        </w:rPr>
        <w:t xml:space="preserve">efugees, persons with alternative-status, asylum seekers and their minor children </w:t>
      </w:r>
      <w:r w:rsidR="007F24B1">
        <w:rPr>
          <w:lang w:val="en-GB"/>
        </w:rPr>
        <w:t>receive</w:t>
      </w:r>
      <w:r w:rsidR="007F24B1" w:rsidRPr="007F24B1">
        <w:rPr>
          <w:lang w:val="en-GB"/>
        </w:rPr>
        <w:t xml:space="preserve"> State-funded healthcare similarly </w:t>
      </w:r>
      <w:r w:rsidR="007F24B1">
        <w:rPr>
          <w:lang w:val="en-GB"/>
        </w:rPr>
        <w:t>to Latvia’s permanent residents.</w:t>
      </w:r>
      <w:r w:rsidR="00396660">
        <w:rPr>
          <w:lang w:val="en-GB"/>
        </w:rPr>
        <w:t xml:space="preserve"> Various projects have been conducted to </w:t>
      </w:r>
      <w:r w:rsidR="00396660" w:rsidRPr="00396660">
        <w:rPr>
          <w:lang w:val="en-GB"/>
        </w:rPr>
        <w:t xml:space="preserve">promote </w:t>
      </w:r>
      <w:r w:rsidR="00396660" w:rsidRPr="00A87CE3">
        <w:rPr>
          <w:lang w:val="en-GB"/>
        </w:rPr>
        <w:t xml:space="preserve">integration of people in need of international protection and to combat existing prejudices. </w:t>
      </w:r>
      <w:r w:rsidR="00E837EF" w:rsidRPr="00E837EF">
        <w:rPr>
          <w:lang w:val="en-GB"/>
        </w:rPr>
        <w:t>Special attention has been paid to activities aimed at learning Latvian and promotion of employment.</w:t>
      </w:r>
      <w:r w:rsidR="00774FCE">
        <w:rPr>
          <w:lang w:val="en-GB"/>
        </w:rPr>
        <w:t xml:space="preserve"> </w:t>
      </w:r>
    </w:p>
    <w:p w14:paraId="0B633BD1" w14:textId="77777777" w:rsidR="00774FCE" w:rsidRDefault="00774FCE" w:rsidP="00597EAA">
      <w:pPr>
        <w:jc w:val="both"/>
        <w:rPr>
          <w:lang w:val="en-GB"/>
        </w:rPr>
      </w:pPr>
    </w:p>
    <w:p w14:paraId="78FA70BA" w14:textId="77777777" w:rsidR="00C7301B" w:rsidRPr="00B06E14" w:rsidRDefault="00C7301B" w:rsidP="00C7301B">
      <w:pPr>
        <w:jc w:val="both"/>
        <w:rPr>
          <w:rFonts w:cs="Times New Roman"/>
          <w:lang w:val="en-GB"/>
        </w:rPr>
      </w:pPr>
      <w:r w:rsidRPr="00B06E14">
        <w:rPr>
          <w:rFonts w:cs="Times New Roman"/>
          <w:lang w:val="en-GB"/>
        </w:rPr>
        <w:t>M</w:t>
      </w:r>
      <w:r>
        <w:rPr>
          <w:rFonts w:cs="Times New Roman"/>
          <w:lang w:val="en-GB"/>
        </w:rPr>
        <w:t>adam</w:t>
      </w:r>
      <w:r w:rsidRPr="00B06E14">
        <w:rPr>
          <w:rFonts w:cs="Times New Roman"/>
          <w:lang w:val="en-GB"/>
        </w:rPr>
        <w:t xml:space="preserve"> President, </w:t>
      </w:r>
    </w:p>
    <w:p w14:paraId="3AC38B6D" w14:textId="77777777" w:rsidR="00774FCE" w:rsidRDefault="00774FCE" w:rsidP="00597EAA">
      <w:pPr>
        <w:jc w:val="both"/>
        <w:rPr>
          <w:lang w:val="en-GB"/>
        </w:rPr>
      </w:pPr>
    </w:p>
    <w:p w14:paraId="7AC8B82D" w14:textId="217DEFA9" w:rsidR="0099112C" w:rsidRDefault="00184B51" w:rsidP="00597EAA">
      <w:pPr>
        <w:jc w:val="both"/>
        <w:rPr>
          <w:rFonts w:cs="Times New Roman"/>
          <w:color w:val="000000"/>
          <w:shd w:val="clear" w:color="auto" w:fill="FFFFFF"/>
          <w:lang w:val="en-GB" w:eastAsia="en-GB"/>
        </w:rPr>
      </w:pPr>
      <w:r w:rsidRPr="00A87CE3">
        <w:rPr>
          <w:lang w:val="en-GB"/>
        </w:rPr>
        <w:t>Unfortunately,</w:t>
      </w:r>
      <w:r w:rsidR="00F242C9" w:rsidRPr="00A87CE3">
        <w:rPr>
          <w:lang w:val="en-GB"/>
        </w:rPr>
        <w:t xml:space="preserve"> the </w:t>
      </w:r>
      <w:r w:rsidR="00F242C9" w:rsidRPr="00A87CE3">
        <w:rPr>
          <w:b/>
          <w:lang w:val="en-GB"/>
        </w:rPr>
        <w:t>COVID-19</w:t>
      </w:r>
      <w:r w:rsidR="00F242C9" w:rsidRPr="00A87CE3">
        <w:rPr>
          <w:lang w:val="en-GB"/>
        </w:rPr>
        <w:t xml:space="preserve"> pandemic has </w:t>
      </w:r>
      <w:r w:rsidR="00004851" w:rsidRPr="00A87CE3">
        <w:rPr>
          <w:lang w:val="en-GB"/>
        </w:rPr>
        <w:t>had an impact on all spheres</w:t>
      </w:r>
      <w:r w:rsidR="00A87CE3" w:rsidRPr="00A87CE3">
        <w:rPr>
          <w:lang w:val="en-GB"/>
        </w:rPr>
        <w:t xml:space="preserve"> of life</w:t>
      </w:r>
      <w:r w:rsidR="00004851" w:rsidRPr="00A87CE3">
        <w:rPr>
          <w:lang w:val="en-GB"/>
        </w:rPr>
        <w:t>, including</w:t>
      </w:r>
      <w:r w:rsidR="009E1A7D" w:rsidRPr="009E1A7D">
        <w:t xml:space="preserve"> </w:t>
      </w:r>
      <w:r w:rsidR="009E1A7D" w:rsidRPr="009E1A7D">
        <w:rPr>
          <w:lang w:val="en-GB"/>
        </w:rPr>
        <w:t>effective enjoyment of</w:t>
      </w:r>
      <w:r w:rsidR="00004851" w:rsidRPr="00A87CE3">
        <w:rPr>
          <w:lang w:val="en-GB"/>
        </w:rPr>
        <w:t xml:space="preserve"> human rights. </w:t>
      </w:r>
      <w:r w:rsidR="009247BC" w:rsidRPr="00A87CE3">
        <w:rPr>
          <w:lang w:val="en-GB"/>
        </w:rPr>
        <w:t>In addition to</w:t>
      </w:r>
      <w:r w:rsidR="009247BC" w:rsidRPr="00A87CE3">
        <w:t xml:space="preserve"> </w:t>
      </w:r>
      <w:r w:rsidR="00E159F0" w:rsidRPr="00A87CE3">
        <w:rPr>
          <w:lang w:val="en-GB"/>
        </w:rPr>
        <w:t xml:space="preserve">already mentioned </w:t>
      </w:r>
      <w:r w:rsidR="009247BC" w:rsidRPr="00A87CE3">
        <w:rPr>
          <w:lang w:val="en-GB"/>
        </w:rPr>
        <w:t>measures, Latvia has introduce</w:t>
      </w:r>
      <w:r w:rsidR="0014528F" w:rsidRPr="00A87CE3">
        <w:rPr>
          <w:lang w:val="en-GB"/>
        </w:rPr>
        <w:t>d</w:t>
      </w:r>
      <w:r w:rsidR="009247BC" w:rsidRPr="00A87CE3">
        <w:rPr>
          <w:lang w:val="en-GB"/>
        </w:rPr>
        <w:t xml:space="preserve"> various </w:t>
      </w:r>
      <w:r w:rsidR="0099112C" w:rsidRPr="00A87CE3">
        <w:rPr>
          <w:lang w:val="en-GB"/>
        </w:rPr>
        <w:t>social protection</w:t>
      </w:r>
      <w:r w:rsidR="0014528F" w:rsidRPr="00A87CE3">
        <w:rPr>
          <w:lang w:val="en-GB"/>
        </w:rPr>
        <w:t xml:space="preserve"> mea</w:t>
      </w:r>
      <w:r w:rsidR="00E159F0" w:rsidRPr="00A87CE3">
        <w:rPr>
          <w:lang w:val="en-GB"/>
        </w:rPr>
        <w:t>ns to address the impact of pandemic on human rights</w:t>
      </w:r>
      <w:r w:rsidR="0099112C" w:rsidRPr="00A87CE3">
        <w:rPr>
          <w:lang w:val="en-GB"/>
        </w:rPr>
        <w:t>. To name some, Latvia has provided allowance for idle employees, extended unemployment benefits, covered sick leave payments related to COVID-19 and introduced various benefit</w:t>
      </w:r>
      <w:r w:rsidR="00111C5A" w:rsidRPr="00A87CE3">
        <w:rPr>
          <w:lang w:val="en-GB"/>
        </w:rPr>
        <w:t>s</w:t>
      </w:r>
      <w:r w:rsidR="0099112C" w:rsidRPr="00A87CE3">
        <w:rPr>
          <w:lang w:val="en-GB"/>
        </w:rPr>
        <w:t xml:space="preserve"> paid </w:t>
      </w:r>
      <w:r w:rsidR="0099112C" w:rsidRPr="00A87CE3">
        <w:rPr>
          <w:rFonts w:cs="Times New Roman"/>
          <w:color w:val="000000"/>
          <w:shd w:val="clear" w:color="auto" w:fill="FFFFFF"/>
          <w:lang w:val="en-GB" w:eastAsia="en-GB"/>
        </w:rPr>
        <w:t xml:space="preserve">for parents with children. </w:t>
      </w:r>
      <w:r w:rsidR="006973E9" w:rsidRPr="00A87CE3">
        <w:rPr>
          <w:rFonts w:cs="Times New Roman"/>
          <w:color w:val="000000"/>
          <w:shd w:val="clear" w:color="auto" w:fill="FFFFFF"/>
          <w:lang w:val="en-GB" w:eastAsia="en-GB"/>
        </w:rPr>
        <w:t xml:space="preserve">With </w:t>
      </w:r>
      <w:r w:rsidR="004F25BB" w:rsidRPr="00A87CE3">
        <w:rPr>
          <w:rFonts w:cs="Times New Roman"/>
          <w:color w:val="000000"/>
          <w:shd w:val="clear" w:color="auto" w:fill="FFFFFF"/>
          <w:lang w:val="en-GB" w:eastAsia="en-GB"/>
        </w:rPr>
        <w:t xml:space="preserve">these </w:t>
      </w:r>
      <w:r w:rsidR="0009574F" w:rsidRPr="00A87CE3">
        <w:rPr>
          <w:rFonts w:cs="Times New Roman"/>
          <w:color w:val="000000"/>
          <w:shd w:val="clear" w:color="auto" w:fill="FFFFFF"/>
          <w:lang w:val="en-GB" w:eastAsia="en-GB"/>
        </w:rPr>
        <w:t xml:space="preserve">mechanisms </w:t>
      </w:r>
      <w:r w:rsidR="00573E10" w:rsidRPr="00A87CE3">
        <w:rPr>
          <w:rFonts w:cs="Times New Roman"/>
          <w:color w:val="000000"/>
          <w:shd w:val="clear" w:color="auto" w:fill="FFFFFF"/>
          <w:lang w:val="en-GB" w:eastAsia="en-GB"/>
        </w:rPr>
        <w:t xml:space="preserve">Latvia </w:t>
      </w:r>
      <w:r w:rsidR="0014528F" w:rsidRPr="00A87CE3">
        <w:rPr>
          <w:rFonts w:cs="Times New Roman"/>
          <w:color w:val="000000"/>
          <w:shd w:val="clear" w:color="auto" w:fill="FFFFFF"/>
          <w:lang w:val="en-GB" w:eastAsia="en-GB"/>
        </w:rPr>
        <w:t xml:space="preserve">is </w:t>
      </w:r>
      <w:r w:rsidR="006973E9" w:rsidRPr="00A87CE3">
        <w:rPr>
          <w:rFonts w:cs="Times New Roman"/>
          <w:color w:val="000000"/>
          <w:shd w:val="clear" w:color="auto" w:fill="FFFFFF"/>
          <w:lang w:val="en-GB" w:eastAsia="en-GB"/>
        </w:rPr>
        <w:t>striv</w:t>
      </w:r>
      <w:r w:rsidR="0014528F" w:rsidRPr="00A87CE3">
        <w:rPr>
          <w:rFonts w:cs="Times New Roman"/>
          <w:color w:val="000000"/>
          <w:shd w:val="clear" w:color="auto" w:fill="FFFFFF"/>
          <w:lang w:val="en-GB" w:eastAsia="en-GB"/>
        </w:rPr>
        <w:t>ing</w:t>
      </w:r>
      <w:r w:rsidR="006973E9" w:rsidRPr="00A87CE3">
        <w:rPr>
          <w:rFonts w:cs="Times New Roman"/>
          <w:color w:val="000000"/>
          <w:shd w:val="clear" w:color="auto" w:fill="FFFFFF"/>
          <w:lang w:val="en-GB" w:eastAsia="en-GB"/>
        </w:rPr>
        <w:t xml:space="preserve"> to maintain the highest human rights standards.</w:t>
      </w:r>
    </w:p>
    <w:p w14:paraId="3770DE26" w14:textId="77777777" w:rsidR="00D27B0B" w:rsidRDefault="00D27B0B" w:rsidP="00597EAA">
      <w:pPr>
        <w:jc w:val="both"/>
        <w:rPr>
          <w:lang w:val="en-GB"/>
        </w:rPr>
      </w:pPr>
    </w:p>
    <w:p w14:paraId="00073193" w14:textId="77777777" w:rsidR="006D0F05" w:rsidRPr="00B06E14" w:rsidRDefault="00471AD8" w:rsidP="00471AD8">
      <w:pPr>
        <w:rPr>
          <w:rFonts w:cs="Times New Roman"/>
          <w:lang w:val="en-GB"/>
        </w:rPr>
      </w:pPr>
      <w:r w:rsidRPr="00B06E14">
        <w:rPr>
          <w:rFonts w:cs="Times New Roman"/>
          <w:lang w:val="en-GB"/>
        </w:rPr>
        <w:t>M</w:t>
      </w:r>
      <w:r>
        <w:rPr>
          <w:rFonts w:cs="Times New Roman"/>
          <w:lang w:val="en-GB"/>
        </w:rPr>
        <w:t>adam</w:t>
      </w:r>
      <w:r w:rsidRPr="00B06E14">
        <w:rPr>
          <w:rFonts w:cs="Times New Roman"/>
          <w:lang w:val="en-GB"/>
        </w:rPr>
        <w:t xml:space="preserve"> President, </w:t>
      </w:r>
    </w:p>
    <w:p w14:paraId="2F0578BE" w14:textId="77777777" w:rsidR="00471AD8" w:rsidRPr="00B06E14" w:rsidRDefault="00471AD8" w:rsidP="00471AD8">
      <w:pPr>
        <w:rPr>
          <w:rFonts w:cs="Times New Roman"/>
          <w:lang w:val="en-GB"/>
        </w:rPr>
      </w:pPr>
      <w:r w:rsidRPr="00B06E14">
        <w:rPr>
          <w:rFonts w:cs="Times New Roman"/>
          <w:lang w:val="en-GB"/>
        </w:rPr>
        <w:t>Distinguished delegates,</w:t>
      </w:r>
    </w:p>
    <w:p w14:paraId="7FF5EE88" w14:textId="77777777" w:rsidR="00896B22" w:rsidRDefault="00896B22" w:rsidP="00471AD8">
      <w:pPr>
        <w:jc w:val="both"/>
        <w:rPr>
          <w:b/>
          <w:lang w:val="en-GB"/>
        </w:rPr>
      </w:pPr>
    </w:p>
    <w:p w14:paraId="18CCD942" w14:textId="2E5F90B7" w:rsidR="00B37581" w:rsidRPr="00471AD8" w:rsidRDefault="00471AD8" w:rsidP="00471AD8">
      <w:pPr>
        <w:jc w:val="both"/>
        <w:rPr>
          <w:lang w:val="en-GB"/>
        </w:rPr>
      </w:pPr>
      <w:r w:rsidRPr="00471AD8">
        <w:rPr>
          <w:lang w:val="en-GB"/>
        </w:rPr>
        <w:t>I would like to conclude</w:t>
      </w:r>
      <w:r>
        <w:rPr>
          <w:lang w:val="en-GB"/>
        </w:rPr>
        <w:t xml:space="preserve"> by </w:t>
      </w:r>
      <w:r w:rsidR="00B37581">
        <w:rPr>
          <w:lang w:val="en-GB"/>
        </w:rPr>
        <w:t xml:space="preserve">expressing </w:t>
      </w:r>
      <w:r w:rsidR="00AC3058">
        <w:rPr>
          <w:lang w:val="en-GB"/>
        </w:rPr>
        <w:t xml:space="preserve">Latvia’s </w:t>
      </w:r>
      <w:r w:rsidR="00923300">
        <w:rPr>
          <w:lang w:val="en-GB"/>
        </w:rPr>
        <w:t xml:space="preserve">unwavering </w:t>
      </w:r>
      <w:r w:rsidR="00F51B38" w:rsidRPr="00F51B38">
        <w:rPr>
          <w:lang w:val="en-GB"/>
        </w:rPr>
        <w:t>commitment to</w:t>
      </w:r>
      <w:r w:rsidR="00F51B38">
        <w:rPr>
          <w:lang w:val="en-GB"/>
        </w:rPr>
        <w:t xml:space="preserve"> strengthen</w:t>
      </w:r>
      <w:r w:rsidR="00F51B38" w:rsidRPr="00F51B38">
        <w:rPr>
          <w:lang w:val="en-GB"/>
        </w:rPr>
        <w:t xml:space="preserve"> human rights protection in our country</w:t>
      </w:r>
      <w:r w:rsidR="00F51B38">
        <w:rPr>
          <w:lang w:val="en-GB"/>
        </w:rPr>
        <w:t xml:space="preserve">. </w:t>
      </w:r>
      <w:r w:rsidR="00B37581">
        <w:rPr>
          <w:lang w:val="en-GB"/>
        </w:rPr>
        <w:t>Thank you</w:t>
      </w:r>
      <w:r w:rsidR="00923300">
        <w:rPr>
          <w:lang w:val="en-GB"/>
        </w:rPr>
        <w:t>,</w:t>
      </w:r>
      <w:r w:rsidR="00B37581">
        <w:rPr>
          <w:lang w:val="en-GB"/>
        </w:rPr>
        <w:t xml:space="preserve"> and </w:t>
      </w:r>
      <w:r w:rsidR="00B37581" w:rsidRPr="00B37581">
        <w:rPr>
          <w:lang w:val="en-GB"/>
        </w:rPr>
        <w:t xml:space="preserve">we look forward to </w:t>
      </w:r>
      <w:r w:rsidR="00A428AD">
        <w:rPr>
          <w:lang w:val="en-GB"/>
        </w:rPr>
        <w:t>your</w:t>
      </w:r>
      <w:r w:rsidR="00B37581" w:rsidRPr="00B37581">
        <w:rPr>
          <w:lang w:val="en-GB"/>
        </w:rPr>
        <w:t xml:space="preserve"> questions</w:t>
      </w:r>
      <w:bookmarkStart w:id="2" w:name="_GoBack"/>
      <w:bookmarkEnd w:id="2"/>
      <w:r w:rsidR="00B37581">
        <w:rPr>
          <w:lang w:val="en-GB"/>
        </w:rPr>
        <w:t xml:space="preserve">. </w:t>
      </w:r>
      <w:bookmarkEnd w:id="0"/>
    </w:p>
    <w:sectPr w:rsidR="00B37581" w:rsidRPr="00471AD8">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1B292" w14:textId="77777777" w:rsidR="00017845" w:rsidRDefault="00017845" w:rsidP="007B284E">
      <w:pPr>
        <w:spacing w:line="240" w:lineRule="auto"/>
      </w:pPr>
      <w:r>
        <w:separator/>
      </w:r>
    </w:p>
  </w:endnote>
  <w:endnote w:type="continuationSeparator" w:id="0">
    <w:p w14:paraId="24F6A340" w14:textId="77777777" w:rsidR="00017845" w:rsidRDefault="00017845" w:rsidP="007B2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368501"/>
      <w:docPartObj>
        <w:docPartGallery w:val="Page Numbers (Bottom of Page)"/>
        <w:docPartUnique/>
      </w:docPartObj>
    </w:sdtPr>
    <w:sdtEndPr>
      <w:rPr>
        <w:noProof/>
      </w:rPr>
    </w:sdtEndPr>
    <w:sdtContent>
      <w:p w14:paraId="6F49EDA7" w14:textId="54B812D2" w:rsidR="007B284E" w:rsidRDefault="007B284E">
        <w:pPr>
          <w:pStyle w:val="Footer"/>
          <w:jc w:val="center"/>
        </w:pPr>
        <w:r>
          <w:fldChar w:fldCharType="begin"/>
        </w:r>
        <w:r>
          <w:instrText xml:space="preserve"> PAGE   \* MERGEFORMAT </w:instrText>
        </w:r>
        <w:r>
          <w:fldChar w:fldCharType="separate"/>
        </w:r>
        <w:r w:rsidR="0072482A">
          <w:rPr>
            <w:noProof/>
          </w:rPr>
          <w:t>10</w:t>
        </w:r>
        <w:r>
          <w:rPr>
            <w:noProof/>
          </w:rPr>
          <w:fldChar w:fldCharType="end"/>
        </w:r>
        <w:r>
          <w:rPr>
            <w:noProof/>
          </w:rPr>
          <w:t xml:space="preserve"> </w:t>
        </w:r>
        <w:r w:rsidR="004B2DCC">
          <w:rPr>
            <w:noProof/>
          </w:rPr>
          <w:t>of</w:t>
        </w:r>
        <w:r>
          <w:rPr>
            <w:noProof/>
          </w:rPr>
          <w:t xml:space="preserve"> 1</w:t>
        </w:r>
        <w:r w:rsidR="00E837EF">
          <w:rPr>
            <w:noProof/>
          </w:rPr>
          <w:t>0</w:t>
        </w:r>
      </w:p>
    </w:sdtContent>
  </w:sdt>
  <w:p w14:paraId="022F0E31" w14:textId="77777777" w:rsidR="007B284E" w:rsidRPr="007B284E" w:rsidRDefault="007B284E" w:rsidP="007B284E">
    <w:pPr>
      <w:pStyle w:val="Footer"/>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2DFE3" w14:textId="77777777" w:rsidR="00017845" w:rsidRDefault="00017845" w:rsidP="007B284E">
      <w:pPr>
        <w:spacing w:line="240" w:lineRule="auto"/>
      </w:pPr>
      <w:r>
        <w:separator/>
      </w:r>
    </w:p>
  </w:footnote>
  <w:footnote w:type="continuationSeparator" w:id="0">
    <w:p w14:paraId="59532A50" w14:textId="77777777" w:rsidR="00017845" w:rsidRDefault="00017845" w:rsidP="007B28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4C8"/>
    <w:rsid w:val="000008E2"/>
    <w:rsid w:val="00001381"/>
    <w:rsid w:val="00001BEA"/>
    <w:rsid w:val="00002A0C"/>
    <w:rsid w:val="00004851"/>
    <w:rsid w:val="00005E39"/>
    <w:rsid w:val="00017845"/>
    <w:rsid w:val="00021CC5"/>
    <w:rsid w:val="0002365D"/>
    <w:rsid w:val="00032BC9"/>
    <w:rsid w:val="00032F39"/>
    <w:rsid w:val="00035D83"/>
    <w:rsid w:val="00045364"/>
    <w:rsid w:val="00045C96"/>
    <w:rsid w:val="00045FB4"/>
    <w:rsid w:val="0005047E"/>
    <w:rsid w:val="00050595"/>
    <w:rsid w:val="000641D2"/>
    <w:rsid w:val="00066FD9"/>
    <w:rsid w:val="000671A9"/>
    <w:rsid w:val="0006784A"/>
    <w:rsid w:val="000737A0"/>
    <w:rsid w:val="00073AE5"/>
    <w:rsid w:val="00073C38"/>
    <w:rsid w:val="00073E96"/>
    <w:rsid w:val="00081698"/>
    <w:rsid w:val="00082813"/>
    <w:rsid w:val="00084702"/>
    <w:rsid w:val="00084C61"/>
    <w:rsid w:val="00085403"/>
    <w:rsid w:val="0008607C"/>
    <w:rsid w:val="00086D9C"/>
    <w:rsid w:val="00090495"/>
    <w:rsid w:val="00090A0D"/>
    <w:rsid w:val="00092262"/>
    <w:rsid w:val="0009574F"/>
    <w:rsid w:val="000960A5"/>
    <w:rsid w:val="000A0858"/>
    <w:rsid w:val="000A2F83"/>
    <w:rsid w:val="000A3C99"/>
    <w:rsid w:val="000A42A4"/>
    <w:rsid w:val="000B1AA0"/>
    <w:rsid w:val="000B47AD"/>
    <w:rsid w:val="000B5496"/>
    <w:rsid w:val="000C1B6F"/>
    <w:rsid w:val="000C46F7"/>
    <w:rsid w:val="000D5964"/>
    <w:rsid w:val="000F0F1A"/>
    <w:rsid w:val="000F25B3"/>
    <w:rsid w:val="000F3AB2"/>
    <w:rsid w:val="00101393"/>
    <w:rsid w:val="00110BF1"/>
    <w:rsid w:val="00111C5A"/>
    <w:rsid w:val="00112448"/>
    <w:rsid w:val="00112740"/>
    <w:rsid w:val="00120B4A"/>
    <w:rsid w:val="00122580"/>
    <w:rsid w:val="001228E8"/>
    <w:rsid w:val="0012314B"/>
    <w:rsid w:val="0012457B"/>
    <w:rsid w:val="00126D77"/>
    <w:rsid w:val="00131248"/>
    <w:rsid w:val="00135BE0"/>
    <w:rsid w:val="00135E0D"/>
    <w:rsid w:val="00137BAD"/>
    <w:rsid w:val="00140947"/>
    <w:rsid w:val="00142AD5"/>
    <w:rsid w:val="00142B3C"/>
    <w:rsid w:val="00144F10"/>
    <w:rsid w:val="0014528F"/>
    <w:rsid w:val="00146C40"/>
    <w:rsid w:val="001538E5"/>
    <w:rsid w:val="00166B4C"/>
    <w:rsid w:val="00170D01"/>
    <w:rsid w:val="00170D6C"/>
    <w:rsid w:val="001710A5"/>
    <w:rsid w:val="0017217B"/>
    <w:rsid w:val="001726EB"/>
    <w:rsid w:val="001740FC"/>
    <w:rsid w:val="00174FA2"/>
    <w:rsid w:val="00177648"/>
    <w:rsid w:val="00177707"/>
    <w:rsid w:val="00177C4F"/>
    <w:rsid w:val="00182202"/>
    <w:rsid w:val="001830C6"/>
    <w:rsid w:val="00184B51"/>
    <w:rsid w:val="001A0300"/>
    <w:rsid w:val="001A6D28"/>
    <w:rsid w:val="001B0451"/>
    <w:rsid w:val="001B05FB"/>
    <w:rsid w:val="001B2D46"/>
    <w:rsid w:val="001C1076"/>
    <w:rsid w:val="001C148F"/>
    <w:rsid w:val="001C4709"/>
    <w:rsid w:val="001C4F39"/>
    <w:rsid w:val="001C514A"/>
    <w:rsid w:val="001C53D9"/>
    <w:rsid w:val="001C5CC0"/>
    <w:rsid w:val="001C6EFB"/>
    <w:rsid w:val="001D1BBA"/>
    <w:rsid w:val="001E1195"/>
    <w:rsid w:val="001E3634"/>
    <w:rsid w:val="001F309F"/>
    <w:rsid w:val="001F3E3F"/>
    <w:rsid w:val="001F4704"/>
    <w:rsid w:val="001F609B"/>
    <w:rsid w:val="00207EA4"/>
    <w:rsid w:val="002100EA"/>
    <w:rsid w:val="00212F26"/>
    <w:rsid w:val="002144D6"/>
    <w:rsid w:val="00214821"/>
    <w:rsid w:val="002229DA"/>
    <w:rsid w:val="00224A40"/>
    <w:rsid w:val="002272E7"/>
    <w:rsid w:val="0023105F"/>
    <w:rsid w:val="002319CB"/>
    <w:rsid w:val="00233A2E"/>
    <w:rsid w:val="002426C0"/>
    <w:rsid w:val="00243778"/>
    <w:rsid w:val="00243C63"/>
    <w:rsid w:val="00246609"/>
    <w:rsid w:val="00246DE8"/>
    <w:rsid w:val="00247920"/>
    <w:rsid w:val="002563A7"/>
    <w:rsid w:val="00256A3C"/>
    <w:rsid w:val="00257FF5"/>
    <w:rsid w:val="00260AC8"/>
    <w:rsid w:val="00260B36"/>
    <w:rsid w:val="0026534E"/>
    <w:rsid w:val="0026688D"/>
    <w:rsid w:val="00266D12"/>
    <w:rsid w:val="0027646B"/>
    <w:rsid w:val="0028478E"/>
    <w:rsid w:val="00287628"/>
    <w:rsid w:val="00287744"/>
    <w:rsid w:val="00290C68"/>
    <w:rsid w:val="00291F73"/>
    <w:rsid w:val="00295D43"/>
    <w:rsid w:val="002967B5"/>
    <w:rsid w:val="002A2FFD"/>
    <w:rsid w:val="002A6BB2"/>
    <w:rsid w:val="002A7AC9"/>
    <w:rsid w:val="002B12FB"/>
    <w:rsid w:val="002B2924"/>
    <w:rsid w:val="002B4CA1"/>
    <w:rsid w:val="002B7489"/>
    <w:rsid w:val="002C2A28"/>
    <w:rsid w:val="002D0AA9"/>
    <w:rsid w:val="002D11E4"/>
    <w:rsid w:val="002D1C55"/>
    <w:rsid w:val="002D4B21"/>
    <w:rsid w:val="002D7FDE"/>
    <w:rsid w:val="002E43FA"/>
    <w:rsid w:val="002F3AD7"/>
    <w:rsid w:val="002F3CCF"/>
    <w:rsid w:val="002F41FA"/>
    <w:rsid w:val="002F5B85"/>
    <w:rsid w:val="003032C4"/>
    <w:rsid w:val="003037EC"/>
    <w:rsid w:val="0030388A"/>
    <w:rsid w:val="00304EFB"/>
    <w:rsid w:val="00307870"/>
    <w:rsid w:val="00307998"/>
    <w:rsid w:val="00311ACC"/>
    <w:rsid w:val="00312141"/>
    <w:rsid w:val="0031515A"/>
    <w:rsid w:val="003152A4"/>
    <w:rsid w:val="00316ACB"/>
    <w:rsid w:val="00320417"/>
    <w:rsid w:val="0032600C"/>
    <w:rsid w:val="00335D3F"/>
    <w:rsid w:val="0034163B"/>
    <w:rsid w:val="00345389"/>
    <w:rsid w:val="00345477"/>
    <w:rsid w:val="003460F0"/>
    <w:rsid w:val="003513F3"/>
    <w:rsid w:val="00352DB1"/>
    <w:rsid w:val="00353B4E"/>
    <w:rsid w:val="00354614"/>
    <w:rsid w:val="00357791"/>
    <w:rsid w:val="0036389C"/>
    <w:rsid w:val="00363A82"/>
    <w:rsid w:val="00370D71"/>
    <w:rsid w:val="003720D9"/>
    <w:rsid w:val="003811C0"/>
    <w:rsid w:val="0038154E"/>
    <w:rsid w:val="00381E96"/>
    <w:rsid w:val="00383F6E"/>
    <w:rsid w:val="00386501"/>
    <w:rsid w:val="0038722F"/>
    <w:rsid w:val="0038770B"/>
    <w:rsid w:val="00390400"/>
    <w:rsid w:val="0039062C"/>
    <w:rsid w:val="00390CE3"/>
    <w:rsid w:val="0039137A"/>
    <w:rsid w:val="00396660"/>
    <w:rsid w:val="0039783E"/>
    <w:rsid w:val="003A02A6"/>
    <w:rsid w:val="003A1832"/>
    <w:rsid w:val="003A2ECA"/>
    <w:rsid w:val="003B1615"/>
    <w:rsid w:val="003B3913"/>
    <w:rsid w:val="003B5673"/>
    <w:rsid w:val="003C1EA2"/>
    <w:rsid w:val="003C3C68"/>
    <w:rsid w:val="003D2206"/>
    <w:rsid w:val="003E3545"/>
    <w:rsid w:val="003E394F"/>
    <w:rsid w:val="003F0D5C"/>
    <w:rsid w:val="003F0E6E"/>
    <w:rsid w:val="003F27E5"/>
    <w:rsid w:val="00400306"/>
    <w:rsid w:val="00401419"/>
    <w:rsid w:val="00401437"/>
    <w:rsid w:val="00402979"/>
    <w:rsid w:val="004034F5"/>
    <w:rsid w:val="00406392"/>
    <w:rsid w:val="004063AC"/>
    <w:rsid w:val="004079F1"/>
    <w:rsid w:val="00407BD4"/>
    <w:rsid w:val="00410B18"/>
    <w:rsid w:val="00412891"/>
    <w:rsid w:val="004133C1"/>
    <w:rsid w:val="004160EB"/>
    <w:rsid w:val="004213DC"/>
    <w:rsid w:val="00423019"/>
    <w:rsid w:val="00424751"/>
    <w:rsid w:val="004256CF"/>
    <w:rsid w:val="00425BE8"/>
    <w:rsid w:val="00426FD0"/>
    <w:rsid w:val="00430E3C"/>
    <w:rsid w:val="004342FD"/>
    <w:rsid w:val="00437BBD"/>
    <w:rsid w:val="0044087B"/>
    <w:rsid w:val="004421AB"/>
    <w:rsid w:val="00442440"/>
    <w:rsid w:val="004428B3"/>
    <w:rsid w:val="00443EB5"/>
    <w:rsid w:val="00447E8C"/>
    <w:rsid w:val="00450E9C"/>
    <w:rsid w:val="00450F74"/>
    <w:rsid w:val="004517F4"/>
    <w:rsid w:val="00452509"/>
    <w:rsid w:val="00452FE1"/>
    <w:rsid w:val="0045504E"/>
    <w:rsid w:val="00460229"/>
    <w:rsid w:val="00460ECD"/>
    <w:rsid w:val="00467AA4"/>
    <w:rsid w:val="00471AD8"/>
    <w:rsid w:val="00472B19"/>
    <w:rsid w:val="0048053D"/>
    <w:rsid w:val="004869E3"/>
    <w:rsid w:val="00486AD2"/>
    <w:rsid w:val="0049468C"/>
    <w:rsid w:val="00497759"/>
    <w:rsid w:val="00497914"/>
    <w:rsid w:val="004A0799"/>
    <w:rsid w:val="004B0BDE"/>
    <w:rsid w:val="004B1C37"/>
    <w:rsid w:val="004B2DCC"/>
    <w:rsid w:val="004B58A0"/>
    <w:rsid w:val="004B6F7C"/>
    <w:rsid w:val="004B74AA"/>
    <w:rsid w:val="004C1A73"/>
    <w:rsid w:val="004C5DD6"/>
    <w:rsid w:val="004E0333"/>
    <w:rsid w:val="004E5B48"/>
    <w:rsid w:val="004F16DE"/>
    <w:rsid w:val="004F25BB"/>
    <w:rsid w:val="004F4494"/>
    <w:rsid w:val="004F4FA8"/>
    <w:rsid w:val="004F5FC7"/>
    <w:rsid w:val="00500B72"/>
    <w:rsid w:val="00500EF5"/>
    <w:rsid w:val="005020CB"/>
    <w:rsid w:val="00507AC4"/>
    <w:rsid w:val="00512073"/>
    <w:rsid w:val="00513D33"/>
    <w:rsid w:val="005142B3"/>
    <w:rsid w:val="00514C4E"/>
    <w:rsid w:val="005209C6"/>
    <w:rsid w:val="00526930"/>
    <w:rsid w:val="00527686"/>
    <w:rsid w:val="00531B85"/>
    <w:rsid w:val="005349B5"/>
    <w:rsid w:val="00543EC6"/>
    <w:rsid w:val="00544B55"/>
    <w:rsid w:val="0054708C"/>
    <w:rsid w:val="00550AE7"/>
    <w:rsid w:val="00555806"/>
    <w:rsid w:val="0056193F"/>
    <w:rsid w:val="005710A7"/>
    <w:rsid w:val="00571F94"/>
    <w:rsid w:val="0057246F"/>
    <w:rsid w:val="00573E10"/>
    <w:rsid w:val="0057501B"/>
    <w:rsid w:val="00575636"/>
    <w:rsid w:val="00580956"/>
    <w:rsid w:val="005809C1"/>
    <w:rsid w:val="00584940"/>
    <w:rsid w:val="0058580F"/>
    <w:rsid w:val="00586641"/>
    <w:rsid w:val="00591958"/>
    <w:rsid w:val="00591FD1"/>
    <w:rsid w:val="005967DF"/>
    <w:rsid w:val="00597EAA"/>
    <w:rsid w:val="005A46D8"/>
    <w:rsid w:val="005A4A17"/>
    <w:rsid w:val="005B22CE"/>
    <w:rsid w:val="005C0206"/>
    <w:rsid w:val="005C106C"/>
    <w:rsid w:val="005C3470"/>
    <w:rsid w:val="005C3DAE"/>
    <w:rsid w:val="005C51E0"/>
    <w:rsid w:val="005C5B2C"/>
    <w:rsid w:val="005C7662"/>
    <w:rsid w:val="005D1599"/>
    <w:rsid w:val="005D2766"/>
    <w:rsid w:val="005D685A"/>
    <w:rsid w:val="005D68EB"/>
    <w:rsid w:val="005D69C7"/>
    <w:rsid w:val="005D6E76"/>
    <w:rsid w:val="005E1B36"/>
    <w:rsid w:val="005E57DF"/>
    <w:rsid w:val="005E7398"/>
    <w:rsid w:val="005F1723"/>
    <w:rsid w:val="005F2075"/>
    <w:rsid w:val="005F7121"/>
    <w:rsid w:val="005F7D6E"/>
    <w:rsid w:val="00600662"/>
    <w:rsid w:val="0060540E"/>
    <w:rsid w:val="00606312"/>
    <w:rsid w:val="0061725C"/>
    <w:rsid w:val="006178D1"/>
    <w:rsid w:val="00622643"/>
    <w:rsid w:val="00623B56"/>
    <w:rsid w:val="006261F7"/>
    <w:rsid w:val="00626EAF"/>
    <w:rsid w:val="00627C88"/>
    <w:rsid w:val="00630E97"/>
    <w:rsid w:val="0063355F"/>
    <w:rsid w:val="0064666F"/>
    <w:rsid w:val="0065143A"/>
    <w:rsid w:val="00652EF9"/>
    <w:rsid w:val="00652FF7"/>
    <w:rsid w:val="0065330E"/>
    <w:rsid w:val="0065614D"/>
    <w:rsid w:val="006666AC"/>
    <w:rsid w:val="0067326B"/>
    <w:rsid w:val="00674BA2"/>
    <w:rsid w:val="00675F31"/>
    <w:rsid w:val="00681A5E"/>
    <w:rsid w:val="006835F6"/>
    <w:rsid w:val="00684250"/>
    <w:rsid w:val="00687908"/>
    <w:rsid w:val="0068793D"/>
    <w:rsid w:val="00687965"/>
    <w:rsid w:val="00690C3B"/>
    <w:rsid w:val="00696A6E"/>
    <w:rsid w:val="006973E9"/>
    <w:rsid w:val="006A1936"/>
    <w:rsid w:val="006A3E76"/>
    <w:rsid w:val="006A4508"/>
    <w:rsid w:val="006A4BF0"/>
    <w:rsid w:val="006A508C"/>
    <w:rsid w:val="006A7658"/>
    <w:rsid w:val="006B0BB7"/>
    <w:rsid w:val="006B263E"/>
    <w:rsid w:val="006B3398"/>
    <w:rsid w:val="006C2A97"/>
    <w:rsid w:val="006C36AA"/>
    <w:rsid w:val="006D0F05"/>
    <w:rsid w:val="006D1BB3"/>
    <w:rsid w:val="006D340D"/>
    <w:rsid w:val="006D4458"/>
    <w:rsid w:val="006D5056"/>
    <w:rsid w:val="006D5F90"/>
    <w:rsid w:val="006D7169"/>
    <w:rsid w:val="006E5FE1"/>
    <w:rsid w:val="006F05E2"/>
    <w:rsid w:val="006F17BF"/>
    <w:rsid w:val="006F1968"/>
    <w:rsid w:val="006F5175"/>
    <w:rsid w:val="006F677C"/>
    <w:rsid w:val="006F72F9"/>
    <w:rsid w:val="0070194A"/>
    <w:rsid w:val="007024BE"/>
    <w:rsid w:val="007035E6"/>
    <w:rsid w:val="00721000"/>
    <w:rsid w:val="0072258B"/>
    <w:rsid w:val="00723843"/>
    <w:rsid w:val="0072482A"/>
    <w:rsid w:val="00726DB5"/>
    <w:rsid w:val="00727A7B"/>
    <w:rsid w:val="00734D4C"/>
    <w:rsid w:val="0073663A"/>
    <w:rsid w:val="007366F0"/>
    <w:rsid w:val="0073738D"/>
    <w:rsid w:val="00737457"/>
    <w:rsid w:val="00737471"/>
    <w:rsid w:val="00743646"/>
    <w:rsid w:val="0074537B"/>
    <w:rsid w:val="00756578"/>
    <w:rsid w:val="00757717"/>
    <w:rsid w:val="00762BAD"/>
    <w:rsid w:val="00766415"/>
    <w:rsid w:val="00774FCE"/>
    <w:rsid w:val="00782096"/>
    <w:rsid w:val="00783098"/>
    <w:rsid w:val="00784304"/>
    <w:rsid w:val="0078579E"/>
    <w:rsid w:val="0078681C"/>
    <w:rsid w:val="007913AB"/>
    <w:rsid w:val="00791B24"/>
    <w:rsid w:val="007932FB"/>
    <w:rsid w:val="00793314"/>
    <w:rsid w:val="00793CFD"/>
    <w:rsid w:val="007A074B"/>
    <w:rsid w:val="007A1E2A"/>
    <w:rsid w:val="007A2C62"/>
    <w:rsid w:val="007A64B1"/>
    <w:rsid w:val="007A7918"/>
    <w:rsid w:val="007B100B"/>
    <w:rsid w:val="007B284E"/>
    <w:rsid w:val="007B69BF"/>
    <w:rsid w:val="007B69E7"/>
    <w:rsid w:val="007C0177"/>
    <w:rsid w:val="007C2392"/>
    <w:rsid w:val="007C4F99"/>
    <w:rsid w:val="007C574C"/>
    <w:rsid w:val="007C67DA"/>
    <w:rsid w:val="007D054D"/>
    <w:rsid w:val="007D3D79"/>
    <w:rsid w:val="007D7B76"/>
    <w:rsid w:val="007E3F29"/>
    <w:rsid w:val="007E572D"/>
    <w:rsid w:val="007F24B1"/>
    <w:rsid w:val="007F2CC6"/>
    <w:rsid w:val="007F7CBE"/>
    <w:rsid w:val="0080064D"/>
    <w:rsid w:val="00800EF6"/>
    <w:rsid w:val="00806F5E"/>
    <w:rsid w:val="00810F77"/>
    <w:rsid w:val="00811316"/>
    <w:rsid w:val="008161D3"/>
    <w:rsid w:val="00817D84"/>
    <w:rsid w:val="00821773"/>
    <w:rsid w:val="008218F9"/>
    <w:rsid w:val="00823CE9"/>
    <w:rsid w:val="00836AFA"/>
    <w:rsid w:val="00841E16"/>
    <w:rsid w:val="00845D23"/>
    <w:rsid w:val="00846B07"/>
    <w:rsid w:val="008501B1"/>
    <w:rsid w:val="00857841"/>
    <w:rsid w:val="00862483"/>
    <w:rsid w:val="00864709"/>
    <w:rsid w:val="00867B3D"/>
    <w:rsid w:val="00867B6C"/>
    <w:rsid w:val="00867B91"/>
    <w:rsid w:val="00870A4D"/>
    <w:rsid w:val="008807FB"/>
    <w:rsid w:val="008821DC"/>
    <w:rsid w:val="00883576"/>
    <w:rsid w:val="008847F1"/>
    <w:rsid w:val="0088626E"/>
    <w:rsid w:val="00887A36"/>
    <w:rsid w:val="008916B3"/>
    <w:rsid w:val="008939EB"/>
    <w:rsid w:val="00896B22"/>
    <w:rsid w:val="008A116F"/>
    <w:rsid w:val="008A16B8"/>
    <w:rsid w:val="008A419E"/>
    <w:rsid w:val="008B03D5"/>
    <w:rsid w:val="008B062E"/>
    <w:rsid w:val="008B11F9"/>
    <w:rsid w:val="008B5B2B"/>
    <w:rsid w:val="008C00ED"/>
    <w:rsid w:val="008C0225"/>
    <w:rsid w:val="008C053D"/>
    <w:rsid w:val="008C474D"/>
    <w:rsid w:val="008C5704"/>
    <w:rsid w:val="008C6797"/>
    <w:rsid w:val="008D0672"/>
    <w:rsid w:val="008D08F5"/>
    <w:rsid w:val="008D1614"/>
    <w:rsid w:val="008D2AF0"/>
    <w:rsid w:val="008D357D"/>
    <w:rsid w:val="008D3F30"/>
    <w:rsid w:val="008D4FC6"/>
    <w:rsid w:val="008D5016"/>
    <w:rsid w:val="008D7978"/>
    <w:rsid w:val="008E5902"/>
    <w:rsid w:val="008E74AF"/>
    <w:rsid w:val="009042FA"/>
    <w:rsid w:val="009048DA"/>
    <w:rsid w:val="00906BF5"/>
    <w:rsid w:val="00907038"/>
    <w:rsid w:val="009072C7"/>
    <w:rsid w:val="00923300"/>
    <w:rsid w:val="009247BC"/>
    <w:rsid w:val="00924F71"/>
    <w:rsid w:val="0092523D"/>
    <w:rsid w:val="009307C8"/>
    <w:rsid w:val="00931136"/>
    <w:rsid w:val="0093529D"/>
    <w:rsid w:val="00935D29"/>
    <w:rsid w:val="00940442"/>
    <w:rsid w:val="009405E0"/>
    <w:rsid w:val="009410FE"/>
    <w:rsid w:val="00946B0D"/>
    <w:rsid w:val="009533FA"/>
    <w:rsid w:val="00953BBB"/>
    <w:rsid w:val="009540AA"/>
    <w:rsid w:val="0095600F"/>
    <w:rsid w:val="009562ED"/>
    <w:rsid w:val="00960B00"/>
    <w:rsid w:val="00961C9A"/>
    <w:rsid w:val="00965FFD"/>
    <w:rsid w:val="00975BB5"/>
    <w:rsid w:val="009806D4"/>
    <w:rsid w:val="00981313"/>
    <w:rsid w:val="009844D7"/>
    <w:rsid w:val="009847C7"/>
    <w:rsid w:val="00986133"/>
    <w:rsid w:val="0098723A"/>
    <w:rsid w:val="0099060F"/>
    <w:rsid w:val="0099112C"/>
    <w:rsid w:val="009911AA"/>
    <w:rsid w:val="0099375B"/>
    <w:rsid w:val="00993C08"/>
    <w:rsid w:val="00997C7A"/>
    <w:rsid w:val="009A424C"/>
    <w:rsid w:val="009B00CB"/>
    <w:rsid w:val="009C0ED0"/>
    <w:rsid w:val="009C23B9"/>
    <w:rsid w:val="009C7D6B"/>
    <w:rsid w:val="009D5CAE"/>
    <w:rsid w:val="009D651D"/>
    <w:rsid w:val="009D67BF"/>
    <w:rsid w:val="009D707F"/>
    <w:rsid w:val="009E1A7D"/>
    <w:rsid w:val="009E2F43"/>
    <w:rsid w:val="009E456C"/>
    <w:rsid w:val="009F2C35"/>
    <w:rsid w:val="009F5982"/>
    <w:rsid w:val="00A00799"/>
    <w:rsid w:val="00A00D3E"/>
    <w:rsid w:val="00A02A79"/>
    <w:rsid w:val="00A05B51"/>
    <w:rsid w:val="00A10C29"/>
    <w:rsid w:val="00A159F6"/>
    <w:rsid w:val="00A1650B"/>
    <w:rsid w:val="00A1786C"/>
    <w:rsid w:val="00A1795E"/>
    <w:rsid w:val="00A17BE2"/>
    <w:rsid w:val="00A22BDF"/>
    <w:rsid w:val="00A2350E"/>
    <w:rsid w:val="00A351D9"/>
    <w:rsid w:val="00A357B8"/>
    <w:rsid w:val="00A41811"/>
    <w:rsid w:val="00A428AD"/>
    <w:rsid w:val="00A434A0"/>
    <w:rsid w:val="00A469F9"/>
    <w:rsid w:val="00A47734"/>
    <w:rsid w:val="00A51A7E"/>
    <w:rsid w:val="00A52184"/>
    <w:rsid w:val="00A5439C"/>
    <w:rsid w:val="00A6103E"/>
    <w:rsid w:val="00A61146"/>
    <w:rsid w:val="00A623C6"/>
    <w:rsid w:val="00A71336"/>
    <w:rsid w:val="00A71530"/>
    <w:rsid w:val="00A73C02"/>
    <w:rsid w:val="00A761DD"/>
    <w:rsid w:val="00A76FE6"/>
    <w:rsid w:val="00A77D44"/>
    <w:rsid w:val="00A85AD9"/>
    <w:rsid w:val="00A87CE3"/>
    <w:rsid w:val="00A901E3"/>
    <w:rsid w:val="00A91B04"/>
    <w:rsid w:val="00AA3C64"/>
    <w:rsid w:val="00AB2D77"/>
    <w:rsid w:val="00AB590B"/>
    <w:rsid w:val="00AB6DFE"/>
    <w:rsid w:val="00AB709E"/>
    <w:rsid w:val="00AC17E6"/>
    <w:rsid w:val="00AC2D43"/>
    <w:rsid w:val="00AC3058"/>
    <w:rsid w:val="00AC3D59"/>
    <w:rsid w:val="00AC5575"/>
    <w:rsid w:val="00AD6E79"/>
    <w:rsid w:val="00AE715D"/>
    <w:rsid w:val="00AF7293"/>
    <w:rsid w:val="00AF76A3"/>
    <w:rsid w:val="00B029AC"/>
    <w:rsid w:val="00B06B7A"/>
    <w:rsid w:val="00B1182E"/>
    <w:rsid w:val="00B12761"/>
    <w:rsid w:val="00B13962"/>
    <w:rsid w:val="00B21772"/>
    <w:rsid w:val="00B23696"/>
    <w:rsid w:val="00B3446B"/>
    <w:rsid w:val="00B37581"/>
    <w:rsid w:val="00B37DCD"/>
    <w:rsid w:val="00B423E9"/>
    <w:rsid w:val="00B42EE2"/>
    <w:rsid w:val="00B435B9"/>
    <w:rsid w:val="00B457E8"/>
    <w:rsid w:val="00B46336"/>
    <w:rsid w:val="00B47278"/>
    <w:rsid w:val="00B472C3"/>
    <w:rsid w:val="00B52004"/>
    <w:rsid w:val="00B62B94"/>
    <w:rsid w:val="00B75679"/>
    <w:rsid w:val="00B77043"/>
    <w:rsid w:val="00B77288"/>
    <w:rsid w:val="00B81C1F"/>
    <w:rsid w:val="00B820F7"/>
    <w:rsid w:val="00B82308"/>
    <w:rsid w:val="00B82A82"/>
    <w:rsid w:val="00B8405D"/>
    <w:rsid w:val="00B845A7"/>
    <w:rsid w:val="00B85B1A"/>
    <w:rsid w:val="00B9733A"/>
    <w:rsid w:val="00BA12C0"/>
    <w:rsid w:val="00BA2E8A"/>
    <w:rsid w:val="00BA7D37"/>
    <w:rsid w:val="00BB27F0"/>
    <w:rsid w:val="00BB3296"/>
    <w:rsid w:val="00BB49B9"/>
    <w:rsid w:val="00BB4B1B"/>
    <w:rsid w:val="00BB515F"/>
    <w:rsid w:val="00BB6082"/>
    <w:rsid w:val="00BB6471"/>
    <w:rsid w:val="00BB6A92"/>
    <w:rsid w:val="00BB71C5"/>
    <w:rsid w:val="00BB71E8"/>
    <w:rsid w:val="00BC1BEE"/>
    <w:rsid w:val="00BC35BB"/>
    <w:rsid w:val="00BC3639"/>
    <w:rsid w:val="00BC43D0"/>
    <w:rsid w:val="00BC5522"/>
    <w:rsid w:val="00BC704F"/>
    <w:rsid w:val="00BD48AA"/>
    <w:rsid w:val="00BD6774"/>
    <w:rsid w:val="00BE1B82"/>
    <w:rsid w:val="00BE2E87"/>
    <w:rsid w:val="00BE4DB1"/>
    <w:rsid w:val="00BE586A"/>
    <w:rsid w:val="00BF48D2"/>
    <w:rsid w:val="00BF5430"/>
    <w:rsid w:val="00C047DC"/>
    <w:rsid w:val="00C063B8"/>
    <w:rsid w:val="00C1171D"/>
    <w:rsid w:val="00C1465D"/>
    <w:rsid w:val="00C1509A"/>
    <w:rsid w:val="00C25CBE"/>
    <w:rsid w:val="00C25F6F"/>
    <w:rsid w:val="00C27C61"/>
    <w:rsid w:val="00C363AF"/>
    <w:rsid w:val="00C3717A"/>
    <w:rsid w:val="00C50D0D"/>
    <w:rsid w:val="00C5297F"/>
    <w:rsid w:val="00C5374C"/>
    <w:rsid w:val="00C657E7"/>
    <w:rsid w:val="00C70702"/>
    <w:rsid w:val="00C70B22"/>
    <w:rsid w:val="00C71DCC"/>
    <w:rsid w:val="00C72633"/>
    <w:rsid w:val="00C7301B"/>
    <w:rsid w:val="00C737E9"/>
    <w:rsid w:val="00C75E8E"/>
    <w:rsid w:val="00C77FBB"/>
    <w:rsid w:val="00C82BF0"/>
    <w:rsid w:val="00C83618"/>
    <w:rsid w:val="00C8363F"/>
    <w:rsid w:val="00C83D61"/>
    <w:rsid w:val="00C848AC"/>
    <w:rsid w:val="00C866B2"/>
    <w:rsid w:val="00C94B2B"/>
    <w:rsid w:val="00C97D21"/>
    <w:rsid w:val="00CA4AF3"/>
    <w:rsid w:val="00CA52A2"/>
    <w:rsid w:val="00CB5E08"/>
    <w:rsid w:val="00CB72CC"/>
    <w:rsid w:val="00CC1D91"/>
    <w:rsid w:val="00CC2005"/>
    <w:rsid w:val="00CC23F1"/>
    <w:rsid w:val="00CC2631"/>
    <w:rsid w:val="00CC70CB"/>
    <w:rsid w:val="00CC727A"/>
    <w:rsid w:val="00CC7A75"/>
    <w:rsid w:val="00CD0DD9"/>
    <w:rsid w:val="00CD3002"/>
    <w:rsid w:val="00CD4574"/>
    <w:rsid w:val="00CD6BDC"/>
    <w:rsid w:val="00CD7B6E"/>
    <w:rsid w:val="00CD7BFE"/>
    <w:rsid w:val="00CE0E40"/>
    <w:rsid w:val="00CE1509"/>
    <w:rsid w:val="00CE6F14"/>
    <w:rsid w:val="00CF3EF4"/>
    <w:rsid w:val="00CF54C8"/>
    <w:rsid w:val="00D03C72"/>
    <w:rsid w:val="00D0403E"/>
    <w:rsid w:val="00D05590"/>
    <w:rsid w:val="00D058AD"/>
    <w:rsid w:val="00D0620F"/>
    <w:rsid w:val="00D1196B"/>
    <w:rsid w:val="00D14197"/>
    <w:rsid w:val="00D25767"/>
    <w:rsid w:val="00D25DF6"/>
    <w:rsid w:val="00D26475"/>
    <w:rsid w:val="00D27B0B"/>
    <w:rsid w:val="00D30463"/>
    <w:rsid w:val="00D309FD"/>
    <w:rsid w:val="00D355B7"/>
    <w:rsid w:val="00D35CA3"/>
    <w:rsid w:val="00D371CD"/>
    <w:rsid w:val="00D40523"/>
    <w:rsid w:val="00D429C0"/>
    <w:rsid w:val="00D4509D"/>
    <w:rsid w:val="00D4650E"/>
    <w:rsid w:val="00D467E1"/>
    <w:rsid w:val="00D50731"/>
    <w:rsid w:val="00D52E94"/>
    <w:rsid w:val="00D579CF"/>
    <w:rsid w:val="00D62AAA"/>
    <w:rsid w:val="00D640EC"/>
    <w:rsid w:val="00D65FFA"/>
    <w:rsid w:val="00D67704"/>
    <w:rsid w:val="00D72F1A"/>
    <w:rsid w:val="00D75032"/>
    <w:rsid w:val="00D757E9"/>
    <w:rsid w:val="00D7750B"/>
    <w:rsid w:val="00D80CFF"/>
    <w:rsid w:val="00D82E81"/>
    <w:rsid w:val="00D864CD"/>
    <w:rsid w:val="00D90EA5"/>
    <w:rsid w:val="00D93FB3"/>
    <w:rsid w:val="00D95ECB"/>
    <w:rsid w:val="00D967DF"/>
    <w:rsid w:val="00DA74D9"/>
    <w:rsid w:val="00DB0B6D"/>
    <w:rsid w:val="00DB242D"/>
    <w:rsid w:val="00DB4EAE"/>
    <w:rsid w:val="00DC6A6A"/>
    <w:rsid w:val="00DD422F"/>
    <w:rsid w:val="00DE0816"/>
    <w:rsid w:val="00DE1D53"/>
    <w:rsid w:val="00DE48F8"/>
    <w:rsid w:val="00DE7C00"/>
    <w:rsid w:val="00DF1CEC"/>
    <w:rsid w:val="00DF2E36"/>
    <w:rsid w:val="00DF5136"/>
    <w:rsid w:val="00DF6B2D"/>
    <w:rsid w:val="00DF742D"/>
    <w:rsid w:val="00E02BA0"/>
    <w:rsid w:val="00E0632B"/>
    <w:rsid w:val="00E121D0"/>
    <w:rsid w:val="00E1421B"/>
    <w:rsid w:val="00E159F0"/>
    <w:rsid w:val="00E175FE"/>
    <w:rsid w:val="00E21234"/>
    <w:rsid w:val="00E21473"/>
    <w:rsid w:val="00E2301C"/>
    <w:rsid w:val="00E24007"/>
    <w:rsid w:val="00E26B9E"/>
    <w:rsid w:val="00E271EA"/>
    <w:rsid w:val="00E40BCB"/>
    <w:rsid w:val="00E42C83"/>
    <w:rsid w:val="00E430D3"/>
    <w:rsid w:val="00E43A75"/>
    <w:rsid w:val="00E60905"/>
    <w:rsid w:val="00E64174"/>
    <w:rsid w:val="00E76C32"/>
    <w:rsid w:val="00E82145"/>
    <w:rsid w:val="00E837EF"/>
    <w:rsid w:val="00E85896"/>
    <w:rsid w:val="00E8728F"/>
    <w:rsid w:val="00E903DC"/>
    <w:rsid w:val="00E91454"/>
    <w:rsid w:val="00E9201E"/>
    <w:rsid w:val="00E94791"/>
    <w:rsid w:val="00E94B5D"/>
    <w:rsid w:val="00E94EC1"/>
    <w:rsid w:val="00E967F6"/>
    <w:rsid w:val="00EA063B"/>
    <w:rsid w:val="00EA264F"/>
    <w:rsid w:val="00EA4609"/>
    <w:rsid w:val="00EB098F"/>
    <w:rsid w:val="00EB409B"/>
    <w:rsid w:val="00EC6AF8"/>
    <w:rsid w:val="00ED00D4"/>
    <w:rsid w:val="00ED3E7C"/>
    <w:rsid w:val="00ED4E07"/>
    <w:rsid w:val="00ED4F9E"/>
    <w:rsid w:val="00ED5E37"/>
    <w:rsid w:val="00ED70EC"/>
    <w:rsid w:val="00EE007E"/>
    <w:rsid w:val="00EE7BE1"/>
    <w:rsid w:val="00EF1050"/>
    <w:rsid w:val="00EF2412"/>
    <w:rsid w:val="00EF5E57"/>
    <w:rsid w:val="00EF6AFD"/>
    <w:rsid w:val="00EF78FE"/>
    <w:rsid w:val="00F056C6"/>
    <w:rsid w:val="00F06E01"/>
    <w:rsid w:val="00F07E84"/>
    <w:rsid w:val="00F128D1"/>
    <w:rsid w:val="00F13935"/>
    <w:rsid w:val="00F13DA5"/>
    <w:rsid w:val="00F15BAF"/>
    <w:rsid w:val="00F178DE"/>
    <w:rsid w:val="00F17B55"/>
    <w:rsid w:val="00F22145"/>
    <w:rsid w:val="00F242C9"/>
    <w:rsid w:val="00F32EA2"/>
    <w:rsid w:val="00F4149B"/>
    <w:rsid w:val="00F45363"/>
    <w:rsid w:val="00F45962"/>
    <w:rsid w:val="00F4759F"/>
    <w:rsid w:val="00F50CAB"/>
    <w:rsid w:val="00F51B1C"/>
    <w:rsid w:val="00F51B38"/>
    <w:rsid w:val="00F53501"/>
    <w:rsid w:val="00F544B2"/>
    <w:rsid w:val="00F55041"/>
    <w:rsid w:val="00F56144"/>
    <w:rsid w:val="00F57551"/>
    <w:rsid w:val="00F57A2E"/>
    <w:rsid w:val="00F61EB5"/>
    <w:rsid w:val="00F63080"/>
    <w:rsid w:val="00F6492E"/>
    <w:rsid w:val="00F670C2"/>
    <w:rsid w:val="00F703B3"/>
    <w:rsid w:val="00F707E7"/>
    <w:rsid w:val="00F73188"/>
    <w:rsid w:val="00F73840"/>
    <w:rsid w:val="00F74A15"/>
    <w:rsid w:val="00F74A3F"/>
    <w:rsid w:val="00F75E8F"/>
    <w:rsid w:val="00FA13CE"/>
    <w:rsid w:val="00FA15CC"/>
    <w:rsid w:val="00FA3EC4"/>
    <w:rsid w:val="00FB738E"/>
    <w:rsid w:val="00FC0D31"/>
    <w:rsid w:val="00FC22E0"/>
    <w:rsid w:val="00FC51E0"/>
    <w:rsid w:val="00FC55DD"/>
    <w:rsid w:val="00FC6037"/>
    <w:rsid w:val="00FC677A"/>
    <w:rsid w:val="00FC6EC3"/>
    <w:rsid w:val="00FD1AC7"/>
    <w:rsid w:val="00FD2C14"/>
    <w:rsid w:val="00FD46A9"/>
    <w:rsid w:val="00FD57F9"/>
    <w:rsid w:val="00FE3ADC"/>
    <w:rsid w:val="00FE43F7"/>
    <w:rsid w:val="00FE7C95"/>
    <w:rsid w:val="00FF56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26056"/>
  <w15:chartTrackingRefBased/>
  <w15:docId w15:val="{73D33460-3E6E-45EF-8AEA-44A4D2EB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4C8"/>
    <w:pPr>
      <w:spacing w:after="0" w:line="360" w:lineRule="auto"/>
    </w:pPr>
    <w:rPr>
      <w:rFonts w:ascii="Times New Roman" w:eastAsiaTheme="minorEastAsia"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Dot pt,F5 List Paragraph,List Paragraph Char Char Char,Indicator Text,Numbered Para 1,Bullet 1,Bullet Points,List Paragraph2,MAIN CONTENT,Normal numbered,List Paragraph1,Colorful List - Accent 11,Issue Action POC,3,POCG Table Text,Strip"/>
    <w:basedOn w:val="Normal"/>
    <w:link w:val="ListParagraphChar"/>
    <w:uiPriority w:val="34"/>
    <w:qFormat/>
    <w:rsid w:val="00CF54C8"/>
    <w:pPr>
      <w:spacing w:after="160" w:line="252" w:lineRule="auto"/>
      <w:ind w:left="720"/>
      <w:contextualSpacing/>
    </w:pPr>
    <w:rPr>
      <w:rFonts w:ascii="Calibri" w:eastAsiaTheme="minorHAnsi" w:hAnsi="Calibri" w:cs="Calibri"/>
      <w:sz w:val="22"/>
      <w:szCs w:val="22"/>
      <w:lang w:val="lv-LV"/>
    </w:rPr>
  </w:style>
  <w:style w:type="character" w:customStyle="1" w:styleId="ListParagraphChar">
    <w:name w:val="List Paragraph Char"/>
    <w:aliases w:val="2 Char,Dot pt Char,F5 List Paragraph Char,List Paragraph Char Char Char Char,Indicator Text Char,Numbered Para 1 Char,Bullet 1 Char,Bullet Points Char,List Paragraph2 Char,MAIN CONTENT Char,Normal numbered Char,List Paragraph1 Char"/>
    <w:link w:val="ListParagraph"/>
    <w:uiPriority w:val="34"/>
    <w:qFormat/>
    <w:locked/>
    <w:rsid w:val="00CF54C8"/>
    <w:rPr>
      <w:rFonts w:ascii="Calibri" w:hAnsi="Calibri" w:cs="Calibri"/>
    </w:rPr>
  </w:style>
  <w:style w:type="paragraph" w:styleId="NormalWeb">
    <w:name w:val="Normal (Web)"/>
    <w:basedOn w:val="Normal"/>
    <w:uiPriority w:val="99"/>
    <w:rsid w:val="00597EAA"/>
    <w:pPr>
      <w:spacing w:before="100" w:beforeAutospacing="1" w:after="100" w:afterAutospacing="1" w:line="240" w:lineRule="auto"/>
    </w:pPr>
    <w:rPr>
      <w:rFonts w:eastAsia="Times New Roman" w:cs="Times New Roman"/>
    </w:rPr>
  </w:style>
  <w:style w:type="character" w:styleId="Strong">
    <w:name w:val="Strong"/>
    <w:qFormat/>
    <w:rsid w:val="00597EAA"/>
    <w:rPr>
      <w:b/>
      <w:bCs/>
    </w:rPr>
  </w:style>
  <w:style w:type="paragraph" w:styleId="BalloonText">
    <w:name w:val="Balloon Text"/>
    <w:basedOn w:val="Normal"/>
    <w:link w:val="BalloonTextChar"/>
    <w:uiPriority w:val="99"/>
    <w:semiHidden/>
    <w:unhideWhenUsed/>
    <w:rsid w:val="007B28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84E"/>
    <w:rPr>
      <w:rFonts w:ascii="Segoe UI" w:eastAsiaTheme="minorEastAsia" w:hAnsi="Segoe UI" w:cs="Segoe UI"/>
      <w:sz w:val="18"/>
      <w:szCs w:val="18"/>
      <w:lang w:val="en-US"/>
    </w:rPr>
  </w:style>
  <w:style w:type="paragraph" w:styleId="Header">
    <w:name w:val="header"/>
    <w:basedOn w:val="Normal"/>
    <w:link w:val="HeaderChar"/>
    <w:uiPriority w:val="99"/>
    <w:unhideWhenUsed/>
    <w:rsid w:val="007B284E"/>
    <w:pPr>
      <w:tabs>
        <w:tab w:val="center" w:pos="4320"/>
        <w:tab w:val="right" w:pos="8640"/>
      </w:tabs>
      <w:spacing w:line="240" w:lineRule="auto"/>
    </w:pPr>
  </w:style>
  <w:style w:type="character" w:customStyle="1" w:styleId="HeaderChar">
    <w:name w:val="Header Char"/>
    <w:basedOn w:val="DefaultParagraphFont"/>
    <w:link w:val="Header"/>
    <w:uiPriority w:val="99"/>
    <w:rsid w:val="007B284E"/>
    <w:rPr>
      <w:rFonts w:ascii="Times New Roman" w:eastAsiaTheme="minorEastAsia" w:hAnsi="Times New Roman"/>
      <w:sz w:val="24"/>
      <w:szCs w:val="24"/>
      <w:lang w:val="en-US"/>
    </w:rPr>
  </w:style>
  <w:style w:type="paragraph" w:styleId="Footer">
    <w:name w:val="footer"/>
    <w:basedOn w:val="Normal"/>
    <w:link w:val="FooterChar"/>
    <w:uiPriority w:val="99"/>
    <w:unhideWhenUsed/>
    <w:rsid w:val="007B284E"/>
    <w:pPr>
      <w:tabs>
        <w:tab w:val="center" w:pos="4320"/>
        <w:tab w:val="right" w:pos="8640"/>
      </w:tabs>
      <w:spacing w:line="240" w:lineRule="auto"/>
    </w:pPr>
  </w:style>
  <w:style w:type="character" w:customStyle="1" w:styleId="FooterChar">
    <w:name w:val="Footer Char"/>
    <w:basedOn w:val="DefaultParagraphFont"/>
    <w:link w:val="Footer"/>
    <w:uiPriority w:val="99"/>
    <w:rsid w:val="007B284E"/>
    <w:rPr>
      <w:rFonts w:ascii="Times New Roman" w:eastAsiaTheme="minorEastAsia" w:hAnsi="Times New Roman"/>
      <w:sz w:val="24"/>
      <w:szCs w:val="24"/>
      <w:lang w:val="en-US"/>
    </w:rPr>
  </w:style>
  <w:style w:type="character" w:styleId="CommentReference">
    <w:name w:val="annotation reference"/>
    <w:basedOn w:val="DefaultParagraphFont"/>
    <w:uiPriority w:val="99"/>
    <w:semiHidden/>
    <w:unhideWhenUsed/>
    <w:rsid w:val="002F41FA"/>
    <w:rPr>
      <w:sz w:val="16"/>
      <w:szCs w:val="16"/>
    </w:rPr>
  </w:style>
  <w:style w:type="paragraph" w:styleId="CommentText">
    <w:name w:val="annotation text"/>
    <w:basedOn w:val="Normal"/>
    <w:link w:val="CommentTextChar"/>
    <w:uiPriority w:val="99"/>
    <w:semiHidden/>
    <w:unhideWhenUsed/>
    <w:rsid w:val="002F41FA"/>
    <w:pPr>
      <w:spacing w:line="240" w:lineRule="auto"/>
    </w:pPr>
    <w:rPr>
      <w:sz w:val="20"/>
      <w:szCs w:val="20"/>
    </w:rPr>
  </w:style>
  <w:style w:type="character" w:customStyle="1" w:styleId="CommentTextChar">
    <w:name w:val="Comment Text Char"/>
    <w:basedOn w:val="DefaultParagraphFont"/>
    <w:link w:val="CommentText"/>
    <w:uiPriority w:val="99"/>
    <w:semiHidden/>
    <w:rsid w:val="002F41FA"/>
    <w:rPr>
      <w:rFonts w:ascii="Times New Roman" w:eastAsiaTheme="minorEastAsia"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2F41FA"/>
    <w:rPr>
      <w:b/>
      <w:bCs/>
    </w:rPr>
  </w:style>
  <w:style w:type="character" w:customStyle="1" w:styleId="CommentSubjectChar">
    <w:name w:val="Comment Subject Char"/>
    <w:basedOn w:val="CommentTextChar"/>
    <w:link w:val="CommentSubject"/>
    <w:uiPriority w:val="99"/>
    <w:semiHidden/>
    <w:rsid w:val="002F41FA"/>
    <w:rPr>
      <w:rFonts w:ascii="Times New Roman" w:eastAsiaTheme="minorEastAsia" w:hAnsi="Times New Roman"/>
      <w:b/>
      <w:bCs/>
      <w:sz w:val="20"/>
      <w:szCs w:val="20"/>
      <w:lang w:val="en-US"/>
    </w:rPr>
  </w:style>
  <w:style w:type="paragraph" w:styleId="FootnoteText">
    <w:name w:val="footnote text"/>
    <w:basedOn w:val="Normal"/>
    <w:link w:val="FootnoteTextChar"/>
    <w:uiPriority w:val="99"/>
    <w:semiHidden/>
    <w:unhideWhenUsed/>
    <w:rsid w:val="00131248"/>
    <w:pPr>
      <w:spacing w:line="240" w:lineRule="auto"/>
    </w:pPr>
    <w:rPr>
      <w:sz w:val="20"/>
      <w:szCs w:val="20"/>
    </w:rPr>
  </w:style>
  <w:style w:type="character" w:customStyle="1" w:styleId="FootnoteTextChar">
    <w:name w:val="Footnote Text Char"/>
    <w:basedOn w:val="DefaultParagraphFont"/>
    <w:link w:val="FootnoteText"/>
    <w:uiPriority w:val="99"/>
    <w:semiHidden/>
    <w:rsid w:val="00131248"/>
    <w:rPr>
      <w:rFonts w:ascii="Times New Roman" w:eastAsiaTheme="minorEastAsia" w:hAnsi="Times New Roman"/>
      <w:sz w:val="20"/>
      <w:szCs w:val="20"/>
      <w:lang w:val="en-US"/>
    </w:rPr>
  </w:style>
  <w:style w:type="character" w:styleId="FootnoteReference">
    <w:name w:val="footnote reference"/>
    <w:basedOn w:val="DefaultParagraphFont"/>
    <w:uiPriority w:val="99"/>
    <w:semiHidden/>
    <w:unhideWhenUsed/>
    <w:rsid w:val="001312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50B39A-27C3-498B-BB39-0199563B0A7D}"/>
</file>

<file path=customXml/itemProps2.xml><?xml version="1.0" encoding="utf-8"?>
<ds:datastoreItem xmlns:ds="http://schemas.openxmlformats.org/officeDocument/2006/customXml" ds:itemID="{D96B6CCD-B40B-44D6-A0B8-52FF98B8FBC9}"/>
</file>

<file path=customXml/itemProps3.xml><?xml version="1.0" encoding="utf-8"?>
<ds:datastoreItem xmlns:ds="http://schemas.openxmlformats.org/officeDocument/2006/customXml" ds:itemID="{B84CE50F-DB69-4684-964F-98D65347A096}"/>
</file>

<file path=customXml/itemProps4.xml><?xml version="1.0" encoding="utf-8"?>
<ds:datastoreItem xmlns:ds="http://schemas.openxmlformats.org/officeDocument/2006/customXml" ds:itemID="{BBEF25BA-1754-45D3-BCE4-D2D3362499EE}"/>
</file>

<file path=docProps/app.xml><?xml version="1.0" encoding="utf-8"?>
<Properties xmlns="http://schemas.openxmlformats.org/officeDocument/2006/extended-properties" xmlns:vt="http://schemas.openxmlformats.org/officeDocument/2006/docPropsVTypes">
  <Template>Normal</Template>
  <TotalTime>486</TotalTime>
  <Pages>10</Pages>
  <Words>13829</Words>
  <Characters>7884</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 Pricina</dc:creator>
  <cp:keywords/>
  <dc:description/>
  <cp:lastModifiedBy>Lucija Pricina</cp:lastModifiedBy>
  <cp:revision>310</cp:revision>
  <cp:lastPrinted>2021-05-05T13:07:00Z</cp:lastPrinted>
  <dcterms:created xsi:type="dcterms:W3CDTF">2021-05-03T21:05:00Z</dcterms:created>
  <dcterms:modified xsi:type="dcterms:W3CDTF">2021-05-07T15:07:00Z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