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5E3F0" w14:textId="1EC637B2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5536269" w14:textId="5AF31934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3B1ACF89" w14:textId="0E9886FA" w:rsid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Cs w:val="24"/>
        </w:rPr>
      </w:pPr>
    </w:p>
    <w:p w14:paraId="0C7ECDE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0EF5E871" w14:textId="72C1B83D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Statement of the Kingdom of Bahrain</w:t>
      </w:r>
    </w:p>
    <w:p w14:paraId="0AE2E45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D5D797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The 37th Session of the Working Group on the Universal Periodic Review (UPR)</w:t>
      </w:r>
    </w:p>
    <w:p w14:paraId="460906F2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35C4768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Nepal</w:t>
      </w:r>
    </w:p>
    <w:p w14:paraId="662C4449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B4486C0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1EF2529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515802DD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3872AA1C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21F4B52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3D5C5B3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7B0E308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6A689657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</w:p>
    <w:p w14:paraId="495C65A4" w14:textId="77777777" w:rsidR="00CF62C1" w:rsidRPr="00CF62C1" w:rsidRDefault="00CF62C1" w:rsidP="00CF62C1">
      <w:pPr>
        <w:jc w:val="center"/>
        <w:rPr>
          <w:rFonts w:ascii="Frutiger LT Arabic 45 Light" w:hAnsi="Frutiger LT Arabic 45 Light" w:cs="Frutiger LT Arabic 45 Light"/>
          <w:b/>
          <w:bCs/>
          <w:sz w:val="28"/>
          <w:szCs w:val="28"/>
        </w:rPr>
      </w:pPr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Geneva, </w:t>
      </w:r>
      <w:proofErr w:type="gramStart"/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>21th</w:t>
      </w:r>
      <w:proofErr w:type="gramEnd"/>
      <w:r w:rsidRPr="00CF62C1">
        <w:rPr>
          <w:rFonts w:ascii="Frutiger LT Arabic 45 Light" w:hAnsi="Frutiger LT Arabic 45 Light" w:cs="Frutiger LT Arabic 45 Light"/>
          <w:b/>
          <w:bCs/>
          <w:sz w:val="28"/>
          <w:szCs w:val="28"/>
        </w:rPr>
        <w:t xml:space="preserve"> January 2021</w:t>
      </w:r>
    </w:p>
    <w:p w14:paraId="78B41CD7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0C36343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52C3BE41" w14:textId="77777777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3A66B74E" w14:textId="77AD1F41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4794FDBE" w14:textId="39D7490D" w:rsidR="00CF62C1" w:rsidRPr="00CF62C1" w:rsidRDefault="00CF62C1" w:rsidP="00CF62C1">
      <w:pPr>
        <w:rPr>
          <w:rFonts w:ascii="Frutiger LT Arabic 45 Light" w:hAnsi="Frutiger LT Arabic 45 Light" w:cs="Frutiger LT Arabic 45 Light"/>
          <w:sz w:val="28"/>
          <w:szCs w:val="28"/>
        </w:rPr>
      </w:pPr>
    </w:p>
    <w:p w14:paraId="12A53279" w14:textId="77777777" w:rsidR="00CF62C1" w:rsidRDefault="00CF62C1" w:rsidP="00CF62C1">
      <w:pPr>
        <w:rPr>
          <w:rFonts w:ascii="Frutiger LT Arabic 45 Light" w:hAnsi="Frutiger LT Arabic 45 Light" w:cs="Frutiger LT Arabic 45 Light"/>
          <w:szCs w:val="24"/>
        </w:rPr>
      </w:pPr>
    </w:p>
    <w:p w14:paraId="4D15853B" w14:textId="105E746D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M</w:t>
      </w:r>
      <w:r>
        <w:rPr>
          <w:rFonts w:ascii="Frutiger LT Arabic 45 Light" w:hAnsi="Frutiger LT Arabic 45 Light" w:cs="Frutiger LT Arabic 45 Light"/>
          <w:szCs w:val="24"/>
        </w:rPr>
        <w:t>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President, </w:t>
      </w:r>
    </w:p>
    <w:p w14:paraId="4DA504D2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</w:p>
    <w:p w14:paraId="4EB6C4B4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The Kingdom of Bahrain welcomes the delegation of </w:t>
      </w:r>
      <w:r>
        <w:rPr>
          <w:rFonts w:ascii="Frutiger LT Arabic 45 Light" w:hAnsi="Frutiger LT Arabic 45 Light" w:cs="Frutiger LT Arabic 45 Light"/>
          <w:szCs w:val="24"/>
        </w:rPr>
        <w:t>Nepal</w:t>
      </w:r>
      <w:r w:rsidRPr="00FF4768">
        <w:rPr>
          <w:rFonts w:ascii="Frutiger LT Arabic 45 Light" w:hAnsi="Frutiger LT Arabic 45 Light" w:cs="Frutiger LT Arabic 45 Light"/>
          <w:szCs w:val="24"/>
        </w:rPr>
        <w:t>, and thanks them for their presentation.</w:t>
      </w:r>
    </w:p>
    <w:p w14:paraId="54A5141E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We welcome </w:t>
      </w:r>
      <w:r>
        <w:rPr>
          <w:rFonts w:ascii="Frutiger LT Arabic 45 Light" w:hAnsi="Frutiger LT Arabic 45 Light" w:cs="Frutiger LT Arabic 45 Light"/>
          <w:szCs w:val="24"/>
        </w:rPr>
        <w:t>Nepal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’s commitment to the promotion of human </w:t>
      </w:r>
      <w:proofErr w:type="gramStart"/>
      <w:r w:rsidRPr="00FF4768">
        <w:rPr>
          <w:rFonts w:ascii="Frutiger LT Arabic 45 Light" w:hAnsi="Frutiger LT Arabic 45 Light" w:cs="Frutiger LT Arabic 45 Light"/>
          <w:szCs w:val="24"/>
        </w:rPr>
        <w:t>rights</w:t>
      </w:r>
      <w:proofErr w:type="gramEnd"/>
      <w:r>
        <w:rPr>
          <w:rFonts w:ascii="Frutiger LT Arabic 45 Light" w:hAnsi="Frutiger LT Arabic 45 Light" w:cs="Frutiger LT Arabic 45 Light"/>
          <w:szCs w:val="24"/>
        </w:rPr>
        <w:t xml:space="preserve"> and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>
        <w:rPr>
          <w:rFonts w:ascii="Frutiger LT Arabic 45 Light" w:hAnsi="Frutiger LT Arabic 45 Light" w:cs="Frutiger LT Arabic 45 Light"/>
          <w:szCs w:val="24"/>
        </w:rPr>
        <w:t>w</w:t>
      </w:r>
      <w:r w:rsidRPr="00FF4768">
        <w:rPr>
          <w:rFonts w:ascii="Frutiger LT Arabic 45 Light" w:hAnsi="Frutiger LT Arabic 45 Light" w:cs="Frutiger LT Arabic 45 Light"/>
          <w:szCs w:val="24"/>
        </w:rPr>
        <w:t>e commend its role</w:t>
      </w:r>
      <w:r>
        <w:rPr>
          <w:rFonts w:ascii="Frutiger LT Arabic 45 Light" w:hAnsi="Frutiger LT Arabic 45 Light" w:cs="Frutiger LT Arabic 45 Light"/>
          <w:szCs w:val="24"/>
        </w:rPr>
        <w:t xml:space="preserve"> in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</w:t>
      </w:r>
      <w:r>
        <w:rPr>
          <w:rFonts w:ascii="Frutiger LT Arabic 45 Light" w:hAnsi="Frutiger LT Arabic 45 Light" w:cs="Frutiger LT Arabic 45 Light"/>
          <w:szCs w:val="24"/>
        </w:rPr>
        <w:t>promoting women’s rights and their efforts in protecting the rights of its migrant workers.</w:t>
      </w:r>
    </w:p>
    <w:p w14:paraId="5C019DDC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In this regard, we offer the following recommendations:</w:t>
      </w:r>
    </w:p>
    <w:p w14:paraId="4511EE64" w14:textId="77777777" w:rsidR="00CF62C1" w:rsidRPr="00CF62C1" w:rsidRDefault="00CF62C1" w:rsidP="00CF62C1">
      <w:pPr>
        <w:pStyle w:val="Paragraphedeliste"/>
        <w:numPr>
          <w:ilvl w:val="0"/>
          <w:numId w:val="18"/>
        </w:numPr>
        <w:spacing w:after="160" w:line="259" w:lineRule="auto"/>
        <w:rPr>
          <w:rFonts w:ascii="Frutiger LT Arabic 45 Light" w:hAnsi="Frutiger LT Arabic 45 Light" w:cs="Frutiger LT Arabic 45 Light"/>
          <w:sz w:val="24"/>
          <w:szCs w:val="24"/>
          <w:lang w:val="en-GB"/>
        </w:rPr>
      </w:pPr>
      <w:r w:rsidRPr="00CF62C1">
        <w:rPr>
          <w:rFonts w:ascii="Frutiger LT Arabic 45 Light" w:hAnsi="Frutiger LT Arabic 45 Light" w:cs="Frutiger LT Arabic 45 Light"/>
          <w:sz w:val="24"/>
          <w:szCs w:val="24"/>
          <w:lang w:val="en-GB"/>
        </w:rPr>
        <w:t>To continue efforts in promoting women’s empowerment.</w:t>
      </w:r>
    </w:p>
    <w:p w14:paraId="5BF35AA0" w14:textId="77777777" w:rsidR="00CF62C1" w:rsidRPr="00142B5F" w:rsidRDefault="00CF62C1" w:rsidP="00CF62C1">
      <w:pPr>
        <w:pStyle w:val="Paragraphedeliste"/>
        <w:numPr>
          <w:ilvl w:val="0"/>
          <w:numId w:val="18"/>
        </w:numPr>
        <w:spacing w:after="160" w:line="259" w:lineRule="auto"/>
        <w:rPr>
          <w:rFonts w:ascii="Frutiger LT Arabic 45 Light" w:hAnsi="Frutiger LT Arabic 45 Light" w:cs="Frutiger LT Arabic 45 Light"/>
          <w:sz w:val="24"/>
          <w:szCs w:val="24"/>
          <w:rtl/>
        </w:rPr>
      </w:pPr>
      <w:r w:rsidRPr="00CF62C1">
        <w:rPr>
          <w:rFonts w:ascii="Frutiger LT Arabic 45 Light" w:hAnsi="Frutiger LT Arabic 45 Light" w:cs="Frutiger LT Arabic 45 Light"/>
          <w:sz w:val="24"/>
          <w:szCs w:val="24"/>
          <w:lang w:val="en-GB"/>
        </w:rPr>
        <w:t xml:space="preserve">To maintain its commitment in implementing health plans and programs to ensure protecting the right to health during emergencies and pandemics. </w:t>
      </w:r>
    </w:p>
    <w:p w14:paraId="21E8A656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</w:p>
    <w:p w14:paraId="7541EE88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>The Kingdom of Bahrain wishes</w:t>
      </w:r>
      <w:r>
        <w:rPr>
          <w:rFonts w:ascii="Frutiger LT Arabic 45 Light" w:hAnsi="Frutiger LT Arabic 45 Light" w:cs="Frutiger LT Arabic 45 Light"/>
          <w:szCs w:val="24"/>
        </w:rPr>
        <w:t xml:space="preserve"> Nepal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a successful review.</w:t>
      </w:r>
    </w:p>
    <w:p w14:paraId="7D68C792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  <w:r w:rsidRPr="00FF4768">
        <w:rPr>
          <w:rFonts w:ascii="Frutiger LT Arabic 45 Light" w:hAnsi="Frutiger LT Arabic 45 Light" w:cs="Frutiger LT Arabic 45 Light"/>
          <w:szCs w:val="24"/>
        </w:rPr>
        <w:t xml:space="preserve">Thank you, </w:t>
      </w:r>
      <w:r>
        <w:rPr>
          <w:rFonts w:ascii="Frutiger LT Arabic 45 Light" w:hAnsi="Frutiger LT Arabic 45 Light" w:cs="Frutiger LT Arabic 45 Light"/>
          <w:szCs w:val="24"/>
        </w:rPr>
        <w:t>Madam</w:t>
      </w:r>
      <w:r w:rsidRPr="00FF4768">
        <w:rPr>
          <w:rFonts w:ascii="Frutiger LT Arabic 45 Light" w:hAnsi="Frutiger LT Arabic 45 Light" w:cs="Frutiger LT Arabic 45 Light"/>
          <w:szCs w:val="24"/>
        </w:rPr>
        <w:t xml:space="preserve"> President</w:t>
      </w:r>
    </w:p>
    <w:p w14:paraId="37BD2918" w14:textId="77777777" w:rsidR="00CF62C1" w:rsidRPr="00FF4768" w:rsidRDefault="00CF62C1" w:rsidP="00CF62C1">
      <w:pPr>
        <w:rPr>
          <w:rFonts w:ascii="Frutiger LT Arabic 45 Light" w:hAnsi="Frutiger LT Arabic 45 Light" w:cs="Frutiger LT Arabic 45 Light"/>
          <w:szCs w:val="24"/>
        </w:rPr>
      </w:pPr>
    </w:p>
    <w:p w14:paraId="4765884A" w14:textId="4290AF7F" w:rsidR="00F95A3B" w:rsidRPr="00474753" w:rsidRDefault="00F95A3B" w:rsidP="00474753"/>
    <w:sectPr w:rsidR="00F95A3B" w:rsidRPr="00474753" w:rsidSect="00D76432">
      <w:headerReference w:type="default" r:id="rId10"/>
      <w:footerReference w:type="default" r:id="rId11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02AB" w14:textId="77777777" w:rsidR="00BA51E2" w:rsidRDefault="00BA51E2">
      <w:r>
        <w:separator/>
      </w:r>
    </w:p>
  </w:endnote>
  <w:endnote w:type="continuationSeparator" w:id="0">
    <w:p w14:paraId="14A8A4EA" w14:textId="77777777" w:rsidR="00BA51E2" w:rsidRDefault="00B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6F3D0" w14:textId="77777777" w:rsidR="00D76432" w:rsidRDefault="00036D91">
    <w:pPr>
      <w:pStyle w:val="Pieddepage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87637C">
      <w:rPr>
        <w:noProof/>
      </w:rPr>
      <w:t>1</w:t>
    </w:r>
    <w:r>
      <w:rPr>
        <w:noProof/>
      </w:rPr>
      <w:fldChar w:fldCharType="end"/>
    </w:r>
  </w:p>
  <w:p w14:paraId="7D7455D7" w14:textId="77777777" w:rsidR="00E34E6C" w:rsidRPr="00E34E6C" w:rsidRDefault="00E34E6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5E92" w14:textId="77777777" w:rsidR="00BA51E2" w:rsidRDefault="00BA51E2">
      <w:r>
        <w:separator/>
      </w:r>
    </w:p>
  </w:footnote>
  <w:footnote w:type="continuationSeparator" w:id="0">
    <w:p w14:paraId="40C3EB6C" w14:textId="77777777" w:rsidR="00BA51E2" w:rsidRDefault="00BA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FE7D7" w14:textId="27482C0F" w:rsidR="00683197" w:rsidRPr="0009478E" w:rsidRDefault="00012064" w:rsidP="00212C20">
    <w:pPr>
      <w:pStyle w:val="En-tte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63295BE" wp14:editId="3E1ADAC9">
              <wp:simplePos x="0" y="0"/>
              <wp:positionH relativeFrom="column">
                <wp:posOffset>-413385</wp:posOffset>
              </wp:positionH>
              <wp:positionV relativeFrom="paragraph">
                <wp:posOffset>-88265</wp:posOffset>
              </wp:positionV>
              <wp:extent cx="6524625" cy="1676400"/>
              <wp:effectExtent l="0" t="0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1676400"/>
                        <a:chOff x="854" y="836"/>
                        <a:chExt cx="10200" cy="25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4" y="836"/>
                          <a:ext cx="396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2D02F" w14:textId="77777777" w:rsidR="00212C20" w:rsidRPr="002B3BCF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Permanent </w:t>
                            </w:r>
                            <w:r w:rsidR="002B3BCF"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Mission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of the kingdom of Bahrain</w:t>
                            </w:r>
                            <w:r w:rsidRP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</w:rPr>
                              <w:t>to the</w:t>
                            </w:r>
                          </w:p>
                          <w:p w14:paraId="33297238" w14:textId="77777777" w:rsidR="00212C20" w:rsidRPr="008B71C7" w:rsidRDefault="002B3BCF" w:rsidP="00212C20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United Nations office</w:t>
                            </w:r>
                          </w:p>
                          <w:p w14:paraId="580F8B56" w14:textId="77777777" w:rsidR="00212C20" w:rsidRPr="008B71C7" w:rsidRDefault="00212C20" w:rsidP="002B3BCF">
                            <w:pPr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rtl/>
                                <w:lang w:val="fr-FR"/>
                              </w:rPr>
                            </w:pPr>
                            <w:r w:rsidRPr="008B71C7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Gen</w:t>
                            </w:r>
                            <w:r w:rsidR="002B3BCF">
                              <w:rPr>
                                <w:rFonts w:ascii="Copperplate Gothic Light" w:eastAsia="Batang" w:hAnsi="Copperplate Gothic Light" w:cs="Arial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eva / Vienna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454" y="836"/>
                          <a:ext cx="360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0CE0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البعثة الدائمة لمملكة البحرين</w:t>
                            </w:r>
                          </w:p>
                          <w:p w14:paraId="26D89E74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لدى مكتب الأمم المتحدة</w:t>
                            </w:r>
                          </w:p>
                          <w:p w14:paraId="5F43A101" w14:textId="77777777" w:rsidR="00212C20" w:rsidRPr="00D76432" w:rsidRDefault="00212C20" w:rsidP="00212C20">
                            <w:pPr>
                              <w:bidi/>
                              <w:rPr>
                                <w:rFonts w:cs="AL-Mohanad Bold"/>
                                <w:sz w:val="32"/>
                                <w:rtl/>
                                <w:lang w:bidi="ar-BH"/>
                              </w:rPr>
                            </w:pPr>
                            <w:r w:rsidRPr="00D76432">
                              <w:rPr>
                                <w:rFonts w:cs="AL-Mohanad Bold" w:hint="cs"/>
                                <w:sz w:val="32"/>
                                <w:rtl/>
                                <w:lang w:bidi="ar-BH"/>
                              </w:rPr>
                              <w:t>جنيف / فيينا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733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6A95F" w14:textId="77777777" w:rsidR="00212C20" w:rsidRPr="00CE634A" w:rsidRDefault="00212C20" w:rsidP="00CE634A">
                            <w:pPr>
                              <w:rPr>
                                <w:sz w:val="26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54" y="2276"/>
                          <a:ext cx="360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C99D3" w14:textId="77777777" w:rsidR="00212C20" w:rsidRPr="00CE634A" w:rsidRDefault="00212C20" w:rsidP="00CE634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295BE" id="Group 3" o:spid="_x0000_s1026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854;top:836;width:39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9F2D02F" w14:textId="77777777" w:rsidR="00212C20" w:rsidRPr="002B3BCF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Permanent </w:t>
                      </w:r>
                      <w:r w:rsidR="002B3BCF"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Mission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of the kingdom of Bahrain</w:t>
                      </w:r>
                      <w:r w:rsidRP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</w:rPr>
                        <w:t>to the</w:t>
                      </w:r>
                    </w:p>
                    <w:p w14:paraId="33297238" w14:textId="77777777" w:rsidR="00212C20" w:rsidRPr="008B71C7" w:rsidRDefault="002B3BCF" w:rsidP="00212C20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United Nations office</w:t>
                      </w:r>
                    </w:p>
                    <w:p w14:paraId="580F8B56" w14:textId="77777777" w:rsidR="00212C20" w:rsidRPr="008B71C7" w:rsidRDefault="00212C20" w:rsidP="002B3BCF">
                      <w:pPr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rtl/>
                          <w:lang w:val="fr-FR"/>
                        </w:rPr>
                      </w:pPr>
                      <w:r w:rsidRPr="008B71C7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Gen</w:t>
                      </w:r>
                      <w:r w:rsidR="002B3BCF">
                        <w:rPr>
                          <w:rFonts w:ascii="Copperplate Gothic Light" w:eastAsia="Batang" w:hAnsi="Copperplate Gothic Light" w:cs="Arial"/>
                          <w:b/>
                          <w:bCs/>
                          <w:sz w:val="22"/>
                          <w:szCs w:val="22"/>
                          <w:lang w:val="fr-FR"/>
                        </w:rPr>
                        <w:t>eva / Vienna</w:t>
                      </w:r>
                    </w:p>
                  </w:txbxContent>
                </v:textbox>
              </v:shape>
              <v:shape id="Text Box 5" o:spid="_x0000_s1028" type="#_x0000_t202" style="position:absolute;left:7454;top:836;width:36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17760CE0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البعثة الدائمة لمملكة البحرين</w:t>
                      </w:r>
                    </w:p>
                    <w:p w14:paraId="26D89E74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لدى مكتب الأمم المتحدة</w:t>
                      </w:r>
                    </w:p>
                    <w:p w14:paraId="5F43A101" w14:textId="77777777" w:rsidR="00212C20" w:rsidRPr="00D76432" w:rsidRDefault="00212C20" w:rsidP="00212C20">
                      <w:pPr>
                        <w:bidi/>
                        <w:rPr>
                          <w:rFonts w:cs="AL-Mohanad Bold"/>
                          <w:sz w:val="32"/>
                          <w:rtl/>
                          <w:lang w:bidi="ar-BH"/>
                        </w:rPr>
                      </w:pPr>
                      <w:r w:rsidRPr="00D76432">
                        <w:rPr>
                          <w:rFonts w:cs="AL-Mohanad Bold" w:hint="cs"/>
                          <w:sz w:val="32"/>
                          <w:rtl/>
                          <w:lang w:bidi="ar-BH"/>
                        </w:rPr>
                        <w:t>جنيف / فيينا</w:t>
                      </w:r>
                    </w:p>
                  </w:txbxContent>
                </v:textbox>
              </v:shape>
              <v:shape id="Text Box 6" o:spid="_x0000_s1029" type="#_x0000_t202" style="position:absolute;left:733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836A95F" w14:textId="77777777" w:rsidR="00212C20" w:rsidRPr="00CE634A" w:rsidRDefault="00212C20" w:rsidP="00CE634A">
                      <w:pPr>
                        <w:rPr>
                          <w:sz w:val="26"/>
                          <w:szCs w:val="24"/>
                          <w:rtl/>
                        </w:rPr>
                      </w:pPr>
                    </w:p>
                  </w:txbxContent>
                </v:textbox>
              </v:shape>
              <v:shape id="Text Box 7" o:spid="_x0000_s1030" type="#_x0000_t202" style="position:absolute;left:854;top:2276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0B6C99D3" w14:textId="77777777" w:rsidR="00212C20" w:rsidRPr="00CE634A" w:rsidRDefault="00212C20" w:rsidP="00CE634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A3740">
      <w:rPr>
        <w:noProof/>
        <w:lang w:val="fr-CH" w:eastAsia="fr-CH"/>
      </w:rPr>
      <w:drawing>
        <wp:inline distT="0" distB="0" distL="0" distR="0" wp14:anchorId="4DA7664D" wp14:editId="2A0C6E5E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22A"/>
    <w:multiLevelType w:val="hybridMultilevel"/>
    <w:tmpl w:val="108AD4F6"/>
    <w:lvl w:ilvl="0" w:tplc="5CBAD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4CCF"/>
    <w:multiLevelType w:val="hybridMultilevel"/>
    <w:tmpl w:val="732A6B86"/>
    <w:lvl w:ilvl="0" w:tplc="53A0849C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C3F0F"/>
    <w:multiLevelType w:val="hybridMultilevel"/>
    <w:tmpl w:val="F29E46E0"/>
    <w:lvl w:ilvl="0" w:tplc="88C2F058">
      <w:numFmt w:val="bullet"/>
      <w:lvlText w:val="-"/>
      <w:lvlJc w:val="left"/>
      <w:pPr>
        <w:ind w:left="420" w:hanging="360"/>
      </w:pPr>
      <w:rPr>
        <w:rFonts w:ascii="Frutiger LT Arabic 45 Light" w:eastAsia="SimSun" w:hAnsi="Frutiger LT Arabic 45 Light" w:cs="Frutiger LT Arabic 45 Light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52AF"/>
    <w:multiLevelType w:val="hybridMultilevel"/>
    <w:tmpl w:val="7B60AB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6E"/>
    <w:rsid w:val="00012064"/>
    <w:rsid w:val="00036D91"/>
    <w:rsid w:val="00063FAE"/>
    <w:rsid w:val="000663B0"/>
    <w:rsid w:val="00085322"/>
    <w:rsid w:val="000C00A7"/>
    <w:rsid w:val="000D0C05"/>
    <w:rsid w:val="00134802"/>
    <w:rsid w:val="001456B1"/>
    <w:rsid w:val="00163BCC"/>
    <w:rsid w:val="00203B34"/>
    <w:rsid w:val="00207F02"/>
    <w:rsid w:val="00212C20"/>
    <w:rsid w:val="00226C21"/>
    <w:rsid w:val="002422B2"/>
    <w:rsid w:val="0025509A"/>
    <w:rsid w:val="00292AD0"/>
    <w:rsid w:val="002B3BCF"/>
    <w:rsid w:val="002D2578"/>
    <w:rsid w:val="00332484"/>
    <w:rsid w:val="003450BC"/>
    <w:rsid w:val="003677E8"/>
    <w:rsid w:val="00377AD6"/>
    <w:rsid w:val="003A3740"/>
    <w:rsid w:val="003B6EB5"/>
    <w:rsid w:val="003F6630"/>
    <w:rsid w:val="004366D4"/>
    <w:rsid w:val="00445949"/>
    <w:rsid w:val="00465445"/>
    <w:rsid w:val="00467AEC"/>
    <w:rsid w:val="00474753"/>
    <w:rsid w:val="004B05F8"/>
    <w:rsid w:val="004C38DA"/>
    <w:rsid w:val="00507350"/>
    <w:rsid w:val="00552BF0"/>
    <w:rsid w:val="00576A98"/>
    <w:rsid w:val="005A397A"/>
    <w:rsid w:val="005B7A8A"/>
    <w:rsid w:val="005D42E0"/>
    <w:rsid w:val="00616894"/>
    <w:rsid w:val="00663E99"/>
    <w:rsid w:val="00683197"/>
    <w:rsid w:val="00696869"/>
    <w:rsid w:val="006D0CD7"/>
    <w:rsid w:val="006E360B"/>
    <w:rsid w:val="006E6145"/>
    <w:rsid w:val="006E6A67"/>
    <w:rsid w:val="0070728F"/>
    <w:rsid w:val="00722CB2"/>
    <w:rsid w:val="007260DA"/>
    <w:rsid w:val="00783B96"/>
    <w:rsid w:val="0078409B"/>
    <w:rsid w:val="007B0A6C"/>
    <w:rsid w:val="007B69C4"/>
    <w:rsid w:val="007C45C4"/>
    <w:rsid w:val="007F0146"/>
    <w:rsid w:val="00803D00"/>
    <w:rsid w:val="00811EE4"/>
    <w:rsid w:val="00823A1C"/>
    <w:rsid w:val="008379A2"/>
    <w:rsid w:val="0084368A"/>
    <w:rsid w:val="0085547F"/>
    <w:rsid w:val="0087637C"/>
    <w:rsid w:val="008819F6"/>
    <w:rsid w:val="00885D77"/>
    <w:rsid w:val="008878F4"/>
    <w:rsid w:val="00891D59"/>
    <w:rsid w:val="008D0F25"/>
    <w:rsid w:val="008F3D01"/>
    <w:rsid w:val="0091075F"/>
    <w:rsid w:val="00910CE9"/>
    <w:rsid w:val="00920E68"/>
    <w:rsid w:val="0093121B"/>
    <w:rsid w:val="00945C43"/>
    <w:rsid w:val="00951044"/>
    <w:rsid w:val="00952BCC"/>
    <w:rsid w:val="00992D4B"/>
    <w:rsid w:val="009C632E"/>
    <w:rsid w:val="00A01CAB"/>
    <w:rsid w:val="00A0504A"/>
    <w:rsid w:val="00A2056A"/>
    <w:rsid w:val="00A579C4"/>
    <w:rsid w:val="00AB22E3"/>
    <w:rsid w:val="00AE05BA"/>
    <w:rsid w:val="00AE1AF2"/>
    <w:rsid w:val="00AF0669"/>
    <w:rsid w:val="00B51DCC"/>
    <w:rsid w:val="00BA51E2"/>
    <w:rsid w:val="00BE3D67"/>
    <w:rsid w:val="00BE7FC2"/>
    <w:rsid w:val="00C02F03"/>
    <w:rsid w:val="00CC18A8"/>
    <w:rsid w:val="00CD47A4"/>
    <w:rsid w:val="00CE634A"/>
    <w:rsid w:val="00CF62C1"/>
    <w:rsid w:val="00D42B39"/>
    <w:rsid w:val="00D60079"/>
    <w:rsid w:val="00D70AA6"/>
    <w:rsid w:val="00D76432"/>
    <w:rsid w:val="00D97428"/>
    <w:rsid w:val="00DA13A0"/>
    <w:rsid w:val="00DD556E"/>
    <w:rsid w:val="00DF1E6C"/>
    <w:rsid w:val="00DF39E0"/>
    <w:rsid w:val="00E34E6C"/>
    <w:rsid w:val="00EC74FF"/>
    <w:rsid w:val="00EE41DD"/>
    <w:rsid w:val="00F00A57"/>
    <w:rsid w:val="00F2026A"/>
    <w:rsid w:val="00F51808"/>
    <w:rsid w:val="00F84EAD"/>
    <w:rsid w:val="00F95A3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CABFE8"/>
  <w15:docId w15:val="{AB6E7112-E565-45D2-85E7-32BB26A0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Titre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212C2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Paragraphedeliste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Retraitcorpsdetexte">
    <w:name w:val="Body Text Indent"/>
    <w:basedOn w:val="Normal"/>
    <w:link w:val="RetraitcorpsdetexteC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paragraph" w:styleId="NormalWeb">
    <w:name w:val="Normal (Web)"/>
    <w:basedOn w:val="Normal"/>
    <w:uiPriority w:val="99"/>
    <w:unhideWhenUsed/>
    <w:rsid w:val="00891D59"/>
    <w:pPr>
      <w:spacing w:after="324"/>
    </w:pPr>
    <w:rPr>
      <w:rFonts w:eastAsia="Times New Roman" w:cs="Times New Roman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39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02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1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8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24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48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EAFAC-522D-4FCB-A859-8A03E7C8E02B}"/>
</file>

<file path=customXml/itemProps2.xml><?xml version="1.0" encoding="utf-8"?>
<ds:datastoreItem xmlns:ds="http://schemas.openxmlformats.org/officeDocument/2006/customXml" ds:itemID="{2890862C-D03B-474B-A2A3-CA570EF62586}"/>
</file>

<file path=customXml/itemProps3.xml><?xml version="1.0" encoding="utf-8"?>
<ds:datastoreItem xmlns:ds="http://schemas.openxmlformats.org/officeDocument/2006/customXml" ds:itemID="{38DF24CB-D68E-43AF-8664-EFF395403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Bahrain</vt:lpstr>
      <vt:lpstr>23 مارس 2006م</vt:lpstr>
    </vt:vector>
  </TitlesOfParts>
  <Company>Bahrain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subject/>
  <dc:creator>bahrain</dc:creator>
  <cp:keywords/>
  <dc:description/>
  <cp:lastModifiedBy>asma nsiri</cp:lastModifiedBy>
  <cp:revision>2</cp:revision>
  <cp:lastPrinted>2021-01-19T15:23:00Z</cp:lastPrinted>
  <dcterms:created xsi:type="dcterms:W3CDTF">2021-01-20T07:42:00Z</dcterms:created>
  <dcterms:modified xsi:type="dcterms:W3CDTF">2021-01-20T07:42:00Z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