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51C22" w14:textId="77777777" w:rsidR="00EA4195" w:rsidRPr="00EA4195" w:rsidRDefault="00EA4195" w:rsidP="001614DD">
      <w:pPr>
        <w:spacing w:after="0" w:line="276" w:lineRule="auto"/>
        <w:ind w:left="-142" w:hanging="142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19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069FF" wp14:editId="36CF3195">
                <wp:simplePos x="0" y="0"/>
                <wp:positionH relativeFrom="margin">
                  <wp:posOffset>-1270</wp:posOffset>
                </wp:positionH>
                <wp:positionV relativeFrom="paragraph">
                  <wp:posOffset>218838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2D63D26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7.25pt" to=".0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" strokecolor="#203864" strokeweight="1.5pt">
                <v:stroke joinstyle="miter"/>
                <w10:wrap anchorx="margin"/>
              </v:line>
            </w:pict>
          </mc:Fallback>
        </mc:AlternateContent>
      </w:r>
      <w:r w:rsidRPr="00EA419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DE1B8" wp14:editId="3AB91959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1905" cy="18415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4A36930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7pt" to="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" strokecolor="red" strokeweight="1.5pt">
                <v:stroke joinstyle="miter"/>
                <w10:wrap anchorx="margin"/>
              </v:line>
            </w:pict>
          </mc:Fallback>
        </mc:AlternateContent>
      </w:r>
      <w:r w:rsidRPr="00EA419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A0E4C70" wp14:editId="41974E1D">
            <wp:simplePos x="0" y="0"/>
            <wp:positionH relativeFrom="column">
              <wp:posOffset>100330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19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EA419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ARMENIA</w:t>
      </w:r>
    </w:p>
    <w:p w14:paraId="34B505FD" w14:textId="77777777" w:rsidR="00EA4195" w:rsidRPr="00EA4195" w:rsidRDefault="00EA4195" w:rsidP="001614DD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19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C77D0" wp14:editId="61AD5920">
                <wp:simplePos x="0" y="0"/>
                <wp:positionH relativeFrom="leftMargin">
                  <wp:posOffset>904875</wp:posOffset>
                </wp:positionH>
                <wp:positionV relativeFrom="paragraph">
                  <wp:posOffset>169545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0489A31" id="Straight Connector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71.25pt,13.35pt" to="71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" strokecolor="#f90" strokeweight="1.5pt">
                <v:stroke joinstyle="miter"/>
                <w10:wrap anchorx="margin"/>
              </v:line>
            </w:pict>
          </mc:Fallback>
        </mc:AlternateContent>
      </w:r>
    </w:p>
    <w:p w14:paraId="1FB3993F" w14:textId="77777777" w:rsidR="00EA4195" w:rsidRPr="00EA4195" w:rsidRDefault="00EA4195" w:rsidP="001614D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19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11669" wp14:editId="2605A8AA">
                <wp:simplePos x="0" y="0"/>
                <wp:positionH relativeFrom="column">
                  <wp:posOffset>-51641</wp:posOffset>
                </wp:positionH>
                <wp:positionV relativeFrom="paragraph">
                  <wp:posOffset>215900</wp:posOffset>
                </wp:positionV>
                <wp:extent cx="6007100" cy="8255"/>
                <wp:effectExtent l="0" t="0" r="1270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40A253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7pt" to="468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" strokecolor="#4472c4" strokeweight=".5pt">
                <v:stroke joinstyle="miter"/>
              </v:line>
            </w:pict>
          </mc:Fallback>
        </mc:AlternateContent>
      </w:r>
    </w:p>
    <w:p w14:paraId="5BA16701" w14:textId="77777777" w:rsidR="001614DD" w:rsidRDefault="001614DD" w:rsidP="001614D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0AD3AA" w14:textId="5EA784E0" w:rsidR="00EA4195" w:rsidRDefault="00C00C65" w:rsidP="001614D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January 18</w:t>
      </w:r>
      <w:r w:rsidR="00EA4195" w:rsidRPr="00EA4195">
        <w:rPr>
          <w:rFonts w:ascii="Times New Roman" w:eastAsia="Calibri" w:hAnsi="Times New Roman" w:cs="Times New Roman"/>
          <w:color w:val="000000"/>
          <w:sz w:val="28"/>
          <w:szCs w:val="28"/>
        </w:rPr>
        <w:t>, 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</w:p>
    <w:p w14:paraId="428FAB48" w14:textId="77777777" w:rsidR="009C069F" w:rsidRDefault="009C069F" w:rsidP="001614D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7DCF5DB" w14:textId="71325BAB" w:rsidR="009C069F" w:rsidRPr="009C069F" w:rsidRDefault="00743090" w:rsidP="001614D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00C65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9C069F" w:rsidRPr="009C069F">
        <w:rPr>
          <w:rFonts w:ascii="Times New Roman" w:eastAsia="Calibri" w:hAnsi="Times New Roman" w:cs="Times New Roman"/>
          <w:color w:val="000000"/>
          <w:sz w:val="28"/>
          <w:szCs w:val="28"/>
        </w:rPr>
        <w:t>th Session of the UPR Working Group</w:t>
      </w:r>
    </w:p>
    <w:p w14:paraId="575B8BC1" w14:textId="417641B9" w:rsidR="00565A8D" w:rsidRPr="00EA4195" w:rsidRDefault="009C069F" w:rsidP="001614D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0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Review of </w:t>
      </w:r>
      <w:r w:rsidR="00A34B4D">
        <w:rPr>
          <w:rFonts w:ascii="Times New Roman" w:eastAsia="Calibri" w:hAnsi="Times New Roman" w:cs="Times New Roman"/>
          <w:color w:val="000000"/>
          <w:sz w:val="28"/>
          <w:szCs w:val="28"/>
        </w:rPr>
        <w:t>Federated</w:t>
      </w:r>
      <w:r w:rsidR="00C00C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State</w:t>
      </w:r>
      <w:r w:rsidR="00A34B4D">
        <w:rPr>
          <w:rFonts w:ascii="Times New Roman" w:eastAsia="Calibri" w:hAnsi="Times New Roman" w:cs="Times New Roman"/>
          <w:color w:val="000000"/>
          <w:sz w:val="28"/>
          <w:szCs w:val="28"/>
        </w:rPr>
        <w:t>s</w:t>
      </w:r>
      <w:r w:rsidR="00C00C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of Micronesia</w:t>
      </w:r>
    </w:p>
    <w:p w14:paraId="6C3F961B" w14:textId="77777777" w:rsidR="009C069F" w:rsidRDefault="009C069F" w:rsidP="001614D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107EF85" w14:textId="63AC838D" w:rsidR="00711635" w:rsidRDefault="00565A8D" w:rsidP="001614D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5A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Delivered by Mrs. </w:t>
      </w:r>
      <w:proofErr w:type="spellStart"/>
      <w:r w:rsidRPr="00565A8D">
        <w:rPr>
          <w:rFonts w:ascii="Times New Roman" w:eastAsia="Calibri" w:hAnsi="Times New Roman" w:cs="Times New Roman"/>
          <w:color w:val="000000"/>
          <w:sz w:val="28"/>
          <w:szCs w:val="28"/>
        </w:rPr>
        <w:t>Zoya</w:t>
      </w:r>
      <w:proofErr w:type="spellEnd"/>
      <w:r w:rsidRPr="00565A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5A8D">
        <w:rPr>
          <w:rFonts w:ascii="Times New Roman" w:eastAsia="Calibri" w:hAnsi="Times New Roman" w:cs="Times New Roman"/>
          <w:color w:val="000000"/>
          <w:sz w:val="28"/>
          <w:szCs w:val="28"/>
        </w:rPr>
        <w:t>Stepanyan</w:t>
      </w:r>
      <w:proofErr w:type="spellEnd"/>
      <w:r w:rsidRPr="00565A8D">
        <w:rPr>
          <w:rFonts w:ascii="Times New Roman" w:eastAsia="Calibri" w:hAnsi="Times New Roman" w:cs="Times New Roman"/>
          <w:color w:val="000000"/>
          <w:sz w:val="28"/>
          <w:szCs w:val="28"/>
        </w:rPr>
        <w:t>, Second Secretary, Permanent Mission of Armenia</w:t>
      </w:r>
    </w:p>
    <w:p w14:paraId="130AA311" w14:textId="77777777" w:rsidR="00565A8D" w:rsidRPr="00565A8D" w:rsidRDefault="00565A8D" w:rsidP="001614D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7C7996" w14:textId="640DF1FA" w:rsidR="00637B15" w:rsidRDefault="00C00C65" w:rsidP="001614DD">
      <w:pPr>
        <w:spacing w:after="0" w:line="276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Madam P</w:t>
      </w:r>
      <w:r w:rsidR="001A4C11">
        <w:rPr>
          <w:rFonts w:ascii="Times New Roman" w:eastAsia="Calibri" w:hAnsi="Times New Roman" w:cs="Times New Roman"/>
          <w:sz w:val="28"/>
          <w:szCs w:val="28"/>
        </w:rPr>
        <w:t>resident</w:t>
      </w:r>
      <w:r w:rsidR="00EA4195" w:rsidRPr="00EA4195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411EABE" w14:textId="77777777" w:rsidR="009C069F" w:rsidRDefault="009C069F" w:rsidP="001614D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2462E8" w14:textId="0BA54E76" w:rsidR="001A4C11" w:rsidRDefault="001A4C11" w:rsidP="001614D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Since this is the first time the delegation of </w:t>
      </w:r>
      <w:r w:rsidR="009C069F">
        <w:rPr>
          <w:rFonts w:ascii="Times New Roman" w:eastAsia="Calibri" w:hAnsi="Times New Roman" w:cs="Times New Roman"/>
          <w:sz w:val="28"/>
          <w:szCs w:val="28"/>
        </w:rPr>
        <w:t xml:space="preserve">Armenia </w:t>
      </w:r>
      <w:r>
        <w:rPr>
          <w:rFonts w:ascii="Times New Roman" w:eastAsia="Calibri" w:hAnsi="Times New Roman" w:cs="Times New Roman"/>
          <w:sz w:val="28"/>
          <w:szCs w:val="28"/>
        </w:rPr>
        <w:t xml:space="preserve">takes the floor during this session, let me first extend congratulations on the occasion of your election as the President of the Human Rights Council and </w:t>
      </w:r>
      <w:r w:rsidR="00A74D5F">
        <w:rPr>
          <w:rFonts w:ascii="Times New Roman" w:eastAsia="Calibri" w:hAnsi="Times New Roman" w:cs="Times New Roman"/>
          <w:sz w:val="28"/>
          <w:szCs w:val="28"/>
        </w:rPr>
        <w:t xml:space="preserve">wish </w:t>
      </w:r>
      <w:r>
        <w:rPr>
          <w:rFonts w:ascii="Times New Roman" w:eastAsia="Calibri" w:hAnsi="Times New Roman" w:cs="Times New Roman"/>
          <w:sz w:val="28"/>
          <w:szCs w:val="28"/>
        </w:rPr>
        <w:t xml:space="preserve">you and other members of the distinguished Bureau </w:t>
      </w:r>
      <w:r w:rsidR="00A74D5F">
        <w:rPr>
          <w:rFonts w:ascii="Times New Roman" w:eastAsia="Calibri" w:hAnsi="Times New Roman" w:cs="Times New Roman"/>
          <w:sz w:val="28"/>
          <w:szCs w:val="28"/>
        </w:rPr>
        <w:t>successful endeavors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92FC9C2" w14:textId="77777777" w:rsidR="001A4C11" w:rsidRDefault="001A4C11" w:rsidP="001614D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B73843" w14:textId="2AC2F879" w:rsidR="007A577B" w:rsidRDefault="001A4C11" w:rsidP="001614D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We welcome the </w:t>
      </w:r>
      <w:r w:rsidR="00A34B4D">
        <w:rPr>
          <w:rFonts w:ascii="Times New Roman" w:eastAsia="Calibri" w:hAnsi="Times New Roman" w:cs="Times New Roman"/>
          <w:sz w:val="28"/>
          <w:szCs w:val="28"/>
        </w:rPr>
        <w:t>Delegation of Federated</w:t>
      </w:r>
      <w:r w:rsidR="00FE32C0">
        <w:rPr>
          <w:rFonts w:ascii="Times New Roman" w:eastAsia="Calibri" w:hAnsi="Times New Roman" w:cs="Times New Roman"/>
          <w:sz w:val="28"/>
          <w:szCs w:val="28"/>
        </w:rPr>
        <w:t xml:space="preserve"> State</w:t>
      </w:r>
      <w:r w:rsidR="00A34B4D">
        <w:rPr>
          <w:rFonts w:ascii="Times New Roman" w:eastAsia="Calibri" w:hAnsi="Times New Roman" w:cs="Times New Roman"/>
          <w:sz w:val="28"/>
          <w:szCs w:val="28"/>
        </w:rPr>
        <w:t>s</w:t>
      </w:r>
      <w:r w:rsidR="00FE32C0">
        <w:rPr>
          <w:rFonts w:ascii="Times New Roman" w:eastAsia="Calibri" w:hAnsi="Times New Roman" w:cs="Times New Roman"/>
          <w:sz w:val="28"/>
          <w:szCs w:val="28"/>
        </w:rPr>
        <w:t xml:space="preserve"> of Micronesia to the UPR and wish fruitful deliberations.</w:t>
      </w:r>
      <w:r w:rsidR="009C06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DF19FE" w14:textId="77777777" w:rsidR="003F2A53" w:rsidRDefault="003F2A53" w:rsidP="001614D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0B098D" w14:textId="1A5B52C0" w:rsidR="00FE32C0" w:rsidRDefault="00FE32C0" w:rsidP="001614D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We took note of the Reports submitted for this review and would like to welcome the efforts of Micronesia towards more human rights centered, inclusive policies in the area of development</w:t>
      </w:r>
      <w:r w:rsidR="003F2A53">
        <w:rPr>
          <w:rFonts w:ascii="Times New Roman" w:eastAsia="Calibri" w:hAnsi="Times New Roman" w:cs="Times New Roman"/>
          <w:sz w:val="28"/>
          <w:szCs w:val="28"/>
        </w:rPr>
        <w:t>, social protection</w:t>
      </w:r>
      <w:r>
        <w:rPr>
          <w:rFonts w:ascii="Times New Roman" w:eastAsia="Calibri" w:hAnsi="Times New Roman" w:cs="Times New Roman"/>
          <w:sz w:val="28"/>
          <w:szCs w:val="28"/>
        </w:rPr>
        <w:t xml:space="preserve"> as well as </w:t>
      </w:r>
      <w:r w:rsidR="003F2A53">
        <w:rPr>
          <w:rFonts w:ascii="Times New Roman" w:eastAsia="Calibri" w:hAnsi="Times New Roman" w:cs="Times New Roman"/>
          <w:sz w:val="28"/>
          <w:szCs w:val="28"/>
        </w:rPr>
        <w:t xml:space="preserve">in </w:t>
      </w:r>
      <w:r>
        <w:rPr>
          <w:rFonts w:ascii="Times New Roman" w:eastAsia="Calibri" w:hAnsi="Times New Roman" w:cs="Times New Roman"/>
          <w:sz w:val="28"/>
          <w:szCs w:val="28"/>
        </w:rPr>
        <w:t xml:space="preserve">disaster risk reduction and climate change mitigation strategies. </w:t>
      </w:r>
      <w:r w:rsidR="003F2A53">
        <w:rPr>
          <w:rFonts w:ascii="Times New Roman" w:eastAsia="Calibri" w:hAnsi="Times New Roman" w:cs="Times New Roman"/>
          <w:sz w:val="28"/>
          <w:szCs w:val="28"/>
        </w:rPr>
        <w:t>We believe that establishment of independent national human rights institution in accordance with Paris principles will contribute greatly to realization of these policies.</w:t>
      </w:r>
    </w:p>
    <w:p w14:paraId="11062E94" w14:textId="77777777" w:rsidR="003F2A53" w:rsidRDefault="003F2A53" w:rsidP="001614D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163985" w14:textId="3C8243AD" w:rsidR="003F2A53" w:rsidRDefault="003F2A53" w:rsidP="001614D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As the Government of Micronesia works on ratification of number of core human rights treaties, we would like to strongly recommend to consider signing and ratification of the </w:t>
      </w:r>
      <w:r w:rsidRPr="003F2A53">
        <w:rPr>
          <w:rFonts w:ascii="Times New Roman" w:eastAsia="Calibri" w:hAnsi="Times New Roman" w:cs="Times New Roman"/>
          <w:sz w:val="28"/>
          <w:szCs w:val="28"/>
        </w:rPr>
        <w:t>Convention on the Prevention and Punishment of the Crime of Genocide</w:t>
      </w:r>
      <w:r w:rsidR="001614D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C6B18F7" w14:textId="77777777" w:rsidR="00044820" w:rsidRDefault="00044820" w:rsidP="001614D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166CC1CA" w14:textId="1F7E9512" w:rsidR="003F2A53" w:rsidRDefault="001614DD" w:rsidP="001614D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 thank you. </w:t>
      </w:r>
    </w:p>
    <w:sectPr w:rsidR="003F2A53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4687E" w14:textId="77777777" w:rsidR="001A0FEA" w:rsidRDefault="001A0FEA">
      <w:pPr>
        <w:spacing w:after="0" w:line="240" w:lineRule="auto"/>
      </w:pPr>
      <w:r>
        <w:separator/>
      </w:r>
    </w:p>
  </w:endnote>
  <w:endnote w:type="continuationSeparator" w:id="0">
    <w:p w14:paraId="227F65D3" w14:textId="77777777" w:rsidR="001A0FEA" w:rsidRDefault="001A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AA03" w14:textId="77777777" w:rsidR="00855CD0" w:rsidRDefault="001A0FEA">
    <w:pPr>
      <w:pStyle w:val="Footer"/>
      <w:jc w:val="right"/>
    </w:pPr>
  </w:p>
  <w:p w14:paraId="056406C4" w14:textId="77777777" w:rsidR="00855CD0" w:rsidRDefault="001A0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64214" w14:textId="77777777" w:rsidR="001A0FEA" w:rsidRDefault="001A0FEA">
      <w:pPr>
        <w:spacing w:after="0" w:line="240" w:lineRule="auto"/>
      </w:pPr>
      <w:r>
        <w:separator/>
      </w:r>
    </w:p>
  </w:footnote>
  <w:footnote w:type="continuationSeparator" w:id="0">
    <w:p w14:paraId="69A79E49" w14:textId="77777777" w:rsidR="001A0FEA" w:rsidRDefault="001A0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46"/>
    <w:rsid w:val="00011274"/>
    <w:rsid w:val="00013894"/>
    <w:rsid w:val="00015C70"/>
    <w:rsid w:val="0002688D"/>
    <w:rsid w:val="00044820"/>
    <w:rsid w:val="000A5EBB"/>
    <w:rsid w:val="000D34FA"/>
    <w:rsid w:val="00116691"/>
    <w:rsid w:val="001473F3"/>
    <w:rsid w:val="001614DD"/>
    <w:rsid w:val="00172DF5"/>
    <w:rsid w:val="001A0FEA"/>
    <w:rsid w:val="001A4C11"/>
    <w:rsid w:val="001D65A6"/>
    <w:rsid w:val="0021420E"/>
    <w:rsid w:val="00283652"/>
    <w:rsid w:val="002C7C93"/>
    <w:rsid w:val="002D0CED"/>
    <w:rsid w:val="002E491C"/>
    <w:rsid w:val="0031064D"/>
    <w:rsid w:val="00311F9F"/>
    <w:rsid w:val="0039043B"/>
    <w:rsid w:val="003B1BF8"/>
    <w:rsid w:val="003C2053"/>
    <w:rsid w:val="003F2A53"/>
    <w:rsid w:val="00405665"/>
    <w:rsid w:val="00405E5C"/>
    <w:rsid w:val="004858A0"/>
    <w:rsid w:val="00494A92"/>
    <w:rsid w:val="004F4B46"/>
    <w:rsid w:val="00502957"/>
    <w:rsid w:val="0052591D"/>
    <w:rsid w:val="00551D67"/>
    <w:rsid w:val="0056125D"/>
    <w:rsid w:val="00562F48"/>
    <w:rsid w:val="00565A8D"/>
    <w:rsid w:val="005B4617"/>
    <w:rsid w:val="005F0D02"/>
    <w:rsid w:val="0060632E"/>
    <w:rsid w:val="00637B15"/>
    <w:rsid w:val="00674D11"/>
    <w:rsid w:val="006C7208"/>
    <w:rsid w:val="006D7B55"/>
    <w:rsid w:val="006E285E"/>
    <w:rsid w:val="00711635"/>
    <w:rsid w:val="00712D3A"/>
    <w:rsid w:val="00743090"/>
    <w:rsid w:val="007A577B"/>
    <w:rsid w:val="007D1328"/>
    <w:rsid w:val="007F04EA"/>
    <w:rsid w:val="00831730"/>
    <w:rsid w:val="00831B4D"/>
    <w:rsid w:val="00836318"/>
    <w:rsid w:val="008401F5"/>
    <w:rsid w:val="008C59B3"/>
    <w:rsid w:val="00905193"/>
    <w:rsid w:val="00927DCB"/>
    <w:rsid w:val="00933DEE"/>
    <w:rsid w:val="00934CF0"/>
    <w:rsid w:val="0096074D"/>
    <w:rsid w:val="009C069F"/>
    <w:rsid w:val="009C13D5"/>
    <w:rsid w:val="00A34B4D"/>
    <w:rsid w:val="00A63090"/>
    <w:rsid w:val="00A74D5F"/>
    <w:rsid w:val="00A82CC9"/>
    <w:rsid w:val="00AD6265"/>
    <w:rsid w:val="00B55DE0"/>
    <w:rsid w:val="00BA1330"/>
    <w:rsid w:val="00BA25C6"/>
    <w:rsid w:val="00BF4F0D"/>
    <w:rsid w:val="00C00C65"/>
    <w:rsid w:val="00CB186B"/>
    <w:rsid w:val="00CB5249"/>
    <w:rsid w:val="00D520B9"/>
    <w:rsid w:val="00D9743E"/>
    <w:rsid w:val="00E025EB"/>
    <w:rsid w:val="00E33107"/>
    <w:rsid w:val="00E7787C"/>
    <w:rsid w:val="00EA4195"/>
    <w:rsid w:val="00EE5967"/>
    <w:rsid w:val="00F01944"/>
    <w:rsid w:val="00F60DD4"/>
    <w:rsid w:val="00FB4C0B"/>
    <w:rsid w:val="00FE0E6B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8DC9"/>
  <w15:chartTrackingRefBased/>
  <w15:docId w15:val="{0E0E72C1-8647-49E3-B445-C525EF41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A41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195"/>
  </w:style>
  <w:style w:type="paragraph" w:styleId="BalloonText">
    <w:name w:val="Balloon Text"/>
    <w:basedOn w:val="Normal"/>
    <w:link w:val="BalloonTextChar"/>
    <w:uiPriority w:val="99"/>
    <w:semiHidden/>
    <w:unhideWhenUsed/>
    <w:rsid w:val="00831B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B9DF0-C00A-41FF-8DC3-11ED70AF84C4}"/>
</file>

<file path=customXml/itemProps2.xml><?xml version="1.0" encoding="utf-8"?>
<ds:datastoreItem xmlns:ds="http://schemas.openxmlformats.org/officeDocument/2006/customXml" ds:itemID="{98289EC2-7C50-405B-8D37-89A717030C3A}"/>
</file>

<file path=customXml/itemProps3.xml><?xml version="1.0" encoding="utf-8"?>
<ds:datastoreItem xmlns:ds="http://schemas.openxmlformats.org/officeDocument/2006/customXml" ds:itemID="{01E3BDFE-418D-4A57-914C-0C08D2442B19}"/>
</file>

<file path=customXml/itemProps4.xml><?xml version="1.0" encoding="utf-8"?>
<ds:datastoreItem xmlns:ds="http://schemas.openxmlformats.org/officeDocument/2006/customXml" ds:itemID="{4F224DC1-CED8-4B06-BF08-1CEDF6F2C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2021-01-17T15:37:00Z</dcterms:created>
  <dcterms:modified xsi:type="dcterms:W3CDTF">2021-01-17T16:31:00Z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