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B21A" w14:textId="5205B573" w:rsidR="009015FA" w:rsidRPr="00D4697E" w:rsidRDefault="009015FA" w:rsidP="009015FA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Statement of Kazakhstan at UPR </w:t>
      </w:r>
      <w:bookmarkStart w:id="0" w:name="_GoBack"/>
      <w:bookmarkEnd w:id="0"/>
      <w:r>
        <w:rPr>
          <w:b/>
          <w:szCs w:val="28"/>
          <w:lang w:val="en-US"/>
        </w:rPr>
        <w:t xml:space="preserve">of </w:t>
      </w:r>
      <w:r w:rsidRPr="00D4697E">
        <w:rPr>
          <w:b/>
          <w:szCs w:val="28"/>
          <w:lang w:val="en-US"/>
        </w:rPr>
        <w:t>Nepal</w:t>
      </w:r>
    </w:p>
    <w:p w14:paraId="7C8181EF" w14:textId="02F058F5" w:rsidR="009015FA" w:rsidRDefault="009015FA" w:rsidP="009015FA">
      <w:pPr>
        <w:jc w:val="center"/>
        <w:rPr>
          <w:b/>
          <w:szCs w:val="28"/>
          <w:lang w:val="en-US"/>
        </w:rPr>
      </w:pPr>
      <w:r w:rsidRPr="00D4697E">
        <w:rPr>
          <w:b/>
          <w:szCs w:val="28"/>
          <w:lang w:val="en-US"/>
        </w:rPr>
        <w:t>2</w:t>
      </w:r>
      <w:r>
        <w:rPr>
          <w:b/>
          <w:szCs w:val="28"/>
          <w:lang w:val="en-US"/>
        </w:rPr>
        <w:t>1</w:t>
      </w:r>
      <w:r w:rsidRPr="00D4697E">
        <w:rPr>
          <w:b/>
          <w:szCs w:val="28"/>
          <w:lang w:val="en-US"/>
        </w:rPr>
        <w:t>/01/2021</w:t>
      </w:r>
    </w:p>
    <w:p w14:paraId="56EA4A4E" w14:textId="77777777" w:rsidR="009015FA" w:rsidRPr="00D4697E" w:rsidRDefault="009015FA" w:rsidP="009015FA">
      <w:pPr>
        <w:rPr>
          <w:b/>
          <w:szCs w:val="28"/>
          <w:lang w:val="en-US"/>
        </w:rPr>
      </w:pPr>
    </w:p>
    <w:p w14:paraId="0F629CA5" w14:textId="77777777" w:rsidR="009015FA" w:rsidRPr="002A3362" w:rsidRDefault="009015FA" w:rsidP="009015FA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Speaking time 1 minute 5 seconds</w:t>
      </w:r>
    </w:p>
    <w:p w14:paraId="4F36449B" w14:textId="77777777" w:rsidR="009015FA" w:rsidRPr="00D4697E" w:rsidRDefault="009015FA" w:rsidP="009015FA">
      <w:pPr>
        <w:jc w:val="both"/>
        <w:rPr>
          <w:szCs w:val="28"/>
          <w:lang w:val="en-US"/>
        </w:rPr>
      </w:pPr>
    </w:p>
    <w:p w14:paraId="6FF2D495" w14:textId="77777777" w:rsidR="009015FA" w:rsidRPr="005D09ED" w:rsidRDefault="009015FA" w:rsidP="009015FA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Kazakhstan welcomes the delegation of Nepal and would like to note the number of positive steps taken by the country to implement the recommendations of the last cycle of UPR</w:t>
      </w:r>
      <w:r>
        <w:rPr>
          <w:szCs w:val="28"/>
          <w:lang w:val="en-GB"/>
        </w:rPr>
        <w:t xml:space="preserve">, </w:t>
      </w:r>
      <w:proofErr w:type="gramStart"/>
      <w:r w:rsidRPr="005D09ED">
        <w:rPr>
          <w:szCs w:val="28"/>
          <w:lang w:val="en-GB"/>
        </w:rPr>
        <w:t>including  passing</w:t>
      </w:r>
      <w:proofErr w:type="gramEnd"/>
      <w:r w:rsidRPr="005D09ED">
        <w:rPr>
          <w:szCs w:val="28"/>
          <w:lang w:val="en-GB"/>
        </w:rPr>
        <w:t xml:space="preserve"> legislation to ban harmful practices towards women and girls, policies to protect migrant workers, and making torture and enforced disappearance illegal in domestic law.</w:t>
      </w:r>
    </w:p>
    <w:p w14:paraId="51D25602" w14:textId="77777777" w:rsidR="009015FA" w:rsidRPr="005D09ED" w:rsidRDefault="009015FA" w:rsidP="009015FA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Taking these into consideration, we make the following recommendations to the country.</w:t>
      </w:r>
    </w:p>
    <w:p w14:paraId="0D3A6A90" w14:textId="77777777" w:rsidR="009015FA" w:rsidRPr="005D09ED" w:rsidRDefault="009015FA" w:rsidP="009015FA">
      <w:pPr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- Empower the NHRC in full accordance with the Paris Principles.</w:t>
      </w:r>
    </w:p>
    <w:p w14:paraId="1516D601" w14:textId="77777777" w:rsidR="009015FA" w:rsidRPr="005D09ED" w:rsidRDefault="009015FA" w:rsidP="009015FA">
      <w:pPr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 xml:space="preserve">- Expand legislation and regulations of child </w:t>
      </w:r>
      <w:proofErr w:type="spellStart"/>
      <w:r w:rsidRPr="005D09ED">
        <w:rPr>
          <w:szCs w:val="28"/>
          <w:lang w:val="en-GB"/>
        </w:rPr>
        <w:t>labor</w:t>
      </w:r>
      <w:proofErr w:type="spellEnd"/>
      <w:r w:rsidRPr="005D09ED">
        <w:rPr>
          <w:szCs w:val="28"/>
          <w:lang w:val="en-GB"/>
        </w:rPr>
        <w:t xml:space="preserve"> to include the informal sector.</w:t>
      </w:r>
    </w:p>
    <w:p w14:paraId="281CA6FA" w14:textId="77777777" w:rsidR="009015FA" w:rsidRPr="005D09ED" w:rsidRDefault="009015FA" w:rsidP="009015FA">
      <w:pPr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- Move forward in fully implementing a national action plan to end child marriage, with the goal of ending all child marriage by 2030 as per the SDGs.</w:t>
      </w:r>
    </w:p>
    <w:p w14:paraId="6E3E8AA7" w14:textId="77777777" w:rsidR="009015FA" w:rsidRPr="005D09ED" w:rsidRDefault="009015FA" w:rsidP="009015FA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We wish the delegation of Nepal a successful review.</w:t>
      </w:r>
    </w:p>
    <w:p w14:paraId="705A0D98" w14:textId="77777777" w:rsidR="009015FA" w:rsidRPr="00D4697E" w:rsidRDefault="009015FA" w:rsidP="009015FA">
      <w:pPr>
        <w:rPr>
          <w:lang w:val="en-GB"/>
        </w:rPr>
      </w:pPr>
    </w:p>
    <w:p w14:paraId="46E32B46" w14:textId="77777777" w:rsidR="00C66046" w:rsidRPr="009015FA" w:rsidRDefault="00505E71" w:rsidP="009015FA">
      <w:pPr>
        <w:rPr>
          <w:lang w:val="en-US"/>
        </w:rPr>
      </w:pPr>
    </w:p>
    <w:sectPr w:rsidR="00C66046" w:rsidRPr="009015FA" w:rsidSect="0054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FA"/>
    <w:rsid w:val="00505E71"/>
    <w:rsid w:val="00547F3C"/>
    <w:rsid w:val="009015FA"/>
    <w:rsid w:val="00D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4DB8"/>
  <w14:defaultImageDpi w14:val="32767"/>
  <w15:chartTrackingRefBased/>
  <w15:docId w15:val="{B919FAA8-C4B8-DB4E-BC9A-940C606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5FA"/>
    <w:rPr>
      <w:rFonts w:ascii="Times New Roman" w:eastAsia="Calibri" w:hAnsi="Times New Roman" w:cs="Times New Roman"/>
      <w:sz w:val="28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8382F-1B8C-477D-BE46-D19A6BCA66E7}"/>
</file>

<file path=customXml/itemProps2.xml><?xml version="1.0" encoding="utf-8"?>
<ds:datastoreItem xmlns:ds="http://schemas.openxmlformats.org/officeDocument/2006/customXml" ds:itemID="{4A2C18F8-B681-43FD-9857-C1F090D60F09}"/>
</file>

<file path=customXml/itemProps3.xml><?xml version="1.0" encoding="utf-8"?>
<ds:datastoreItem xmlns:ds="http://schemas.openxmlformats.org/officeDocument/2006/customXml" ds:itemID="{919E09D7-9B16-46A0-9E88-2FB20A4BB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</dc:creator>
  <cp:keywords/>
  <dc:description/>
  <cp:lastModifiedBy>.... ..</cp:lastModifiedBy>
  <cp:revision>2</cp:revision>
  <dcterms:created xsi:type="dcterms:W3CDTF">2021-01-19T19:26:00Z</dcterms:created>
  <dcterms:modified xsi:type="dcterms:W3CDTF">2021-01-19T19:29:00Z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