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37</w:t>
      </w:r>
      <w:r>
        <w:rPr>
          <w:rFonts w:ascii="Times New Roman" w:hAnsi="Times New Roman"/>
          <w:b w:val="1"/>
          <w:bCs w:val="1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SESSION OF THE UPR WORKING GROUP</w:t>
      </w:r>
    </w:p>
    <w:p>
      <w:pPr>
        <w:pStyle w:val="Body A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REVIEW OF LEBANON</w:t>
      </w:r>
    </w:p>
    <w:p>
      <w:pPr>
        <w:pStyle w:val="Body A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Statement of Croatia</w:t>
      </w:r>
    </w:p>
    <w:p>
      <w:pPr>
        <w:pStyle w:val="Body A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Thank you.</w:t>
      </w:r>
    </w:p>
    <w:p>
      <w:pPr>
        <w:pStyle w:val="Body A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Croatia </w:t>
      </w:r>
      <w:r>
        <w:rPr>
          <w:rFonts w:ascii="Times New Roman" w:hAnsi="Times New Roman"/>
          <w:sz w:val="24"/>
          <w:szCs w:val="24"/>
          <w:rtl w:val="0"/>
          <w:lang w:val="en-US"/>
        </w:rPr>
        <w:t>welcomes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the delegation of the Lebanese Republic and thank</w:t>
      </w: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them for the presentation of their report. </w:t>
      </w:r>
    </w:p>
    <w:p>
      <w:pPr>
        <w:pStyle w:val="Body A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We acknowledge challenges faced by </w:t>
      </w:r>
      <w:r>
        <w:rPr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society and the authorities </w:t>
      </w:r>
      <w:r>
        <w:rPr>
          <w:rFonts w:ascii="Times New Roman" w:hAnsi="Times New Roman"/>
          <w:sz w:val="24"/>
          <w:szCs w:val="24"/>
          <w:rtl w:val="0"/>
          <w:lang w:val="en-US"/>
        </w:rPr>
        <w:t>of Lebanon in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the aftermath of the humanitarian tragedy caused by the explosion in the port of Beirut in August 2020.</w:t>
      </w:r>
    </w:p>
    <w:p>
      <w:pPr>
        <w:pStyle w:val="Body A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Despite serious challenges, in order to build a more resilient society, r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ecovery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efforts </w:t>
      </w:r>
      <w:r>
        <w:rPr>
          <w:rFonts w:ascii="Times New Roman" w:hAnsi="Times New Roman"/>
          <w:sz w:val="24"/>
          <w:szCs w:val="24"/>
          <w:rtl w:val="0"/>
          <w:lang w:val="en-US"/>
        </w:rPr>
        <w:t>must be based on human rights.</w:t>
      </w:r>
    </w:p>
    <w:p>
      <w:pPr>
        <w:pStyle w:val="Body A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We remain concerned with the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level of protection of the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rights of the child and therefore </w:t>
      </w:r>
      <w:r>
        <w:rPr>
          <w:rFonts w:ascii="Times New Roman" w:hAnsi="Times New Roman"/>
          <w:sz w:val="24"/>
          <w:szCs w:val="24"/>
          <w:rtl w:val="0"/>
          <w:lang w:val="en-US"/>
        </w:rPr>
        <w:t>we r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epeat and clarify our previous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recommendation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which, although supported, was not acted upon. </w:t>
      </w:r>
    </w:p>
    <w:p>
      <w:pPr>
        <w:pStyle w:val="Body A"/>
        <w:spacing w:after="0"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 xml:space="preserve">We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recommend</w:t>
      </w:r>
      <w:r>
        <w:rPr>
          <w:rFonts w:ascii="Times New Roman" w:hAnsi="Times New Roman"/>
          <w:sz w:val="24"/>
          <w:szCs w:val="24"/>
          <w:u w:val="single"/>
          <w:rtl w:val="0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 xml:space="preserve">to </w:t>
      </w:r>
      <w:r>
        <w:rPr>
          <w:rFonts w:ascii="Times New Roman" w:hAnsi="Times New Roman"/>
          <w:sz w:val="24"/>
          <w:szCs w:val="24"/>
          <w:u w:val="single"/>
          <w:rtl w:val="0"/>
          <w:lang w:val="de-DE"/>
        </w:rPr>
        <w:t>Lebanon:</w:t>
      </w:r>
    </w:p>
    <w:p>
      <w:pPr>
        <w:pStyle w:val="Default"/>
        <w:numPr>
          <w:ilvl w:val="0"/>
          <w:numId w:val="2"/>
        </w:numPr>
        <w:bidi w:val="0"/>
        <w:spacing w:line="276" w:lineRule="auto"/>
        <w:ind w:right="0"/>
        <w:jc w:val="both"/>
        <w:rPr>
          <w:rtl w:val="0"/>
          <w:lang w:val="en-US"/>
        </w:rPr>
      </w:pPr>
      <w:r>
        <w:rPr>
          <w:rStyle w:val="lblnewsfulltext"/>
          <w:rtl w:val="0"/>
          <w:lang w:val="en-US"/>
        </w:rPr>
        <w:t>Prohibit corporal punishment of children in all settings and raise the minimum age of criminal responsibility to 18</w:t>
      </w:r>
      <w:r>
        <w:rPr>
          <w:rStyle w:val="lblnewsfulltext"/>
          <w:rtl w:val="0"/>
          <w:lang w:val="en-US"/>
        </w:rPr>
        <w:t>.</w:t>
      </w:r>
    </w:p>
    <w:p>
      <w:pPr>
        <w:pStyle w:val="Default"/>
        <w:numPr>
          <w:ilvl w:val="0"/>
          <w:numId w:val="2"/>
        </w:numPr>
        <w:bidi w:val="0"/>
        <w:spacing w:line="276" w:lineRule="auto"/>
        <w:ind w:right="0"/>
        <w:jc w:val="both"/>
        <w:rPr>
          <w:rtl w:val="0"/>
          <w:lang w:val="en-US"/>
        </w:rPr>
      </w:pPr>
      <w:r>
        <w:rPr>
          <w:rStyle w:val="lblnewsfulltext"/>
          <w:rtl w:val="0"/>
          <w:lang w:val="en-US"/>
        </w:rPr>
        <w:t>Lift reservations to the Convention on the Elimination of All Forms of Discrimination against Women</w:t>
      </w:r>
      <w:r>
        <w:rPr>
          <w:rStyle w:val="lblnewsfulltext"/>
          <w:rtl w:val="0"/>
          <w:lang w:val="en-US"/>
        </w:rPr>
        <w:t>.</w:t>
      </w:r>
    </w:p>
    <w:p>
      <w:pPr>
        <w:pStyle w:val="Default"/>
        <w:numPr>
          <w:ilvl w:val="0"/>
          <w:numId w:val="2"/>
        </w:numPr>
        <w:bidi w:val="0"/>
        <w:spacing w:line="276" w:lineRule="auto"/>
        <w:ind w:right="0"/>
        <w:jc w:val="both"/>
        <w:rPr>
          <w:rtl w:val="0"/>
          <w:lang w:val="en-US"/>
        </w:rPr>
      </w:pPr>
      <w:r>
        <w:rPr>
          <w:rStyle w:val="lblnewsfulltext"/>
          <w:rtl w:val="0"/>
          <w:lang w:val="en-US"/>
        </w:rPr>
        <w:t>Implement the Anti-Torture Law and binding international treaties, including by operationalizing the National Preventative Mechanism.</w:t>
      </w:r>
    </w:p>
    <w:p>
      <w:pPr>
        <w:pStyle w:val="Default"/>
        <w:spacing w:line="276" w:lineRule="auto"/>
        <w:ind w:left="643" w:firstLine="0"/>
        <w:jc w:val="both"/>
        <w:rPr>
          <w:b w:val="1"/>
          <w:bCs w:val="1"/>
        </w:rPr>
      </w:pPr>
    </w:p>
    <w:p>
      <w:pPr>
        <w:pStyle w:val="Body A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Croatia encourage</w:t>
      </w: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Lebanon to take further efforts in view of implementing reforms as well as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rtl w:val="0"/>
          <w:lang w:val="en-US"/>
        </w:rPr>
        <w:t>UPR recommendations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wish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Lebanon a successful review session. </w:t>
      </w:r>
    </w:p>
    <w:p>
      <w:pPr>
        <w:pStyle w:val="Body A"/>
        <w:spacing w:line="276" w:lineRule="auto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Thank you.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10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4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0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76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lblnewsfulltext">
    <w:name w:val="lblnewsfulltext"/>
    <w:rPr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CA28CE-E37A-4131-9407-DD0757C99F32}"/>
</file>

<file path=customXml/itemProps2.xml><?xml version="1.0" encoding="utf-8"?>
<ds:datastoreItem xmlns:ds="http://schemas.openxmlformats.org/officeDocument/2006/customXml" ds:itemID="{99791BD1-FDE5-45A2-B534-6234C04F213C}"/>
</file>

<file path=customXml/itemProps3.xml><?xml version="1.0" encoding="utf-8"?>
<ds:datastoreItem xmlns:ds="http://schemas.openxmlformats.org/officeDocument/2006/customXml" ds:itemID="{BFF13E45-69A4-48AB-B416-A33318B1F215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