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5FB5" w14:textId="6D3510B4" w:rsidR="00EB269B" w:rsidRPr="00EB269B" w:rsidRDefault="00EB269B" w:rsidP="00EB7A53">
      <w:pPr>
        <w:jc w:val="center"/>
        <w:rPr>
          <w:b/>
          <w:szCs w:val="28"/>
          <w:lang w:val="en-US"/>
        </w:rPr>
      </w:pPr>
      <w:r>
        <w:rPr>
          <w:b/>
          <w:szCs w:val="28"/>
          <w:lang w:val="en-US"/>
        </w:rPr>
        <w:t>Statement of Kazakhstan at the Third Cycle of UPR</w:t>
      </w:r>
    </w:p>
    <w:p w14:paraId="5CD98EB1" w14:textId="7EB41C6C" w:rsidR="00EB7A53" w:rsidRPr="005D09ED" w:rsidRDefault="00EB7A53" w:rsidP="00EB7A53">
      <w:pPr>
        <w:jc w:val="center"/>
        <w:rPr>
          <w:b/>
          <w:szCs w:val="28"/>
          <w:lang w:val="en-GB"/>
        </w:rPr>
      </w:pPr>
      <w:r w:rsidRPr="005D09ED">
        <w:rPr>
          <w:b/>
          <w:szCs w:val="28"/>
          <w:lang w:val="en-GB"/>
        </w:rPr>
        <w:t>Mauritania</w:t>
      </w:r>
    </w:p>
    <w:p w14:paraId="2144172F" w14:textId="77777777" w:rsidR="00EB7A53" w:rsidRDefault="00EB7A53" w:rsidP="00EB7A53">
      <w:pPr>
        <w:jc w:val="center"/>
        <w:rPr>
          <w:b/>
          <w:szCs w:val="28"/>
          <w:lang w:val="en-GB"/>
        </w:rPr>
      </w:pPr>
      <w:r w:rsidRPr="005D09ED">
        <w:rPr>
          <w:b/>
          <w:szCs w:val="28"/>
          <w:lang w:val="en-GB"/>
        </w:rPr>
        <w:t>19/01/2021, 9 am</w:t>
      </w:r>
    </w:p>
    <w:p w14:paraId="4C3A3BB8" w14:textId="77777777" w:rsidR="00EB7A53" w:rsidRDefault="00EB7A53" w:rsidP="00EB7A53">
      <w:pPr>
        <w:jc w:val="center"/>
        <w:rPr>
          <w:b/>
          <w:szCs w:val="28"/>
          <w:lang w:val="en-GB"/>
        </w:rPr>
      </w:pPr>
      <w:r>
        <w:rPr>
          <w:b/>
          <w:szCs w:val="28"/>
          <w:lang w:val="en-GB"/>
        </w:rPr>
        <w:t>Speaking time 1 minute 5 seconds</w:t>
      </w:r>
    </w:p>
    <w:p w14:paraId="0D37258B" w14:textId="77777777" w:rsidR="00CC6751" w:rsidRDefault="00CC6751" w:rsidP="00EB7A53">
      <w:pPr>
        <w:ind w:firstLine="720"/>
        <w:jc w:val="both"/>
        <w:rPr>
          <w:b/>
          <w:szCs w:val="28"/>
          <w:lang w:val="en-GB"/>
        </w:rPr>
      </w:pPr>
    </w:p>
    <w:p w14:paraId="52EF53B9" w14:textId="67B105C4" w:rsidR="00EB7A53" w:rsidRPr="005D09ED" w:rsidRDefault="00EB7A53" w:rsidP="00EB7A53">
      <w:pPr>
        <w:ind w:firstLine="720"/>
        <w:jc w:val="both"/>
        <w:rPr>
          <w:szCs w:val="28"/>
          <w:lang w:val="en-GB"/>
        </w:rPr>
      </w:pPr>
      <w:r w:rsidRPr="005D09ED">
        <w:rPr>
          <w:szCs w:val="28"/>
          <w:lang w:val="en-GB"/>
        </w:rPr>
        <w:t>Kazakhstan welcomes the delegation of Mauritania to the third cycle of UPR. We note the reforms undertaken to implement the recommendations of the last cycle.  Particularly, we welcome the 2017 adoption of a law by parliament, which recognized reproductive health to be a universal right.</w:t>
      </w:r>
    </w:p>
    <w:p w14:paraId="426BBFE4" w14:textId="77777777" w:rsidR="00EB7A53" w:rsidRPr="005D09ED" w:rsidRDefault="00EB7A53" w:rsidP="00EB7A53">
      <w:pPr>
        <w:ind w:firstLine="720"/>
        <w:jc w:val="both"/>
        <w:rPr>
          <w:szCs w:val="28"/>
          <w:lang w:val="en-GB"/>
        </w:rPr>
      </w:pPr>
      <w:r w:rsidRPr="005D09ED">
        <w:rPr>
          <w:szCs w:val="28"/>
          <w:lang w:val="en-GB"/>
        </w:rPr>
        <w:t>Taking this into consideration we make the following recommendations to the country.</w:t>
      </w:r>
    </w:p>
    <w:p w14:paraId="3AAD65F2" w14:textId="77777777" w:rsidR="00EB7A53" w:rsidRPr="005D09ED" w:rsidRDefault="00EB7A53" w:rsidP="00EB7A53">
      <w:pPr>
        <w:ind w:firstLine="720"/>
        <w:jc w:val="both"/>
        <w:rPr>
          <w:szCs w:val="28"/>
          <w:lang w:val="en-GB"/>
        </w:rPr>
      </w:pPr>
      <w:r w:rsidRPr="005D09ED">
        <w:rPr>
          <w:szCs w:val="28"/>
          <w:lang w:val="en-GB"/>
        </w:rPr>
        <w:t>- Ratify the Second Optional Protocol to the International Covenant on Civil and Political Rights with the view of abolishing death penalty.</w:t>
      </w:r>
    </w:p>
    <w:p w14:paraId="292CBFC5" w14:textId="77777777" w:rsidR="00EB7A53" w:rsidRPr="005D09ED" w:rsidRDefault="00EB7A53" w:rsidP="00EB7A53">
      <w:pPr>
        <w:ind w:firstLine="720"/>
        <w:jc w:val="both"/>
        <w:rPr>
          <w:szCs w:val="28"/>
          <w:lang w:val="en-GB"/>
        </w:rPr>
      </w:pPr>
      <w:r w:rsidRPr="005D09ED">
        <w:rPr>
          <w:szCs w:val="28"/>
          <w:lang w:val="en-GB"/>
        </w:rPr>
        <w:t>-Ensure equal access to education for all children including the children with disabilities.</w:t>
      </w:r>
    </w:p>
    <w:p w14:paraId="34C5ADA7" w14:textId="77777777" w:rsidR="00EB7A53" w:rsidRPr="005D09ED" w:rsidRDefault="00EB7A53" w:rsidP="00EB7A53">
      <w:pPr>
        <w:ind w:firstLine="720"/>
        <w:jc w:val="both"/>
        <w:rPr>
          <w:szCs w:val="28"/>
          <w:lang w:val="en-GB"/>
        </w:rPr>
      </w:pPr>
      <w:r w:rsidRPr="005D09ED">
        <w:rPr>
          <w:szCs w:val="28"/>
          <w:lang w:val="en-GB"/>
        </w:rPr>
        <w:t>-Move forward to end child marriage, with the goal of ending all child marriage by 2030 as per the SDGs.</w:t>
      </w:r>
    </w:p>
    <w:p w14:paraId="1EA3A547" w14:textId="17A80A35" w:rsidR="00EB7A53" w:rsidRDefault="00EB7A53" w:rsidP="00EB7A53">
      <w:pPr>
        <w:ind w:firstLine="720"/>
        <w:jc w:val="both"/>
        <w:rPr>
          <w:szCs w:val="28"/>
          <w:lang w:val="en-GB"/>
        </w:rPr>
      </w:pPr>
      <w:r w:rsidRPr="005D09ED">
        <w:rPr>
          <w:szCs w:val="28"/>
          <w:lang w:val="en-GB"/>
        </w:rPr>
        <w:t>We wish the delegation of Mauritania a successful review.</w:t>
      </w:r>
    </w:p>
    <w:p w14:paraId="249C5C63" w14:textId="44F0BA17" w:rsidR="00CC6751" w:rsidRDefault="00CC6751" w:rsidP="00EB7A53">
      <w:pPr>
        <w:ind w:firstLine="720"/>
        <w:jc w:val="both"/>
        <w:rPr>
          <w:szCs w:val="28"/>
          <w:lang w:val="en-US"/>
        </w:rPr>
      </w:pPr>
      <w:r>
        <w:rPr>
          <w:szCs w:val="28"/>
          <w:lang w:val="en-US"/>
        </w:rPr>
        <w:t>I thank you.</w:t>
      </w:r>
    </w:p>
    <w:p w14:paraId="621FEA55" w14:textId="77777777" w:rsidR="00CC6751" w:rsidRPr="00CC6751" w:rsidRDefault="00CC6751" w:rsidP="00EB7A53">
      <w:pPr>
        <w:ind w:firstLine="720"/>
        <w:jc w:val="both"/>
        <w:rPr>
          <w:szCs w:val="28"/>
          <w:lang w:val="en-US"/>
        </w:rPr>
      </w:pPr>
    </w:p>
    <w:p w14:paraId="070864D2" w14:textId="77777777" w:rsidR="00EB7A53" w:rsidRPr="005D09ED" w:rsidRDefault="00EB7A53" w:rsidP="00EB7A53">
      <w:pPr>
        <w:jc w:val="center"/>
        <w:rPr>
          <w:b/>
          <w:szCs w:val="28"/>
          <w:lang w:val="en-GB"/>
        </w:rPr>
      </w:pPr>
      <w:bookmarkStart w:id="0" w:name="_GoBack"/>
      <w:bookmarkEnd w:id="0"/>
    </w:p>
    <w:p w14:paraId="1612168C" w14:textId="77777777" w:rsidR="00C66046" w:rsidRPr="00EB7A53" w:rsidRDefault="00EB269B">
      <w:pPr>
        <w:rPr>
          <w:lang w:val="en-GB"/>
        </w:rPr>
      </w:pPr>
    </w:p>
    <w:sectPr w:rsidR="00C66046" w:rsidRPr="00EB7A53" w:rsidSect="0054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53"/>
    <w:rsid w:val="00547F3C"/>
    <w:rsid w:val="00CC6751"/>
    <w:rsid w:val="00D536BD"/>
    <w:rsid w:val="00EB269B"/>
    <w:rsid w:val="00EB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F1B1"/>
  <w14:defaultImageDpi w14:val="32767"/>
  <w15:chartTrackingRefBased/>
  <w15:docId w15:val="{ECA43860-F5D7-8D43-A0AF-EEEA156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A53"/>
    <w:rPr>
      <w:rFonts w:ascii="Times New Roman" w:eastAsia="Calibri" w:hAnsi="Times New Roman" w:cs="Times New Roman"/>
      <w:sz w:val="28"/>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24045-4AEB-47FD-ADA3-3F81873A09F1}"/>
</file>

<file path=customXml/itemProps2.xml><?xml version="1.0" encoding="utf-8"?>
<ds:datastoreItem xmlns:ds="http://schemas.openxmlformats.org/officeDocument/2006/customXml" ds:itemID="{C3B7D045-ED0E-4F21-9D35-548576C76C11}"/>
</file>

<file path=customXml/itemProps3.xml><?xml version="1.0" encoding="utf-8"?>
<ds:datastoreItem xmlns:ds="http://schemas.openxmlformats.org/officeDocument/2006/customXml" ds:itemID="{841333C1-5C3A-4D84-8CA6-46CC3915D5F1}"/>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2021-01-15T19:25:00Z</dcterms:created>
  <dcterms:modified xsi:type="dcterms:W3CDTF">2021-01-15T19:43:00Z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