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C4D7" w14:textId="105B8063" w:rsidR="002A1A39" w:rsidRPr="002A1A39" w:rsidRDefault="002A1A39" w:rsidP="002A1A39">
      <w:pPr>
        <w:ind w:firstLine="720"/>
        <w:jc w:val="center"/>
        <w:rPr>
          <w:b/>
          <w:szCs w:val="28"/>
          <w:lang w:val="en-GB"/>
        </w:rPr>
      </w:pPr>
      <w:r w:rsidRPr="002A1A39">
        <w:rPr>
          <w:b/>
          <w:szCs w:val="28"/>
          <w:lang w:val="en-GB"/>
        </w:rPr>
        <w:t>Statement of Kazakhstan at UPR Review of Australia</w:t>
      </w:r>
    </w:p>
    <w:p w14:paraId="557932B2" w14:textId="1603BE92" w:rsidR="002A1A39" w:rsidRDefault="002A1A39" w:rsidP="002A1A39">
      <w:pPr>
        <w:ind w:firstLine="720"/>
        <w:jc w:val="center"/>
        <w:rPr>
          <w:b/>
          <w:szCs w:val="28"/>
          <w:lang w:val="en-GB"/>
        </w:rPr>
      </w:pPr>
      <w:r w:rsidRPr="002A1A39">
        <w:rPr>
          <w:b/>
          <w:szCs w:val="28"/>
          <w:lang w:val="en-GB"/>
        </w:rPr>
        <w:t>20/02/2021</w:t>
      </w:r>
    </w:p>
    <w:p w14:paraId="6715292A" w14:textId="77777777" w:rsidR="002A1A39" w:rsidRPr="002A1A39" w:rsidRDefault="002A1A39" w:rsidP="002A1A39">
      <w:pPr>
        <w:ind w:firstLine="720"/>
        <w:jc w:val="center"/>
        <w:rPr>
          <w:b/>
          <w:szCs w:val="28"/>
          <w:lang w:val="en-GB"/>
        </w:rPr>
      </w:pPr>
      <w:r>
        <w:rPr>
          <w:b/>
          <w:szCs w:val="28"/>
          <w:lang w:val="en-GB"/>
        </w:rPr>
        <w:t>Speaking time 55 seconds</w:t>
      </w:r>
    </w:p>
    <w:p w14:paraId="28B29BF1" w14:textId="77777777" w:rsidR="002A1A39" w:rsidRPr="002A1A39" w:rsidRDefault="002A1A39" w:rsidP="002A1A39">
      <w:pPr>
        <w:ind w:firstLine="720"/>
        <w:jc w:val="center"/>
        <w:rPr>
          <w:b/>
          <w:szCs w:val="28"/>
          <w:lang w:val="en-GB"/>
        </w:rPr>
      </w:pPr>
    </w:p>
    <w:p w14:paraId="074CFDDD" w14:textId="3DE33E24" w:rsidR="002A1A39" w:rsidRPr="005D09ED" w:rsidRDefault="002A1A39" w:rsidP="002A1A39">
      <w:pPr>
        <w:ind w:firstLine="720"/>
        <w:rPr>
          <w:szCs w:val="28"/>
          <w:lang w:val="en-GB"/>
        </w:rPr>
      </w:pPr>
      <w:r w:rsidRPr="005D09ED">
        <w:rPr>
          <w:szCs w:val="28"/>
          <w:lang w:val="en-GB"/>
        </w:rPr>
        <w:t>Kazakhstan welcomes the delegation of Australia to the third cycle of UPR. We note the number of positive developments on the human rights track that have taken place in the country since the last cycle, which indicates Australia’s strong commitment to protecting civil and political rights.</w:t>
      </w:r>
    </w:p>
    <w:p w14:paraId="2FB3C254" w14:textId="77777777" w:rsidR="002A1A39" w:rsidRPr="005D09ED" w:rsidRDefault="002A1A39" w:rsidP="002A1A39">
      <w:pPr>
        <w:ind w:firstLine="720"/>
        <w:jc w:val="both"/>
        <w:rPr>
          <w:szCs w:val="28"/>
          <w:lang w:val="en-GB"/>
        </w:rPr>
      </w:pPr>
      <w:r w:rsidRPr="005D09ED">
        <w:rPr>
          <w:szCs w:val="28"/>
          <w:lang w:val="en-GB"/>
        </w:rPr>
        <w:t xml:space="preserve">Taking this into consideration we make the following two </w:t>
      </w:r>
      <w:bookmarkStart w:id="0" w:name="_GoBack"/>
      <w:r w:rsidRPr="005D09ED">
        <w:rPr>
          <w:szCs w:val="28"/>
          <w:lang w:val="en-GB"/>
        </w:rPr>
        <w:t xml:space="preserve">recommendations </w:t>
      </w:r>
      <w:bookmarkEnd w:id="0"/>
      <w:r w:rsidRPr="005D09ED">
        <w:rPr>
          <w:szCs w:val="28"/>
          <w:lang w:val="en-GB"/>
        </w:rPr>
        <w:t>to the country.</w:t>
      </w:r>
    </w:p>
    <w:p w14:paraId="1E32EF74" w14:textId="77777777" w:rsidR="002A1A39" w:rsidRPr="005D09ED" w:rsidRDefault="002A1A39" w:rsidP="002A1A39">
      <w:pPr>
        <w:ind w:firstLine="720"/>
        <w:jc w:val="both"/>
        <w:rPr>
          <w:szCs w:val="28"/>
          <w:lang w:val="en-GB"/>
        </w:rPr>
      </w:pPr>
      <w:r w:rsidRPr="005D09ED">
        <w:rPr>
          <w:szCs w:val="28"/>
          <w:lang w:val="en-GB"/>
        </w:rPr>
        <w:t xml:space="preserve">-Strengthen efforts to combat violence against women and children including domestic and </w:t>
      </w:r>
      <w:proofErr w:type="gramStart"/>
      <w:r w:rsidRPr="005D09ED">
        <w:rPr>
          <w:szCs w:val="28"/>
          <w:lang w:val="en-GB"/>
        </w:rPr>
        <w:t>gender based</w:t>
      </w:r>
      <w:proofErr w:type="gramEnd"/>
      <w:r w:rsidRPr="005D09ED">
        <w:rPr>
          <w:szCs w:val="28"/>
          <w:lang w:val="en-GB"/>
        </w:rPr>
        <w:t xml:space="preserve"> violence.</w:t>
      </w:r>
    </w:p>
    <w:p w14:paraId="2318EDF0" w14:textId="77777777" w:rsidR="002A1A39" w:rsidRPr="005D09ED" w:rsidRDefault="002A1A39" w:rsidP="002A1A39">
      <w:pPr>
        <w:ind w:firstLine="720"/>
        <w:jc w:val="both"/>
        <w:rPr>
          <w:szCs w:val="28"/>
          <w:lang w:val="en-GB"/>
        </w:rPr>
      </w:pPr>
      <w:r w:rsidRPr="005D09ED">
        <w:rPr>
          <w:szCs w:val="28"/>
          <w:lang w:val="en-GB"/>
        </w:rPr>
        <w:t>-Take measures to harmonize state and territory legislation with respect to reproductive health of women.</w:t>
      </w:r>
    </w:p>
    <w:p w14:paraId="0E6CDDE4" w14:textId="4751B1AB" w:rsidR="002A1A39" w:rsidRDefault="002A1A39" w:rsidP="002A1A39">
      <w:pPr>
        <w:ind w:firstLine="720"/>
        <w:jc w:val="both"/>
        <w:rPr>
          <w:szCs w:val="28"/>
          <w:lang w:val="en-GB"/>
        </w:rPr>
      </w:pPr>
      <w:r w:rsidRPr="005D09ED">
        <w:rPr>
          <w:szCs w:val="28"/>
          <w:lang w:val="en-GB"/>
        </w:rPr>
        <w:t xml:space="preserve">We wish </w:t>
      </w:r>
      <w:r>
        <w:rPr>
          <w:szCs w:val="28"/>
          <w:lang w:val="en-GB"/>
        </w:rPr>
        <w:t xml:space="preserve">the delegation of </w:t>
      </w:r>
      <w:r w:rsidRPr="005D09ED">
        <w:rPr>
          <w:szCs w:val="28"/>
          <w:lang w:val="en-GB"/>
        </w:rPr>
        <w:t>Australia a successful review.</w:t>
      </w:r>
    </w:p>
    <w:p w14:paraId="26BF8C7A" w14:textId="4EC48EE7" w:rsidR="002A1A39" w:rsidRPr="005D09ED" w:rsidRDefault="002A1A39" w:rsidP="002A1A39">
      <w:pPr>
        <w:ind w:firstLine="720"/>
        <w:jc w:val="both"/>
        <w:rPr>
          <w:szCs w:val="28"/>
          <w:lang w:val="en-GB"/>
        </w:rPr>
      </w:pPr>
      <w:r>
        <w:rPr>
          <w:szCs w:val="28"/>
          <w:lang w:val="en-GB"/>
        </w:rPr>
        <w:t>I thank you.</w:t>
      </w:r>
    </w:p>
    <w:p w14:paraId="3D1B156A" w14:textId="77777777" w:rsidR="00C66046" w:rsidRPr="002A1A39" w:rsidRDefault="002A1A39">
      <w:pPr>
        <w:rPr>
          <w:lang w:val="en-GB"/>
        </w:rPr>
      </w:pPr>
    </w:p>
    <w:sectPr w:rsidR="00C66046" w:rsidRPr="002A1A39"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39"/>
    <w:rsid w:val="002A1A39"/>
    <w:rsid w:val="00547F3C"/>
    <w:rsid w:val="00D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366F"/>
  <w14:defaultImageDpi w14:val="32767"/>
  <w15:chartTrackingRefBased/>
  <w15:docId w15:val="{84108E21-B493-5C43-9D9F-5E03F674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A39"/>
    <w:rPr>
      <w:rFonts w:ascii="Times New Roman" w:eastAsia="Calibri" w:hAnsi="Times New Roman" w:cs="Times New Roman"/>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A9FF8-505F-4BE8-9151-B8374F5A69AB}"/>
</file>

<file path=customXml/itemProps2.xml><?xml version="1.0" encoding="utf-8"?>
<ds:datastoreItem xmlns:ds="http://schemas.openxmlformats.org/officeDocument/2006/customXml" ds:itemID="{22B029E6-D212-4776-83FB-3A21CD72CE37}"/>
</file>

<file path=customXml/itemProps3.xml><?xml version="1.0" encoding="utf-8"?>
<ds:datastoreItem xmlns:ds="http://schemas.openxmlformats.org/officeDocument/2006/customXml" ds:itemID="{C22BF098-96DA-4AB7-99DB-DA41AF8520A8}"/>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2021-01-18T20:41:00Z</dcterms:created>
  <dcterms:modified xsi:type="dcterms:W3CDTF">2021-01-18T21:09:00Z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