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C0C7" w14:textId="77777777" w:rsidR="00AA27A8" w:rsidRDefault="00883422">
      <w:pPr>
        <w:pStyle w:val="BodyA"/>
        <w:suppressAutoHyphens/>
        <w:spacing w:after="0" w:line="240" w:lineRule="auto"/>
        <w:jc w:val="center"/>
        <w:rPr>
          <w:rFonts w:ascii="Arial" w:eastAsia="Arial" w:hAnsi="Arial" w:cs="Arial"/>
          <w:color w:val="0000FF"/>
          <w:kern w:val="3"/>
          <w:sz w:val="24"/>
          <w:szCs w:val="24"/>
          <w:u w:color="0000FF"/>
        </w:rPr>
      </w:pPr>
      <w:r>
        <w:rPr>
          <w:rFonts w:ascii="Arial" w:eastAsia="Arial" w:hAnsi="Arial" w:cs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00A8FC5C" wp14:editId="6DE6127C">
            <wp:extent cx="333375" cy="4191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BA6ED5" w14:textId="77777777" w:rsidR="00AA27A8" w:rsidRDefault="00AA27A8">
      <w:pPr>
        <w:pStyle w:val="BodyA"/>
        <w:suppressAutoHyphens/>
        <w:spacing w:after="0" w:line="240" w:lineRule="auto"/>
        <w:jc w:val="center"/>
        <w:rPr>
          <w:rFonts w:ascii="Arial" w:eastAsia="Arial" w:hAnsi="Arial" w:cs="Arial"/>
          <w:kern w:val="3"/>
          <w:sz w:val="24"/>
          <w:szCs w:val="24"/>
          <w:lang w:val="en-US"/>
        </w:rPr>
      </w:pPr>
    </w:p>
    <w:p w14:paraId="593AA15E" w14:textId="77777777" w:rsidR="00AA27A8" w:rsidRDefault="00AA27A8">
      <w:pPr>
        <w:pStyle w:val="BodyA"/>
        <w:suppressAutoHyphens/>
        <w:spacing w:after="0" w:line="240" w:lineRule="auto"/>
        <w:rPr>
          <w:rFonts w:ascii="Arial" w:eastAsia="Arial" w:hAnsi="Arial" w:cs="Arial"/>
          <w:kern w:val="3"/>
          <w:sz w:val="24"/>
          <w:szCs w:val="24"/>
          <w:lang w:val="en-US"/>
        </w:rPr>
      </w:pPr>
    </w:p>
    <w:p w14:paraId="394D71A2" w14:textId="77777777" w:rsidR="00AA27A8" w:rsidRDefault="00883422">
      <w:pPr>
        <w:pStyle w:val="BodyA"/>
        <w:suppressAutoHyphens/>
        <w:spacing w:after="60" w:line="240" w:lineRule="auto"/>
        <w:jc w:val="center"/>
        <w:rPr>
          <w:rFonts w:ascii="Republika" w:eastAsia="Republika" w:hAnsi="Republika" w:cs="Republika"/>
          <w:kern w:val="3"/>
          <w:sz w:val="24"/>
          <w:szCs w:val="24"/>
        </w:rPr>
      </w:pPr>
      <w:r>
        <w:rPr>
          <w:rFonts w:ascii="Republika" w:eastAsia="Republika" w:hAnsi="Republika" w:cs="Republika"/>
          <w:kern w:val="3"/>
          <w:sz w:val="24"/>
          <w:szCs w:val="24"/>
          <w:lang w:val="en-US"/>
        </w:rPr>
        <w:t>Statement by</w:t>
      </w:r>
    </w:p>
    <w:p w14:paraId="6B0D2F90" w14:textId="77777777" w:rsidR="00AA27A8" w:rsidRDefault="00883422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kern w:val="3"/>
          <w:sz w:val="24"/>
          <w:szCs w:val="24"/>
        </w:rPr>
      </w:pPr>
      <w:r>
        <w:rPr>
          <w:rFonts w:ascii="Republika" w:eastAsia="Republika" w:hAnsi="Republika" w:cs="Republika"/>
          <w:b/>
          <w:bCs/>
          <w:kern w:val="3"/>
          <w:sz w:val="24"/>
          <w:szCs w:val="24"/>
          <w:lang w:val="en-US"/>
        </w:rPr>
        <w:t>the Republic of Slovenia</w:t>
      </w:r>
    </w:p>
    <w:p w14:paraId="73E68DBD" w14:textId="77777777" w:rsidR="00AA27A8" w:rsidRDefault="00883422">
      <w:pPr>
        <w:pStyle w:val="BodyA"/>
        <w:suppressAutoHyphens/>
        <w:spacing w:after="60" w:line="240" w:lineRule="auto"/>
        <w:jc w:val="center"/>
        <w:rPr>
          <w:rFonts w:ascii="Republika" w:eastAsia="Republika" w:hAnsi="Republika" w:cs="Republika"/>
          <w:kern w:val="3"/>
          <w:sz w:val="24"/>
          <w:szCs w:val="24"/>
        </w:rPr>
      </w:pPr>
      <w:r>
        <w:rPr>
          <w:rFonts w:ascii="Republika" w:eastAsia="Republika" w:hAnsi="Republika" w:cs="Republika"/>
          <w:kern w:val="3"/>
          <w:sz w:val="24"/>
          <w:szCs w:val="24"/>
          <w:lang w:val="en-US"/>
        </w:rPr>
        <w:t>at the</w:t>
      </w:r>
    </w:p>
    <w:p w14:paraId="007B1D13" w14:textId="0CF3A993" w:rsidR="00AA27A8" w:rsidRDefault="00883422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>37</w:t>
      </w: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vertAlign w:val="superscript"/>
          <w:lang w:val="en-US"/>
        </w:rPr>
        <w:t>th</w:t>
      </w: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 xml:space="preserve"> Session of the UPR Working Group – Review </w:t>
      </w:r>
      <w:r w:rsidR="002C44A3" w:rsidRPr="002C44A3"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>Lebanon</w:t>
      </w:r>
    </w:p>
    <w:p w14:paraId="7ABD1C47" w14:textId="77777777" w:rsidR="00411E2F" w:rsidRDefault="00411E2F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sz w:val="20"/>
          <w:szCs w:val="20"/>
          <w:u w:color="529DBA"/>
          <w:lang w:val="en-US"/>
        </w:rPr>
      </w:pPr>
    </w:p>
    <w:p w14:paraId="0E172544" w14:textId="76A03589" w:rsidR="00AA27A8" w:rsidRDefault="002C44A3">
      <w:pPr>
        <w:pStyle w:val="BodyA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i/>
          <w:iCs/>
          <w:kern w:val="3"/>
          <w:sz w:val="20"/>
          <w:szCs w:val="20"/>
        </w:rPr>
      </w:pPr>
      <w:r>
        <w:rPr>
          <w:rFonts w:ascii="Republika" w:eastAsia="Republika" w:hAnsi="Republika" w:cs="Republika"/>
          <w:i/>
          <w:iCs/>
          <w:kern w:val="3"/>
          <w:sz w:val="20"/>
          <w:szCs w:val="20"/>
          <w:lang w:val="en-US"/>
        </w:rPr>
        <w:t>Geneva, 18</w:t>
      </w:r>
      <w:r w:rsidR="00883422">
        <w:rPr>
          <w:rFonts w:ascii="Republika" w:eastAsia="Republika" w:hAnsi="Republika" w:cs="Republika"/>
          <w:i/>
          <w:iCs/>
          <w:kern w:val="3"/>
          <w:sz w:val="20"/>
          <w:szCs w:val="20"/>
          <w:lang w:val="en-US"/>
        </w:rPr>
        <w:t xml:space="preserve"> January 2021</w:t>
      </w:r>
    </w:p>
    <w:p w14:paraId="28FD607F" w14:textId="77777777" w:rsidR="00AA27A8" w:rsidRDefault="00AA27A8">
      <w:pPr>
        <w:pStyle w:val="NoSpacing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B6BAF5C" w14:textId="77777777" w:rsidR="00AA27A8" w:rsidRDefault="00AA27A8">
      <w:pPr>
        <w:pStyle w:val="NoSpacing"/>
        <w:jc w:val="both"/>
        <w:rPr>
          <w:rFonts w:ascii="Arial" w:eastAsia="Arial" w:hAnsi="Arial" w:cs="Arial"/>
        </w:rPr>
      </w:pPr>
    </w:p>
    <w:p w14:paraId="6D6DF3EE" w14:textId="5892A5E8" w:rsidR="002C44A3" w:rsidRPr="00411E2F" w:rsidRDefault="006E4F3D" w:rsidP="00411E2F">
      <w:pPr>
        <w:pStyle w:val="Body"/>
        <w:spacing w:line="276" w:lineRule="auto"/>
        <w:jc w:val="both"/>
        <w:rPr>
          <w:rFonts w:ascii="Arial" w:eastAsia="Arial" w:hAnsi="Arial" w:cs="Arial"/>
        </w:rPr>
      </w:pPr>
      <w:r w:rsidRPr="00411E2F">
        <w:rPr>
          <w:rFonts w:ascii="Arial" w:hAnsi="Arial"/>
        </w:rPr>
        <w:t>M</w:t>
      </w:r>
      <w:r w:rsidR="00411E2F" w:rsidRPr="00411E2F">
        <w:rPr>
          <w:rFonts w:ascii="Arial" w:hAnsi="Arial"/>
        </w:rPr>
        <w:t>adame</w:t>
      </w:r>
      <w:r w:rsidR="002C44A3" w:rsidRPr="00411E2F">
        <w:rPr>
          <w:rFonts w:ascii="Arial" w:hAnsi="Arial"/>
        </w:rPr>
        <w:t xml:space="preserve"> President</w:t>
      </w:r>
      <w:r w:rsidR="00411E2F" w:rsidRPr="00411E2F">
        <w:rPr>
          <w:rFonts w:ascii="Arial" w:hAnsi="Arial"/>
        </w:rPr>
        <w:t xml:space="preserve"> / Mister President,</w:t>
      </w:r>
    </w:p>
    <w:p w14:paraId="2E33F5B6" w14:textId="77777777" w:rsidR="002C44A3" w:rsidRPr="00411E2F" w:rsidRDefault="002C44A3" w:rsidP="00411E2F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14:paraId="1A661186" w14:textId="77777777" w:rsidR="002C44A3" w:rsidRPr="00411E2F" w:rsidRDefault="002C44A3" w:rsidP="00411E2F">
      <w:pPr>
        <w:pStyle w:val="Body"/>
        <w:spacing w:line="276" w:lineRule="auto"/>
        <w:jc w:val="both"/>
      </w:pPr>
      <w:r w:rsidRPr="00411E2F">
        <w:rPr>
          <w:rFonts w:ascii="Arial" w:hAnsi="Arial"/>
        </w:rPr>
        <w:t>Slovenia wishes to commend the delegation of Lebanon for the national report, its presentation today and the commitment to the UPR process.</w:t>
      </w:r>
    </w:p>
    <w:p w14:paraId="197B18C3" w14:textId="77777777" w:rsidR="002C44A3" w:rsidRPr="00411E2F" w:rsidRDefault="002C44A3" w:rsidP="00411E2F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14:paraId="00AA7BB5" w14:textId="198D6985" w:rsidR="002C44A3" w:rsidRPr="00411E2F" w:rsidRDefault="002C44A3" w:rsidP="00411E2F">
      <w:pPr>
        <w:pStyle w:val="Body"/>
        <w:spacing w:line="276" w:lineRule="auto"/>
        <w:jc w:val="both"/>
      </w:pPr>
      <w:r w:rsidRPr="00411E2F">
        <w:rPr>
          <w:rFonts w:ascii="Arial" w:hAnsi="Arial"/>
        </w:rPr>
        <w:t>Slovenia would like to make the following recommendation</w:t>
      </w:r>
      <w:r w:rsidR="00411E2F">
        <w:rPr>
          <w:rFonts w:ascii="Arial" w:hAnsi="Arial"/>
        </w:rPr>
        <w:t>s</w:t>
      </w:r>
      <w:r w:rsidRPr="00411E2F">
        <w:rPr>
          <w:rFonts w:ascii="Arial" w:hAnsi="Arial"/>
        </w:rPr>
        <w:t>:</w:t>
      </w:r>
    </w:p>
    <w:p w14:paraId="0F934E76" w14:textId="6115DA0C" w:rsidR="00411E2F" w:rsidRPr="00411E2F" w:rsidRDefault="00411E2F" w:rsidP="00411E2F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rPr>
          <w:rFonts w:ascii="Arial" w:hAnsi="Arial"/>
        </w:rPr>
        <w:t xml:space="preserve">firstly, </w:t>
      </w:r>
      <w:r w:rsidR="002C44A3" w:rsidRPr="00411E2F">
        <w:rPr>
          <w:rFonts w:ascii="Arial" w:hAnsi="Arial"/>
        </w:rPr>
        <w:t>to ratify the two Optional Protocols to the International Covenant on Civil and Political Rights</w:t>
      </w:r>
      <w:r>
        <w:rPr>
          <w:rFonts w:ascii="Arial" w:hAnsi="Arial"/>
        </w:rPr>
        <w:t>;</w:t>
      </w:r>
    </w:p>
    <w:p w14:paraId="27588D19" w14:textId="378DDE7B" w:rsidR="002C44A3" w:rsidRPr="00411E2F" w:rsidRDefault="00411E2F" w:rsidP="00411E2F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rPr>
          <w:rFonts w:ascii="Arial" w:hAnsi="Arial"/>
        </w:rPr>
        <w:t xml:space="preserve">and secondly, to </w:t>
      </w:r>
      <w:r w:rsidR="002C44A3" w:rsidRPr="00411E2F">
        <w:rPr>
          <w:rFonts w:ascii="Arial" w:hAnsi="Arial"/>
        </w:rPr>
        <w:t>expand labour law protection to domestic workers, provide access to effective legal remedies for domestic migrant workers and abolish the kafala system.</w:t>
      </w:r>
    </w:p>
    <w:p w14:paraId="0B29B05C" w14:textId="77777777" w:rsidR="002C44A3" w:rsidRPr="00411E2F" w:rsidRDefault="002C44A3" w:rsidP="00411E2F">
      <w:pPr>
        <w:pStyle w:val="Body"/>
        <w:spacing w:line="276" w:lineRule="auto"/>
        <w:jc w:val="both"/>
        <w:rPr>
          <w:rFonts w:ascii="Arial" w:hAnsi="Arial"/>
        </w:rPr>
      </w:pPr>
    </w:p>
    <w:p w14:paraId="595F61D8" w14:textId="77777777" w:rsidR="002C44A3" w:rsidRPr="00411E2F" w:rsidRDefault="002C44A3" w:rsidP="00411E2F">
      <w:pPr>
        <w:pStyle w:val="NoSpacing"/>
        <w:spacing w:line="276" w:lineRule="auto"/>
        <w:jc w:val="both"/>
      </w:pPr>
      <w:r w:rsidRPr="00411E2F">
        <w:rPr>
          <w:rFonts w:ascii="Arial" w:hAnsi="Arial" w:cs="Arial"/>
          <w:lang w:val="en-US"/>
        </w:rPr>
        <w:t xml:space="preserve">Slovenia commends </w:t>
      </w:r>
      <w:r w:rsidRPr="00411E2F">
        <w:rPr>
          <w:rFonts w:ascii="Arial" w:eastAsiaTheme="minorHAnsi" w:hAnsi="Arial" w:cs="Arial"/>
          <w:color w:val="auto"/>
          <w:lang w:val="en-US" w:eastAsia="en-US"/>
        </w:rPr>
        <w:t>Lebanon</w:t>
      </w:r>
      <w:r w:rsidRPr="00411E2F">
        <w:rPr>
          <w:rFonts w:ascii="Arial" w:hAnsi="Arial" w:cs="Arial"/>
          <w:lang w:val="en-US"/>
        </w:rPr>
        <w:t xml:space="preserve"> </w:t>
      </w:r>
      <w:r w:rsidRPr="00411E2F">
        <w:rPr>
          <w:rFonts w:ascii="Arial" w:eastAsiaTheme="minorHAnsi" w:hAnsi="Arial" w:cs="Arial"/>
          <w:color w:val="auto"/>
          <w:lang w:val="en-US" w:eastAsia="en-US"/>
        </w:rPr>
        <w:t>for</w:t>
      </w:r>
      <w:r w:rsidRPr="00411E2F">
        <w:rPr>
          <w:rFonts w:ascii="Arial" w:hAnsi="Arial" w:cs="Arial"/>
          <w:lang w:val="en-US"/>
        </w:rPr>
        <w:t xml:space="preserve"> hosting of a large number of asylum seekers and refugees, and also commends the State party’s commitment to the principle of non-refoulement.</w:t>
      </w:r>
    </w:p>
    <w:p w14:paraId="3B39884D" w14:textId="77777777" w:rsidR="002C44A3" w:rsidRPr="00411E2F" w:rsidRDefault="002C44A3" w:rsidP="00411E2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292ED8A0" w14:textId="1E5AEA2F" w:rsidR="002C44A3" w:rsidRPr="00411E2F" w:rsidRDefault="002C44A3" w:rsidP="00411E2F">
      <w:pPr>
        <w:pStyle w:val="NoSpacing"/>
        <w:spacing w:line="276" w:lineRule="auto"/>
        <w:jc w:val="both"/>
      </w:pPr>
      <w:r w:rsidRPr="00411E2F">
        <w:rPr>
          <w:rFonts w:ascii="Arial" w:hAnsi="Arial" w:cs="Arial"/>
          <w:lang w:val="en-US"/>
        </w:rPr>
        <w:t>Slovenia remains concerned about pervasive corruption, resulting in a considerable loss of resources, the lack of transparency and effective oversight in public affairs, as well as the presence of nepotism and clientelism in politics. Furthermore</w:t>
      </w:r>
      <w:r w:rsidR="00411E2F">
        <w:rPr>
          <w:rFonts w:ascii="Arial" w:hAnsi="Arial" w:cs="Arial"/>
          <w:lang w:val="en-US"/>
        </w:rPr>
        <w:t>,</w:t>
      </w:r>
      <w:r w:rsidRPr="00411E2F">
        <w:rPr>
          <w:rFonts w:ascii="Arial" w:hAnsi="Arial" w:cs="Arial"/>
          <w:lang w:val="en-US"/>
        </w:rPr>
        <w:t xml:space="preserve"> we remain concerned about the fact that migrant domestic workers were excluded from protection under domestic labour law and subjected to abuse and</w:t>
      </w:r>
      <w:r w:rsidRPr="00411E2F">
        <w:rPr>
          <w:rFonts w:ascii="Arial" w:hAnsi="Arial" w:cs="Arial"/>
          <w:bCs/>
          <w:lang w:val="en-US"/>
        </w:rPr>
        <w:t xml:space="preserve"> exploitation under the kafala system. </w:t>
      </w:r>
    </w:p>
    <w:p w14:paraId="0143DE7E" w14:textId="77777777" w:rsidR="002C44A3" w:rsidRPr="00411E2F" w:rsidRDefault="002C44A3" w:rsidP="00411E2F">
      <w:pPr>
        <w:pStyle w:val="Body"/>
        <w:spacing w:line="276" w:lineRule="auto"/>
        <w:jc w:val="both"/>
        <w:rPr>
          <w:rFonts w:ascii="Arial" w:hAnsi="Arial"/>
        </w:rPr>
      </w:pPr>
    </w:p>
    <w:p w14:paraId="23BB4956" w14:textId="21825906" w:rsidR="002C44A3" w:rsidRPr="00411E2F" w:rsidRDefault="002C44A3" w:rsidP="00411E2F">
      <w:pPr>
        <w:pStyle w:val="Body"/>
        <w:spacing w:line="276" w:lineRule="auto"/>
        <w:jc w:val="both"/>
      </w:pPr>
      <w:r w:rsidRPr="00411E2F">
        <w:rPr>
          <w:rFonts w:ascii="Arial" w:hAnsi="Arial"/>
        </w:rPr>
        <w:t>Thank you</w:t>
      </w:r>
      <w:r w:rsidR="00411E2F" w:rsidRPr="00411E2F">
        <w:rPr>
          <w:rFonts w:ascii="Arial" w:hAnsi="Arial"/>
        </w:rPr>
        <w:t>.</w:t>
      </w:r>
    </w:p>
    <w:p w14:paraId="71BD27B3" w14:textId="0D728FED" w:rsidR="00AA27A8" w:rsidRPr="00411E2F" w:rsidRDefault="00AA27A8" w:rsidP="00411E2F">
      <w:pPr>
        <w:pStyle w:val="Body"/>
        <w:spacing w:line="276" w:lineRule="auto"/>
        <w:jc w:val="both"/>
        <w:rPr>
          <w:rFonts w:ascii="Arial" w:hAnsi="Arial"/>
        </w:rPr>
      </w:pPr>
    </w:p>
    <w:sectPr w:rsidR="00AA27A8" w:rsidRPr="00411E2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3789" w14:textId="77777777" w:rsidR="00C34C4E" w:rsidRDefault="00C34C4E">
      <w:r>
        <w:separator/>
      </w:r>
    </w:p>
  </w:endnote>
  <w:endnote w:type="continuationSeparator" w:id="0">
    <w:p w14:paraId="7814518E" w14:textId="77777777" w:rsidR="00C34C4E" w:rsidRDefault="00C3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3892" w14:textId="77777777" w:rsidR="00AA27A8" w:rsidRDefault="00AA27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C437" w14:textId="77777777" w:rsidR="00C34C4E" w:rsidRDefault="00C34C4E">
      <w:r>
        <w:separator/>
      </w:r>
    </w:p>
  </w:footnote>
  <w:footnote w:type="continuationSeparator" w:id="0">
    <w:p w14:paraId="489F4992" w14:textId="77777777" w:rsidR="00C34C4E" w:rsidRDefault="00C3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575C" w14:textId="77777777" w:rsidR="00AA27A8" w:rsidRDefault="00883422">
    <w:pPr>
      <w:pStyle w:val="Header"/>
      <w:tabs>
        <w:tab w:val="clear" w:pos="9072"/>
        <w:tab w:val="right" w:pos="9046"/>
      </w:tabs>
      <w:jc w:val="right"/>
    </w:pPr>
    <w:r>
      <w:rPr>
        <w:rFonts w:ascii="Arial" w:hAnsi="Arial"/>
        <w:i/>
        <w:iCs/>
        <w:sz w:val="20"/>
        <w:szCs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521A"/>
    <w:multiLevelType w:val="hybridMultilevel"/>
    <w:tmpl w:val="120A571E"/>
    <w:numStyleLink w:val="ImportedStyle1"/>
  </w:abstractNum>
  <w:abstractNum w:abstractNumId="1" w15:restartNumberingAfterBreak="0">
    <w:nsid w:val="40787A5D"/>
    <w:multiLevelType w:val="hybridMultilevel"/>
    <w:tmpl w:val="060C4EA6"/>
    <w:styleLink w:val="Dash"/>
    <w:lvl w:ilvl="0" w:tplc="CAB07DF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93C669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798AC3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E58938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06E44F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1120D1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7027A8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670F4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3BA037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95B4D06"/>
    <w:multiLevelType w:val="hybridMultilevel"/>
    <w:tmpl w:val="060C4EA6"/>
    <w:numStyleLink w:val="Dash"/>
  </w:abstractNum>
  <w:abstractNum w:abstractNumId="3" w15:restartNumberingAfterBreak="0">
    <w:nsid w:val="64DB7998"/>
    <w:multiLevelType w:val="hybridMultilevel"/>
    <w:tmpl w:val="120A571E"/>
    <w:styleLink w:val="ImportedStyle1"/>
    <w:lvl w:ilvl="0" w:tplc="AAF0488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679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D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A86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2AF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8D0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67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469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C6B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5230C4"/>
    <w:multiLevelType w:val="multilevel"/>
    <w:tmpl w:val="2AFC6166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A8"/>
    <w:rsid w:val="000B767F"/>
    <w:rsid w:val="002C44A3"/>
    <w:rsid w:val="00325018"/>
    <w:rsid w:val="00411E2F"/>
    <w:rsid w:val="006E4F3D"/>
    <w:rsid w:val="00883422"/>
    <w:rsid w:val="00AA27A8"/>
    <w:rsid w:val="00BD1D34"/>
    <w:rsid w:val="00C34C4E"/>
    <w:rsid w:val="00E82F7B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5E134"/>
  <w15:docId w15:val="{6C8E765F-F5E2-4384-8E0E-725CED5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qFormat/>
    <w:rsid w:val="00FC678B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67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AC2E-7FA5-49FE-A36E-A504AC928D3D}"/>
</file>

<file path=customXml/itemProps2.xml><?xml version="1.0" encoding="utf-8"?>
<ds:datastoreItem xmlns:ds="http://schemas.openxmlformats.org/officeDocument/2006/customXml" ds:itemID="{67FF494A-77E7-407B-AF43-3265F83F568A}"/>
</file>

<file path=customXml/itemProps3.xml><?xml version="1.0" encoding="utf-8"?>
<ds:datastoreItem xmlns:ds="http://schemas.openxmlformats.org/officeDocument/2006/customXml" ds:itemID="{DF5D1839-4449-4359-BAF5-35957E12B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Klopčič</dc:creator>
  <cp:lastModifiedBy>Microsoft Office User</cp:lastModifiedBy>
  <cp:revision>2</cp:revision>
  <dcterms:created xsi:type="dcterms:W3CDTF">2021-01-13T08:40:00Z</dcterms:created>
  <dcterms:modified xsi:type="dcterms:W3CDTF">2021-01-13T08:40:00Z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