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28A7" w14:textId="3093B383" w:rsidR="004F296A" w:rsidRPr="00470F72" w:rsidRDefault="004F296A" w:rsidP="004F296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D824D2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3D0C91CB" w14:textId="77A4F134" w:rsidR="004F296A" w:rsidRDefault="004F296A" w:rsidP="004F296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</w:t>
      </w:r>
      <w:r w:rsidR="00B90636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B90636" w:rsidRPr="000A6062">
        <w:rPr>
          <w:rFonts w:ascii="Times New Roman" w:hAnsi="Times New Roman"/>
          <w:b/>
          <w:sz w:val="26"/>
          <w:szCs w:val="26"/>
        </w:rPr>
        <w:t>D</w:t>
      </w:r>
      <w:r w:rsidR="00B90636">
        <w:rPr>
          <w:rFonts w:ascii="Times New Roman" w:hAnsi="Times New Roman"/>
          <w:b/>
          <w:sz w:val="26"/>
          <w:szCs w:val="26"/>
        </w:rPr>
        <w:t xml:space="preserve">U LIBAN </w:t>
      </w:r>
    </w:p>
    <w:p w14:paraId="3A638C7A" w14:textId="296F6D1A" w:rsidR="00CF29E8" w:rsidRDefault="00442EA2" w:rsidP="00CF29E8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442EA2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 </w:t>
      </w:r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>:</w:t>
      </w:r>
      <w:r w:rsidR="0080705B">
        <w:rPr>
          <w:rFonts w:ascii="Times New Roman" w:hAnsi="Times New Roman" w:cs="Times New Roman"/>
          <w:i/>
          <w:sz w:val="24"/>
          <w:szCs w:val="24"/>
          <w:lang w:val="fr-CH"/>
        </w:rPr>
        <w:t xml:space="preserve"> PIME Germain </w:t>
      </w:r>
      <w:proofErr w:type="spellStart"/>
      <w:r w:rsidR="0080705B">
        <w:rPr>
          <w:rFonts w:ascii="Times New Roman" w:hAnsi="Times New Roman" w:cs="Times New Roman"/>
          <w:i/>
          <w:sz w:val="24"/>
          <w:szCs w:val="24"/>
          <w:lang w:val="fr-CH"/>
        </w:rPr>
        <w:t>Zong-Naba</w:t>
      </w:r>
      <w:proofErr w:type="spellEnd"/>
    </w:p>
    <w:p w14:paraId="395C9C76" w14:textId="007EE64A" w:rsidR="00CF29E8" w:rsidRPr="00B90636" w:rsidRDefault="00CF29E8" w:rsidP="00CF29E8">
      <w:pPr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B90636">
        <w:rPr>
          <w:rFonts w:ascii="Times New Roman" w:hAnsi="Times New Roman"/>
          <w:bCs/>
          <w:i/>
          <w:sz w:val="26"/>
          <w:szCs w:val="26"/>
          <w:lang w:val="fr-CH"/>
        </w:rPr>
        <w:t>18 janvier 2021</w:t>
      </w:r>
    </w:p>
    <w:p w14:paraId="78AD3E82" w14:textId="30EB3B3A" w:rsidR="00442EA2" w:rsidRPr="00E0377A" w:rsidRDefault="00442EA2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157F0278" w14:textId="298B33E4" w:rsidR="00953F6E" w:rsidRPr="0043677F" w:rsidRDefault="00D11C2E" w:rsidP="00953F6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80705B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80705B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80705B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448E77AE" w14:textId="37C3C232" w:rsidR="00953F6E" w:rsidRPr="00293C12" w:rsidRDefault="00700C2F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bookmarkStart w:id="0" w:name="_Hlk23317976"/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bookmarkEnd w:id="0"/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souhaite la bienvenue à la délégation </w:t>
      </w:r>
      <w:r w:rsidR="00B90636">
        <w:rPr>
          <w:rFonts w:ascii="Times New Roman" w:hAnsi="Times New Roman" w:cs="Times New Roman"/>
          <w:bCs/>
          <w:sz w:val="28"/>
          <w:szCs w:val="28"/>
          <w:lang w:val="fr-CH"/>
        </w:rPr>
        <w:t>libanaise</w:t>
      </w:r>
      <w:r w:rsidR="00AC7B1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et la félicite pour la présentation de son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troisième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5C593B">
        <w:rPr>
          <w:rFonts w:ascii="Times New Roman" w:hAnsi="Times New Roman" w:cs="Times New Roman"/>
          <w:bCs/>
          <w:sz w:val="28"/>
          <w:szCs w:val="28"/>
          <w:lang w:val="fr-CH"/>
        </w:rPr>
        <w:t>EPU,</w:t>
      </w:r>
      <w:r w:rsidR="00293C1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malgré le contexte national marqué par </w:t>
      </w:r>
      <w:r w:rsidR="00293C12" w:rsidRPr="00293C12">
        <w:rPr>
          <w:rFonts w:ascii="Times New Roman" w:hAnsi="Times New Roman" w:cs="Times New Roman"/>
          <w:bCs/>
          <w:sz w:val="28"/>
          <w:szCs w:val="28"/>
          <w:lang w:val="fr-CH"/>
        </w:rPr>
        <w:t>la tragédie humaine résultant de l’explosion survenue le 4 août 2020 dans le port de Beyrouth.</w:t>
      </w:r>
    </w:p>
    <w:p w14:paraId="2EBB9B0E" w14:textId="24393C86" w:rsidR="00CF29E8" w:rsidRDefault="00293C12" w:rsidP="002B4CDD">
      <w:p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Tout en saluant les efforts accomplis dans la mise en œuvre </w:t>
      </w:r>
      <w:r w:rsidR="009D4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des 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recommandations 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qu’il</w:t>
      </w:r>
      <w:r w:rsidR="0010597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76255E">
        <w:rPr>
          <w:rFonts w:ascii="Times New Roman" w:hAnsi="Times New Roman" w:cs="Times New Roman"/>
          <w:bCs/>
          <w:sz w:val="28"/>
          <w:szCs w:val="28"/>
          <w:lang w:val="fr-CH"/>
        </w:rPr>
        <w:t>a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acceptées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lors du second cycle en 201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nous encourageons le Liban à intensifier ces efforts, notamment dans</w:t>
      </w:r>
      <w:r w:rsidR="00CF29E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 domaine de la lutte contre les violences à l’égard des domestiques</w:t>
      </w:r>
      <w:r w:rsidR="005C593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migrants</w:t>
      </w:r>
      <w:r w:rsidR="00CF29E8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2BBC6BBE" w14:textId="7B4FCA75" w:rsidR="00CF29E8" w:rsidRDefault="00CF29E8" w:rsidP="002B4CDD">
      <w:p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Nous souhaitons adresser au Liban les recommandations suivantes :</w:t>
      </w:r>
    </w:p>
    <w:p w14:paraId="72020BB4" w14:textId="4AD13A69" w:rsidR="00F667BE" w:rsidRPr="00CF29E8" w:rsidRDefault="00F667BE" w:rsidP="00834965">
      <w:pPr>
        <w:pStyle w:val="Paragraphedeliste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prendre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des mesures pour lutter efficacement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contre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les violences domestiques à l’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égard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des femmes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particulier les employées de maison migrant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s.</w:t>
      </w:r>
    </w:p>
    <w:p w14:paraId="3146FC92" w14:textId="4DDEC5E9" w:rsidR="00F667BE" w:rsidRPr="00F667BE" w:rsidRDefault="00F667BE" w:rsidP="00834965">
      <w:pPr>
        <w:pStyle w:val="Paragraphedeliste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poursuivre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efforts dans l’observation du moratoire sur la peine de mort et travailler à son abolition.</w:t>
      </w:r>
    </w:p>
    <w:p w14:paraId="2D5BE455" w14:textId="327A8F33" w:rsidR="0033271A" w:rsidRPr="00CC2097" w:rsidRDefault="00953F6E" w:rsidP="00CC2097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Je vous remercie.</w:t>
      </w:r>
    </w:p>
    <w:sectPr w:rsidR="0033271A" w:rsidRPr="00CC209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4B4" w14:textId="77777777" w:rsidR="00190C6B" w:rsidRDefault="00190C6B" w:rsidP="00E0377A">
      <w:pPr>
        <w:spacing w:after="0" w:line="240" w:lineRule="auto"/>
      </w:pPr>
      <w:r>
        <w:separator/>
      </w:r>
    </w:p>
  </w:endnote>
  <w:endnote w:type="continuationSeparator" w:id="0">
    <w:p w14:paraId="35551F31" w14:textId="77777777" w:rsidR="00190C6B" w:rsidRDefault="00190C6B" w:rsidP="00E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BA7F" w14:textId="77777777" w:rsidR="00190C6B" w:rsidRDefault="00190C6B" w:rsidP="00E0377A">
      <w:pPr>
        <w:spacing w:after="0" w:line="240" w:lineRule="auto"/>
      </w:pPr>
      <w:r>
        <w:separator/>
      </w:r>
    </w:p>
  </w:footnote>
  <w:footnote w:type="continuationSeparator" w:id="0">
    <w:p w14:paraId="35CA30E0" w14:textId="77777777" w:rsidR="00190C6B" w:rsidRDefault="00190C6B" w:rsidP="00E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0377A" w:rsidRPr="00A9743E" w14:paraId="47A8CF62" w14:textId="77777777" w:rsidTr="00E0377A">
      <w:trPr>
        <w:trHeight w:val="1702"/>
      </w:trPr>
      <w:tc>
        <w:tcPr>
          <w:tcW w:w="4395" w:type="dxa"/>
        </w:tcPr>
        <w:p w14:paraId="03483A9A" w14:textId="77777777" w:rsidR="00E0377A" w:rsidRPr="00A9743E" w:rsidRDefault="00E0377A" w:rsidP="00E0377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4FCDC7F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F0303A1" wp14:editId="11AF305A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3A3B09A" w14:textId="77777777" w:rsidR="00E0377A" w:rsidRPr="00A9743E" w:rsidRDefault="00E0377A" w:rsidP="00E0377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9BB0B2E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3228BD1E" w14:textId="77777777" w:rsidR="00E0377A" w:rsidRDefault="00E0377A" w:rsidP="00E037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F3B62"/>
    <w:multiLevelType w:val="hybridMultilevel"/>
    <w:tmpl w:val="C9567B10"/>
    <w:lvl w:ilvl="0" w:tplc="C48481B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7822923"/>
    <w:multiLevelType w:val="hybridMultilevel"/>
    <w:tmpl w:val="90AEEB1A"/>
    <w:lvl w:ilvl="0" w:tplc="3E7C8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E9B"/>
    <w:multiLevelType w:val="hybridMultilevel"/>
    <w:tmpl w:val="30C69B94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A31"/>
    <w:multiLevelType w:val="hybridMultilevel"/>
    <w:tmpl w:val="48462C9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435C"/>
    <w:multiLevelType w:val="hybridMultilevel"/>
    <w:tmpl w:val="BE72D0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194F"/>
    <w:multiLevelType w:val="hybridMultilevel"/>
    <w:tmpl w:val="46C0AB34"/>
    <w:lvl w:ilvl="0" w:tplc="100C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AC60EEF"/>
    <w:multiLevelType w:val="hybridMultilevel"/>
    <w:tmpl w:val="4954A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8"/>
    <w:rsid w:val="00030E32"/>
    <w:rsid w:val="000A6062"/>
    <w:rsid w:val="000B528B"/>
    <w:rsid w:val="00105975"/>
    <w:rsid w:val="00150B5D"/>
    <w:rsid w:val="00190C6B"/>
    <w:rsid w:val="00224BEF"/>
    <w:rsid w:val="00236271"/>
    <w:rsid w:val="00237715"/>
    <w:rsid w:val="002474C3"/>
    <w:rsid w:val="00293C12"/>
    <w:rsid w:val="002B4CDD"/>
    <w:rsid w:val="002D1B2A"/>
    <w:rsid w:val="002D4D42"/>
    <w:rsid w:val="002D563F"/>
    <w:rsid w:val="003139DF"/>
    <w:rsid w:val="0033271A"/>
    <w:rsid w:val="00396AD5"/>
    <w:rsid w:val="003E2D5F"/>
    <w:rsid w:val="003F4526"/>
    <w:rsid w:val="0043677F"/>
    <w:rsid w:val="00442EA2"/>
    <w:rsid w:val="00445E40"/>
    <w:rsid w:val="004E4206"/>
    <w:rsid w:val="004F296A"/>
    <w:rsid w:val="005C593B"/>
    <w:rsid w:val="006126CB"/>
    <w:rsid w:val="006242BE"/>
    <w:rsid w:val="006608FD"/>
    <w:rsid w:val="006628C8"/>
    <w:rsid w:val="00677D96"/>
    <w:rsid w:val="006E77A4"/>
    <w:rsid w:val="00700C2F"/>
    <w:rsid w:val="00714134"/>
    <w:rsid w:val="0072337C"/>
    <w:rsid w:val="0076255E"/>
    <w:rsid w:val="00765217"/>
    <w:rsid w:val="00776A95"/>
    <w:rsid w:val="0080705B"/>
    <w:rsid w:val="00817AE7"/>
    <w:rsid w:val="00834965"/>
    <w:rsid w:val="008422AB"/>
    <w:rsid w:val="00856908"/>
    <w:rsid w:val="008872E7"/>
    <w:rsid w:val="008C1243"/>
    <w:rsid w:val="008F028F"/>
    <w:rsid w:val="009100B0"/>
    <w:rsid w:val="00912673"/>
    <w:rsid w:val="00953F6E"/>
    <w:rsid w:val="00972299"/>
    <w:rsid w:val="009D4C22"/>
    <w:rsid w:val="009D6B68"/>
    <w:rsid w:val="00A14726"/>
    <w:rsid w:val="00AC6EFC"/>
    <w:rsid w:val="00AC7B11"/>
    <w:rsid w:val="00B5013C"/>
    <w:rsid w:val="00B50507"/>
    <w:rsid w:val="00B5577A"/>
    <w:rsid w:val="00B74D84"/>
    <w:rsid w:val="00B90636"/>
    <w:rsid w:val="00BA2D29"/>
    <w:rsid w:val="00BB09F8"/>
    <w:rsid w:val="00C15679"/>
    <w:rsid w:val="00C20F29"/>
    <w:rsid w:val="00C35D7C"/>
    <w:rsid w:val="00CB77D6"/>
    <w:rsid w:val="00CC2097"/>
    <w:rsid w:val="00CC6019"/>
    <w:rsid w:val="00CF29E8"/>
    <w:rsid w:val="00D100D4"/>
    <w:rsid w:val="00D11C2E"/>
    <w:rsid w:val="00D34F63"/>
    <w:rsid w:val="00D714B6"/>
    <w:rsid w:val="00D824D2"/>
    <w:rsid w:val="00D948CA"/>
    <w:rsid w:val="00DF6F90"/>
    <w:rsid w:val="00E0377A"/>
    <w:rsid w:val="00F04D36"/>
    <w:rsid w:val="00F46E87"/>
    <w:rsid w:val="00F667BE"/>
    <w:rsid w:val="00FA324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A8F"/>
  <w15:chartTrackingRefBased/>
  <w15:docId w15:val="{4090340E-7030-4BF5-A61D-6C71753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7A"/>
  </w:style>
  <w:style w:type="paragraph" w:styleId="Pieddepage">
    <w:name w:val="footer"/>
    <w:basedOn w:val="Normal"/>
    <w:link w:val="Pieddepag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269F5-46D3-44B0-8618-DD6C166FDAE4}"/>
</file>

<file path=customXml/itemProps2.xml><?xml version="1.0" encoding="utf-8"?>
<ds:datastoreItem xmlns:ds="http://schemas.openxmlformats.org/officeDocument/2006/customXml" ds:itemID="{89EA90AA-7627-4CC8-BD60-EDFBC6B5379B}"/>
</file>

<file path=customXml/itemProps3.xml><?xml version="1.0" encoding="utf-8"?>
<ds:datastoreItem xmlns:ds="http://schemas.openxmlformats.org/officeDocument/2006/customXml" ds:itemID="{423AD7B2-9489-418D-A08D-7AE24DC50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26</cp:revision>
  <cp:lastPrinted>2021-01-18T10:55:00Z</cp:lastPrinted>
  <dcterms:created xsi:type="dcterms:W3CDTF">2019-05-30T13:46:00Z</dcterms:created>
  <dcterms:modified xsi:type="dcterms:W3CDTF">2021-01-18T12:15:00Z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